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text" w:horzAnchor="margin" w:tblpY="1"/>
        <w:tblOverlap w:val="never"/>
        <w:tblW w:w="100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1418"/>
        <w:gridCol w:w="8613"/>
      </w:tblGrid>
      <w:tr w:rsidR="00337B56" w:rsidRPr="00E75789" w14:paraId="4342EE7F" w14:textId="77777777" w:rsidTr="002C540D">
        <w:trPr>
          <w:trHeight w:val="1312"/>
        </w:trPr>
        <w:tc>
          <w:tcPr>
            <w:tcW w:w="1418" w:type="dxa"/>
            <w:shd w:val="clear" w:color="auto" w:fill="auto"/>
          </w:tcPr>
          <w:p w14:paraId="509CC618" w14:textId="77777777" w:rsidR="00337B56" w:rsidRPr="0086051D" w:rsidRDefault="00337B56" w:rsidP="0086051D">
            <w:pPr>
              <w:pStyle w:val="Tytu"/>
            </w:pPr>
            <w:bookmarkStart w:id="0" w:name="_Hlk96587952"/>
            <w:bookmarkStart w:id="1" w:name="_Hlk92692686"/>
            <w:bookmarkStart w:id="2" w:name="_Toc100924425"/>
            <w:bookmarkStart w:id="3" w:name="_Toc104374819"/>
          </w:p>
          <w:p w14:paraId="296866C7" w14:textId="77777777" w:rsidR="00337B56" w:rsidRPr="0088179F" w:rsidRDefault="00337B56" w:rsidP="002C540D">
            <w:pPr>
              <w:rPr>
                <w:rFonts w:cs="Arial"/>
                <w:color w:val="FF0000"/>
                <w:sz w:val="16"/>
                <w:szCs w:val="16"/>
              </w:rPr>
            </w:pPr>
            <w:r w:rsidRPr="0088179F">
              <w:rPr>
                <w:rFonts w:cs="Arial"/>
                <w:noProof/>
                <w:color w:val="FF0000"/>
                <w:sz w:val="16"/>
                <w:szCs w:val="16"/>
              </w:rPr>
              <w:drawing>
                <wp:inline distT="0" distB="0" distL="0" distR="0" wp14:anchorId="7A7B6BA5" wp14:editId="6BDD9372">
                  <wp:extent cx="742950" cy="752475"/>
                  <wp:effectExtent l="0" t="0" r="0" b="0"/>
                  <wp:docPr id="1" name="image1.jpg" descr="LOGO-LSP-e1390939031752"/>
                  <wp:cNvGraphicFramePr/>
                  <a:graphic xmlns:a="http://schemas.openxmlformats.org/drawingml/2006/main">
                    <a:graphicData uri="http://schemas.openxmlformats.org/drawingml/2006/picture">
                      <pic:pic xmlns:pic="http://schemas.openxmlformats.org/drawingml/2006/picture">
                        <pic:nvPicPr>
                          <pic:cNvPr id="0" name="image1.jpg" descr="LOGO-LSP-e1390939031752"/>
                          <pic:cNvPicPr preferRelativeResize="0"/>
                        </pic:nvPicPr>
                        <pic:blipFill>
                          <a:blip r:embed="rId8"/>
                          <a:srcRect/>
                          <a:stretch>
                            <a:fillRect/>
                          </a:stretch>
                        </pic:blipFill>
                        <pic:spPr>
                          <a:xfrm>
                            <a:off x="0" y="0"/>
                            <a:ext cx="742950" cy="752475"/>
                          </a:xfrm>
                          <a:prstGeom prst="rect">
                            <a:avLst/>
                          </a:prstGeom>
                          <a:ln/>
                        </pic:spPr>
                      </pic:pic>
                    </a:graphicData>
                  </a:graphic>
                </wp:inline>
              </w:drawing>
            </w:r>
          </w:p>
        </w:tc>
        <w:tc>
          <w:tcPr>
            <w:tcW w:w="8613" w:type="dxa"/>
            <w:shd w:val="clear" w:color="auto" w:fill="auto"/>
          </w:tcPr>
          <w:p w14:paraId="253BB4E4" w14:textId="77777777" w:rsidR="00337B56" w:rsidRDefault="00337B56" w:rsidP="002C540D">
            <w:pPr>
              <w:ind w:right="34"/>
              <w:jc w:val="center"/>
              <w:rPr>
                <w:rFonts w:cs="Arial"/>
                <w:b/>
                <w:sz w:val="24"/>
              </w:rPr>
            </w:pPr>
          </w:p>
          <w:p w14:paraId="7E974513" w14:textId="77777777" w:rsidR="00337B56" w:rsidRPr="0088179F" w:rsidRDefault="00337B56" w:rsidP="002C540D">
            <w:pPr>
              <w:ind w:right="34"/>
              <w:jc w:val="center"/>
              <w:rPr>
                <w:rFonts w:cs="Arial"/>
                <w:b/>
                <w:sz w:val="24"/>
              </w:rPr>
            </w:pPr>
            <w:r w:rsidRPr="0088179F">
              <w:rPr>
                <w:rFonts w:cs="Arial"/>
                <w:b/>
                <w:sz w:val="24"/>
              </w:rPr>
              <w:t>LSPROJEKT PRACOWNIA ARCHITEKTONICZNA SP. Z O.O. SP. K</w:t>
            </w:r>
          </w:p>
          <w:p w14:paraId="0C41D73A" w14:textId="77777777" w:rsidR="00337B56" w:rsidRPr="0088179F" w:rsidRDefault="00337B56" w:rsidP="002C540D">
            <w:pPr>
              <w:ind w:right="176"/>
              <w:jc w:val="center"/>
              <w:rPr>
                <w:rFonts w:cs="Arial"/>
              </w:rPr>
            </w:pPr>
            <w:r w:rsidRPr="0088179F">
              <w:rPr>
                <w:rFonts w:cs="Arial"/>
              </w:rPr>
              <w:t>ul. Mydlarskiego 19, 54-079 Wrocław, tel. biuro 607 725 026, kom. 603 950 959</w:t>
            </w:r>
          </w:p>
          <w:p w14:paraId="54EA8025" w14:textId="77777777" w:rsidR="00337B56" w:rsidRPr="0088179F" w:rsidRDefault="00337B56" w:rsidP="002C540D">
            <w:pPr>
              <w:ind w:right="176"/>
              <w:jc w:val="center"/>
              <w:rPr>
                <w:rFonts w:cs="Arial"/>
                <w:sz w:val="16"/>
                <w:szCs w:val="16"/>
                <w:lang w:val="de-DE"/>
              </w:rPr>
            </w:pPr>
            <w:r w:rsidRPr="0088179F">
              <w:rPr>
                <w:rFonts w:cs="Arial"/>
                <w:lang w:val="de-DE"/>
              </w:rPr>
              <w:t xml:space="preserve">NIP 8943140693, REGON 383080143, E-Mail  </w:t>
            </w:r>
            <w:r w:rsidR="00E75789">
              <w:fldChar w:fldCharType="begin"/>
            </w:r>
            <w:r w:rsidR="00E75789" w:rsidRPr="00E75789">
              <w:rPr>
                <w:lang w:val="de-DE"/>
              </w:rPr>
              <w:instrText>HYPERLINK "mailto:biuro@lsprojekt.pl" \h</w:instrText>
            </w:r>
            <w:r w:rsidR="00E75789">
              <w:fldChar w:fldCharType="separate"/>
            </w:r>
            <w:r w:rsidRPr="0088179F">
              <w:rPr>
                <w:rFonts w:cs="Arial"/>
                <w:u w:val="single"/>
                <w:lang w:val="de-DE"/>
              </w:rPr>
              <w:t>biuro@lsprojekt.pl</w:t>
            </w:r>
            <w:r w:rsidR="00E75789">
              <w:rPr>
                <w:rFonts w:cs="Arial"/>
                <w:u w:val="single"/>
                <w:lang w:val="de-DE"/>
              </w:rPr>
              <w:fldChar w:fldCharType="end"/>
            </w:r>
            <w:r w:rsidRPr="0088179F">
              <w:rPr>
                <w:rFonts w:cs="Arial"/>
                <w:lang w:val="de-DE"/>
              </w:rPr>
              <w:t xml:space="preserve">, </w:t>
            </w:r>
            <w:r w:rsidR="00E75789">
              <w:fldChar w:fldCharType="begin"/>
            </w:r>
            <w:r w:rsidR="00E75789" w:rsidRPr="00E75789">
              <w:rPr>
                <w:lang w:val="de-DE"/>
              </w:rPr>
              <w:instrText>HYPERLINK "http://www.lsprojekt.pl" \h</w:instrText>
            </w:r>
            <w:r w:rsidR="00E75789">
              <w:fldChar w:fldCharType="separate"/>
            </w:r>
            <w:r w:rsidRPr="0088179F">
              <w:rPr>
                <w:rFonts w:cs="Arial"/>
                <w:u w:val="single"/>
                <w:lang w:val="de-DE"/>
              </w:rPr>
              <w:t>www.lsprojekt.pl</w:t>
            </w:r>
            <w:r w:rsidR="00E75789">
              <w:rPr>
                <w:rFonts w:cs="Arial"/>
                <w:u w:val="single"/>
                <w:lang w:val="de-DE"/>
              </w:rPr>
              <w:fldChar w:fldCharType="end"/>
            </w:r>
          </w:p>
        </w:tc>
      </w:tr>
      <w:bookmarkEnd w:id="0"/>
    </w:tbl>
    <w:p w14:paraId="79C45CEB" w14:textId="77777777" w:rsidR="00337B56" w:rsidRPr="0088179F" w:rsidRDefault="00337B56" w:rsidP="00337B56">
      <w:pPr>
        <w:rPr>
          <w:rFonts w:cs="Arial"/>
          <w:color w:val="FF0000"/>
          <w:sz w:val="16"/>
          <w:szCs w:val="16"/>
          <w:lang w:val="de-DE"/>
        </w:rPr>
      </w:pPr>
    </w:p>
    <w:tbl>
      <w:tblPr>
        <w:tblW w:w="10065" w:type="dxa"/>
        <w:tblInd w:w="-34" w:type="dxa"/>
        <w:tblLayout w:type="fixed"/>
        <w:tblLook w:val="0000" w:firstRow="0" w:lastRow="0" w:firstColumn="0" w:lastColumn="0" w:noHBand="0" w:noVBand="0"/>
      </w:tblPr>
      <w:tblGrid>
        <w:gridCol w:w="2127"/>
        <w:gridCol w:w="7938"/>
      </w:tblGrid>
      <w:tr w:rsidR="00337B56" w:rsidRPr="0088179F" w14:paraId="3078F0F1" w14:textId="77777777" w:rsidTr="002C540D">
        <w:trPr>
          <w:trHeight w:val="436"/>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7D2D9AF4" w14:textId="77777777" w:rsidR="00337B56" w:rsidRPr="0088179F" w:rsidRDefault="00337B56" w:rsidP="00664DA4">
            <w:pPr>
              <w:spacing w:line="240" w:lineRule="auto"/>
              <w:jc w:val="center"/>
              <w:rPr>
                <w:rFonts w:cs="Arial"/>
              </w:rPr>
            </w:pPr>
            <w:r w:rsidRPr="0088179F">
              <w:rPr>
                <w:rFonts w:cs="Arial"/>
              </w:rPr>
              <w:t>Nazwa elementu projektu budowlanego:</w:t>
            </w:r>
          </w:p>
        </w:tc>
        <w:tc>
          <w:tcPr>
            <w:tcW w:w="7938" w:type="dxa"/>
            <w:tcBorders>
              <w:top w:val="single" w:sz="6" w:space="0" w:color="000000"/>
              <w:left w:val="single" w:sz="6" w:space="0" w:color="000000"/>
              <w:bottom w:val="single" w:sz="6" w:space="0" w:color="000000"/>
              <w:right w:val="single" w:sz="6" w:space="0" w:color="000000"/>
            </w:tcBorders>
            <w:vAlign w:val="center"/>
          </w:tcPr>
          <w:p w14:paraId="599E7EF2" w14:textId="77777777" w:rsidR="00337B56" w:rsidRPr="0088179F" w:rsidRDefault="0073566E" w:rsidP="0073566E">
            <w:pPr>
              <w:spacing w:line="240" w:lineRule="auto"/>
              <w:ind w:right="-851"/>
              <w:jc w:val="center"/>
              <w:rPr>
                <w:rFonts w:cs="Arial"/>
                <w:b/>
              </w:rPr>
            </w:pPr>
            <w:r>
              <w:rPr>
                <w:rFonts w:cs="Arial"/>
                <w:b/>
                <w:bCs/>
                <w:szCs w:val="22"/>
              </w:rPr>
              <w:t xml:space="preserve">INSTALACJE SANITARNE – PROJEKT WYKONAWCZY </w:t>
            </w:r>
          </w:p>
        </w:tc>
      </w:tr>
    </w:tbl>
    <w:p w14:paraId="2AC01E06" w14:textId="77777777" w:rsidR="00337B56" w:rsidRPr="0088179F" w:rsidRDefault="00337B56" w:rsidP="00337B56">
      <w:pPr>
        <w:spacing w:line="240" w:lineRule="auto"/>
        <w:jc w:val="center"/>
        <w:rPr>
          <w:rFonts w:cs="Arial"/>
        </w:rPr>
      </w:pPr>
    </w:p>
    <w:tbl>
      <w:tblPr>
        <w:tblW w:w="10065" w:type="dxa"/>
        <w:tblInd w:w="-34" w:type="dxa"/>
        <w:tblLayout w:type="fixed"/>
        <w:tblLook w:val="0000" w:firstRow="0" w:lastRow="0" w:firstColumn="0" w:lastColumn="0" w:noHBand="0" w:noVBand="0"/>
      </w:tblPr>
      <w:tblGrid>
        <w:gridCol w:w="2127"/>
        <w:gridCol w:w="7938"/>
      </w:tblGrid>
      <w:tr w:rsidR="00337B56" w:rsidRPr="0088179F" w14:paraId="55DCF735" w14:textId="77777777" w:rsidTr="002C540D">
        <w:trPr>
          <w:trHeight w:val="324"/>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274CA92B" w14:textId="77777777" w:rsidR="00337B56" w:rsidRPr="0088179F" w:rsidRDefault="00337B56" w:rsidP="00664DA4">
            <w:pPr>
              <w:spacing w:line="240" w:lineRule="auto"/>
              <w:jc w:val="center"/>
              <w:rPr>
                <w:rFonts w:cs="Arial"/>
              </w:rPr>
            </w:pPr>
            <w:r w:rsidRPr="0088179F">
              <w:rPr>
                <w:rFonts w:cs="Arial"/>
              </w:rPr>
              <w:t>Nazwa zamierzenia budowlanego:</w:t>
            </w:r>
          </w:p>
        </w:tc>
        <w:tc>
          <w:tcPr>
            <w:tcW w:w="7938" w:type="dxa"/>
            <w:tcBorders>
              <w:top w:val="single" w:sz="6" w:space="0" w:color="000000"/>
              <w:left w:val="single" w:sz="6" w:space="0" w:color="000000"/>
              <w:bottom w:val="single" w:sz="6" w:space="0" w:color="000000"/>
              <w:right w:val="single" w:sz="6" w:space="0" w:color="000000"/>
            </w:tcBorders>
            <w:vAlign w:val="center"/>
          </w:tcPr>
          <w:p w14:paraId="43029A0F" w14:textId="2C1D9A35" w:rsidR="00337B56" w:rsidRPr="0088179F" w:rsidRDefault="008D0CF8" w:rsidP="00664DA4">
            <w:pPr>
              <w:spacing w:line="240" w:lineRule="auto"/>
              <w:jc w:val="center"/>
              <w:rPr>
                <w:rFonts w:cs="Arial"/>
                <w:b/>
              </w:rPr>
            </w:pPr>
            <w:r>
              <w:rPr>
                <w:rFonts w:cs="Arial"/>
                <w:b/>
              </w:rPr>
              <w:t>PRZEBUDOWA I REMONT BUDYNKU DLA INWESTYCJI POD NAZWĄ „</w:t>
            </w:r>
            <w:r w:rsidR="00337B56" w:rsidRPr="0088179F">
              <w:rPr>
                <w:rFonts w:cs="Arial"/>
                <w:b/>
              </w:rPr>
              <w:t xml:space="preserve">PRZEBUDOWA PRZYZIEMIA BUDYNKU COLLEGIUM IURIUDICUM I ZAGOSPODAROWANIE PRZESTRZENI WRAZ Z ARANŻACJĄ EKSPOZYCJI MUZEUM UNIWERSYTETU IM. ADAMA MICKIEWICZA </w:t>
            </w:r>
            <w:r w:rsidR="002C540D">
              <w:rPr>
                <w:rFonts w:cs="Arial"/>
                <w:b/>
              </w:rPr>
              <w:br/>
            </w:r>
            <w:r w:rsidR="00337B56" w:rsidRPr="0088179F">
              <w:rPr>
                <w:rFonts w:cs="Arial"/>
                <w:b/>
              </w:rPr>
              <w:t>W POZNANIU</w:t>
            </w:r>
            <w:r>
              <w:rPr>
                <w:rFonts w:cs="Arial"/>
                <w:b/>
              </w:rPr>
              <w:t>”</w:t>
            </w:r>
          </w:p>
        </w:tc>
      </w:tr>
    </w:tbl>
    <w:p w14:paraId="19048A37" w14:textId="77777777" w:rsidR="00337B56" w:rsidRPr="0088179F" w:rsidRDefault="00337B56" w:rsidP="00337B56">
      <w:pPr>
        <w:spacing w:line="240" w:lineRule="auto"/>
        <w:jc w:val="center"/>
        <w:rPr>
          <w:rFonts w:cs="Arial"/>
        </w:rPr>
      </w:pPr>
    </w:p>
    <w:tbl>
      <w:tblPr>
        <w:tblW w:w="10065" w:type="dxa"/>
        <w:tblInd w:w="-34" w:type="dxa"/>
        <w:tblLayout w:type="fixed"/>
        <w:tblLook w:val="0000" w:firstRow="0" w:lastRow="0" w:firstColumn="0" w:lastColumn="0" w:noHBand="0" w:noVBand="0"/>
      </w:tblPr>
      <w:tblGrid>
        <w:gridCol w:w="2127"/>
        <w:gridCol w:w="7938"/>
      </w:tblGrid>
      <w:tr w:rsidR="00337B56" w:rsidRPr="0088179F" w14:paraId="5A87B596" w14:textId="77777777" w:rsidTr="002C540D">
        <w:trPr>
          <w:trHeight w:val="436"/>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5E373147" w14:textId="77777777" w:rsidR="00337B56" w:rsidRPr="0088179F" w:rsidRDefault="00337B56" w:rsidP="00664DA4">
            <w:pPr>
              <w:spacing w:line="240" w:lineRule="auto"/>
              <w:jc w:val="center"/>
              <w:rPr>
                <w:rFonts w:cs="Arial"/>
              </w:rPr>
            </w:pPr>
            <w:r w:rsidRPr="0088179F">
              <w:rPr>
                <w:rFonts w:cs="Arial"/>
              </w:rPr>
              <w:t>Inwestor:</w:t>
            </w:r>
          </w:p>
        </w:tc>
        <w:tc>
          <w:tcPr>
            <w:tcW w:w="7938" w:type="dxa"/>
            <w:tcBorders>
              <w:top w:val="single" w:sz="6" w:space="0" w:color="000000"/>
              <w:left w:val="single" w:sz="6" w:space="0" w:color="000000"/>
              <w:bottom w:val="single" w:sz="6" w:space="0" w:color="000000"/>
              <w:right w:val="single" w:sz="6" w:space="0" w:color="000000"/>
            </w:tcBorders>
            <w:vAlign w:val="center"/>
          </w:tcPr>
          <w:p w14:paraId="066A4DB5" w14:textId="77777777" w:rsidR="00337B56" w:rsidRPr="0088179F" w:rsidRDefault="00337B56" w:rsidP="00664DA4">
            <w:pPr>
              <w:spacing w:line="240" w:lineRule="auto"/>
              <w:jc w:val="center"/>
              <w:rPr>
                <w:rFonts w:cs="Arial"/>
                <w:b/>
                <w:highlight w:val="white"/>
              </w:rPr>
            </w:pPr>
            <w:r w:rsidRPr="0088179F">
              <w:rPr>
                <w:rFonts w:cs="Arial"/>
                <w:b/>
                <w:highlight w:val="white"/>
              </w:rPr>
              <w:t>UNIWERSYTET IM. ADAMA MICKIEWICZA W POZNANIU</w:t>
            </w:r>
          </w:p>
          <w:p w14:paraId="3733D539" w14:textId="77777777" w:rsidR="00337B56" w:rsidRPr="0088179F" w:rsidRDefault="00337B56" w:rsidP="00664DA4">
            <w:pPr>
              <w:spacing w:line="240" w:lineRule="auto"/>
              <w:jc w:val="center"/>
              <w:rPr>
                <w:rFonts w:cs="Arial"/>
                <w:b/>
              </w:rPr>
            </w:pPr>
            <w:r w:rsidRPr="0088179F">
              <w:rPr>
                <w:rFonts w:cs="Arial"/>
                <w:b/>
                <w:highlight w:val="white"/>
              </w:rPr>
              <w:t>UL. WIENIAWSKIEGO 1, 61-712 POZNAŃ</w:t>
            </w:r>
          </w:p>
        </w:tc>
      </w:tr>
      <w:tr w:rsidR="00337B56" w:rsidRPr="0088179F" w14:paraId="0624E917" w14:textId="77777777" w:rsidTr="002C540D">
        <w:trPr>
          <w:trHeight w:val="78"/>
        </w:trPr>
        <w:tc>
          <w:tcPr>
            <w:tcW w:w="10065" w:type="dxa"/>
            <w:gridSpan w:val="2"/>
            <w:tcBorders>
              <w:top w:val="single" w:sz="6" w:space="0" w:color="000000"/>
              <w:bottom w:val="single" w:sz="6" w:space="0" w:color="000000"/>
            </w:tcBorders>
            <w:vAlign w:val="center"/>
          </w:tcPr>
          <w:p w14:paraId="234E1914" w14:textId="77777777" w:rsidR="00337B56" w:rsidRPr="0088179F" w:rsidRDefault="00337B56" w:rsidP="00664DA4">
            <w:pPr>
              <w:spacing w:line="240" w:lineRule="auto"/>
              <w:jc w:val="center"/>
              <w:rPr>
                <w:rFonts w:cs="Arial"/>
                <w:i/>
              </w:rPr>
            </w:pPr>
          </w:p>
        </w:tc>
      </w:tr>
      <w:tr w:rsidR="00337B56" w:rsidRPr="0088179F" w14:paraId="7632FC8A" w14:textId="77777777" w:rsidTr="002C540D">
        <w:trPr>
          <w:trHeight w:val="348"/>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510EBC25" w14:textId="77777777" w:rsidR="00337B56" w:rsidRPr="0088179F" w:rsidRDefault="00337B56" w:rsidP="00664DA4">
            <w:pPr>
              <w:spacing w:line="240" w:lineRule="auto"/>
              <w:jc w:val="center"/>
              <w:rPr>
                <w:rFonts w:cs="Arial"/>
              </w:rPr>
            </w:pPr>
            <w:r w:rsidRPr="0088179F">
              <w:rPr>
                <w:rFonts w:cs="Arial"/>
              </w:rPr>
              <w:t>Branża:</w:t>
            </w:r>
          </w:p>
        </w:tc>
        <w:tc>
          <w:tcPr>
            <w:tcW w:w="7938" w:type="dxa"/>
            <w:tcBorders>
              <w:top w:val="single" w:sz="6" w:space="0" w:color="000000"/>
              <w:left w:val="single" w:sz="6" w:space="0" w:color="000000"/>
              <w:bottom w:val="single" w:sz="6" w:space="0" w:color="000000"/>
              <w:right w:val="single" w:sz="6" w:space="0" w:color="000000"/>
            </w:tcBorders>
            <w:vAlign w:val="center"/>
          </w:tcPr>
          <w:p w14:paraId="3D54B866" w14:textId="77777777" w:rsidR="00337B56" w:rsidRPr="0088179F" w:rsidRDefault="0073566E" w:rsidP="0073566E">
            <w:pPr>
              <w:spacing w:line="240" w:lineRule="auto"/>
              <w:jc w:val="center"/>
              <w:rPr>
                <w:rFonts w:cs="Arial"/>
                <w:b/>
              </w:rPr>
            </w:pPr>
            <w:r>
              <w:rPr>
                <w:rFonts w:cs="Arial"/>
                <w:b/>
              </w:rPr>
              <w:t>INSTALACJE SANITARNE</w:t>
            </w:r>
          </w:p>
        </w:tc>
      </w:tr>
    </w:tbl>
    <w:p w14:paraId="1D0F3205" w14:textId="77777777" w:rsidR="00337B56" w:rsidRPr="0088179F" w:rsidRDefault="00337B56" w:rsidP="00337B56">
      <w:pPr>
        <w:tabs>
          <w:tab w:val="left" w:pos="-142"/>
          <w:tab w:val="left" w:pos="7133"/>
        </w:tabs>
        <w:spacing w:line="240" w:lineRule="auto"/>
        <w:jc w:val="center"/>
        <w:rPr>
          <w:rFonts w:cs="Arial"/>
          <w:b/>
        </w:rPr>
      </w:pPr>
    </w:p>
    <w:tbl>
      <w:tblPr>
        <w:tblW w:w="10065" w:type="dxa"/>
        <w:tblInd w:w="-34" w:type="dxa"/>
        <w:tblLayout w:type="fixed"/>
        <w:tblLook w:val="0000" w:firstRow="0" w:lastRow="0" w:firstColumn="0" w:lastColumn="0" w:noHBand="0" w:noVBand="0"/>
      </w:tblPr>
      <w:tblGrid>
        <w:gridCol w:w="2127"/>
        <w:gridCol w:w="7938"/>
      </w:tblGrid>
      <w:tr w:rsidR="00337B56" w:rsidRPr="0088179F" w14:paraId="7BD7C8EB" w14:textId="77777777" w:rsidTr="002C540D">
        <w:trPr>
          <w:trHeight w:val="324"/>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6AFEB544" w14:textId="77777777" w:rsidR="00337B56" w:rsidRPr="0088179F" w:rsidRDefault="00337B56" w:rsidP="00664DA4">
            <w:pPr>
              <w:spacing w:line="240" w:lineRule="auto"/>
              <w:jc w:val="center"/>
              <w:rPr>
                <w:rFonts w:cs="Arial"/>
              </w:rPr>
            </w:pPr>
            <w:r w:rsidRPr="0088179F">
              <w:rPr>
                <w:rFonts w:cs="Arial"/>
              </w:rPr>
              <w:t>Kategoria obiektu:</w:t>
            </w:r>
          </w:p>
        </w:tc>
        <w:tc>
          <w:tcPr>
            <w:tcW w:w="7938" w:type="dxa"/>
            <w:tcBorders>
              <w:top w:val="single" w:sz="6" w:space="0" w:color="000000"/>
              <w:left w:val="single" w:sz="6" w:space="0" w:color="000000"/>
              <w:bottom w:val="single" w:sz="6" w:space="0" w:color="000000"/>
              <w:right w:val="single" w:sz="6" w:space="0" w:color="000000"/>
            </w:tcBorders>
            <w:vAlign w:val="center"/>
          </w:tcPr>
          <w:p w14:paraId="487CEE89" w14:textId="77777777" w:rsidR="00337B56" w:rsidRPr="0088179F" w:rsidRDefault="00337B56" w:rsidP="00664DA4">
            <w:pPr>
              <w:spacing w:line="240" w:lineRule="auto"/>
              <w:jc w:val="center"/>
              <w:rPr>
                <w:rFonts w:cs="Arial"/>
                <w:b/>
              </w:rPr>
            </w:pPr>
            <w:r w:rsidRPr="0088179F">
              <w:rPr>
                <w:rFonts w:cs="Arial"/>
                <w:b/>
              </w:rPr>
              <w:t xml:space="preserve">KATEGORIA IX - </w:t>
            </w:r>
            <w:r w:rsidRPr="0088179F">
              <w:rPr>
                <w:rFonts w:cs="Arial"/>
                <w:b/>
                <w:highlight w:val="white"/>
              </w:rPr>
              <w:t>BUDYNKI KULTURY, NAUKI I OŚWIATY, MUZEA</w:t>
            </w:r>
          </w:p>
        </w:tc>
      </w:tr>
    </w:tbl>
    <w:p w14:paraId="2043E6B2" w14:textId="77777777" w:rsidR="00337B56" w:rsidRPr="0088179F" w:rsidRDefault="00337B56" w:rsidP="00337B56">
      <w:pPr>
        <w:shd w:val="clear" w:color="auto" w:fill="FFFFFF"/>
        <w:spacing w:line="240" w:lineRule="auto"/>
        <w:jc w:val="center"/>
        <w:rPr>
          <w:rFonts w:cs="Arial"/>
        </w:rPr>
      </w:pPr>
    </w:p>
    <w:tbl>
      <w:tblPr>
        <w:tblW w:w="10065" w:type="dxa"/>
        <w:tblInd w:w="-34" w:type="dxa"/>
        <w:tblLayout w:type="fixed"/>
        <w:tblLook w:val="0000" w:firstRow="0" w:lastRow="0" w:firstColumn="0" w:lastColumn="0" w:noHBand="0" w:noVBand="0"/>
      </w:tblPr>
      <w:tblGrid>
        <w:gridCol w:w="2127"/>
        <w:gridCol w:w="7938"/>
      </w:tblGrid>
      <w:tr w:rsidR="00337B56" w:rsidRPr="0088179F" w14:paraId="16FA8D79" w14:textId="77777777" w:rsidTr="002C540D">
        <w:trPr>
          <w:trHeight w:val="439"/>
        </w:trPr>
        <w:tc>
          <w:tcPr>
            <w:tcW w:w="2127"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67F5EFF0" w14:textId="77777777" w:rsidR="00337B56" w:rsidRPr="0088179F" w:rsidRDefault="00337B56" w:rsidP="00664DA4">
            <w:pPr>
              <w:spacing w:line="240" w:lineRule="auto"/>
              <w:jc w:val="center"/>
              <w:rPr>
                <w:rFonts w:cs="Arial"/>
              </w:rPr>
            </w:pPr>
            <w:r w:rsidRPr="0088179F">
              <w:rPr>
                <w:rFonts w:cs="Arial"/>
              </w:rPr>
              <w:t>Adres inwestycji,</w:t>
            </w:r>
          </w:p>
          <w:p w14:paraId="6102A9A5" w14:textId="77777777" w:rsidR="00337B56" w:rsidRPr="0088179F" w:rsidRDefault="00337B56" w:rsidP="00664DA4">
            <w:pPr>
              <w:spacing w:line="240" w:lineRule="auto"/>
              <w:jc w:val="center"/>
              <w:rPr>
                <w:rFonts w:cs="Arial"/>
              </w:rPr>
            </w:pPr>
            <w:r w:rsidRPr="0088179F">
              <w:rPr>
                <w:rFonts w:cs="Arial"/>
              </w:rPr>
              <w:t>identyfikatory działek ewidencyjnych:</w:t>
            </w:r>
          </w:p>
        </w:tc>
        <w:tc>
          <w:tcPr>
            <w:tcW w:w="7938" w:type="dxa"/>
            <w:tcBorders>
              <w:top w:val="single" w:sz="6" w:space="0" w:color="000000"/>
              <w:left w:val="single" w:sz="6" w:space="0" w:color="000000"/>
              <w:bottom w:val="single" w:sz="6" w:space="0" w:color="000000"/>
              <w:right w:val="single" w:sz="6" w:space="0" w:color="000000"/>
            </w:tcBorders>
            <w:vAlign w:val="center"/>
          </w:tcPr>
          <w:p w14:paraId="3E330884" w14:textId="77777777" w:rsidR="00337B56" w:rsidRPr="0088179F" w:rsidRDefault="00337B56" w:rsidP="00664DA4">
            <w:pPr>
              <w:spacing w:line="240" w:lineRule="auto"/>
              <w:jc w:val="center"/>
              <w:rPr>
                <w:rFonts w:cs="Arial"/>
                <w:b/>
                <w:highlight w:val="white"/>
              </w:rPr>
            </w:pPr>
            <w:r w:rsidRPr="0088179F">
              <w:rPr>
                <w:rFonts w:cs="Arial"/>
                <w:b/>
                <w:highlight w:val="white"/>
              </w:rPr>
              <w:t xml:space="preserve">UL. ŚWIĘTY MARCIN 90, 61-809 POZNAŃ, DZIAŁKA NR  34/2, 33/2; </w:t>
            </w:r>
          </w:p>
          <w:p w14:paraId="46DA872B" w14:textId="77777777" w:rsidR="00337B56" w:rsidRPr="0088179F" w:rsidRDefault="00337B56" w:rsidP="00664DA4">
            <w:pPr>
              <w:spacing w:line="240" w:lineRule="auto"/>
              <w:jc w:val="center"/>
              <w:rPr>
                <w:rFonts w:cs="Arial"/>
                <w:b/>
                <w:bCs/>
              </w:rPr>
            </w:pPr>
            <w:r w:rsidRPr="0088179F">
              <w:rPr>
                <w:rFonts w:cs="Arial"/>
                <w:b/>
                <w:bCs/>
              </w:rPr>
              <w:t>IDENTYFIKATORY DZIAŁEK  306401_1.0051.AR_23.34/2</w:t>
            </w:r>
          </w:p>
          <w:p w14:paraId="488066F2" w14:textId="77777777" w:rsidR="00337B56" w:rsidRPr="0088179F" w:rsidRDefault="00337B56" w:rsidP="00664DA4">
            <w:pPr>
              <w:spacing w:line="240" w:lineRule="auto"/>
              <w:jc w:val="center"/>
              <w:rPr>
                <w:rFonts w:cs="Arial"/>
                <w:b/>
                <w:highlight w:val="white"/>
              </w:rPr>
            </w:pPr>
            <w:r w:rsidRPr="0088179F">
              <w:rPr>
                <w:rFonts w:cs="Arial"/>
                <w:b/>
                <w:bCs/>
              </w:rPr>
              <w:t>306401_1.0051.AR_23.33/2</w:t>
            </w:r>
            <w:r w:rsidRPr="0088179F">
              <w:rPr>
                <w:rFonts w:cs="Arial"/>
                <w:b/>
                <w:highlight w:val="white"/>
              </w:rPr>
              <w:t>, ARKUSZ MAPY NR 25; OBRĘB POZNAŃ</w:t>
            </w:r>
          </w:p>
          <w:p w14:paraId="00FA2217" w14:textId="77777777" w:rsidR="00337B56" w:rsidRPr="0088179F" w:rsidRDefault="00337B56" w:rsidP="00664DA4">
            <w:pPr>
              <w:tabs>
                <w:tab w:val="left" w:pos="-142"/>
                <w:tab w:val="left" w:pos="3285"/>
              </w:tabs>
              <w:spacing w:line="240" w:lineRule="auto"/>
              <w:jc w:val="center"/>
              <w:rPr>
                <w:rFonts w:cs="Arial"/>
                <w:b/>
              </w:rPr>
            </w:pPr>
            <w:r w:rsidRPr="0088179F">
              <w:rPr>
                <w:rFonts w:cs="Arial"/>
                <w:b/>
                <w:highlight w:val="white"/>
              </w:rPr>
              <w:t>POWIAT POZNAŃSKI, WOJEWÓDZTWO WIELKOPOLSKIE</w:t>
            </w:r>
          </w:p>
        </w:tc>
      </w:tr>
    </w:tbl>
    <w:p w14:paraId="25120884" w14:textId="77777777" w:rsidR="00337B56" w:rsidRPr="00AD77BE" w:rsidRDefault="00337B56" w:rsidP="0073566E">
      <w:pPr>
        <w:tabs>
          <w:tab w:val="left" w:pos="-142"/>
          <w:tab w:val="left" w:pos="3285"/>
        </w:tabs>
        <w:spacing w:line="240" w:lineRule="auto"/>
        <w:rPr>
          <w:rFonts w:cs="Arial"/>
          <w:b/>
          <w:sz w:val="18"/>
          <w:szCs w:val="18"/>
        </w:rPr>
      </w:pPr>
    </w:p>
    <w:p w14:paraId="3FDD7FB7" w14:textId="77777777" w:rsidR="00337B56" w:rsidRPr="00AD77BE" w:rsidRDefault="00337B56" w:rsidP="00337B56">
      <w:pPr>
        <w:tabs>
          <w:tab w:val="left" w:pos="-142"/>
          <w:tab w:val="left" w:pos="7133"/>
        </w:tabs>
        <w:spacing w:line="240" w:lineRule="auto"/>
        <w:jc w:val="center"/>
        <w:rPr>
          <w:rFonts w:cs="Arial"/>
          <w:b/>
          <w:sz w:val="18"/>
          <w:szCs w:val="18"/>
        </w:rPr>
      </w:pPr>
    </w:p>
    <w:tbl>
      <w:tblPr>
        <w:tblW w:w="1006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7"/>
        <w:gridCol w:w="3302"/>
        <w:gridCol w:w="4636"/>
      </w:tblGrid>
      <w:tr w:rsidR="0073566E" w:rsidRPr="002B3483" w14:paraId="163F4AEC" w14:textId="77777777" w:rsidTr="002C540D">
        <w:trPr>
          <w:trHeight w:val="459"/>
        </w:trPr>
        <w:tc>
          <w:tcPr>
            <w:tcW w:w="2127" w:type="dxa"/>
            <w:tcBorders>
              <w:bottom w:val="single" w:sz="4" w:space="0" w:color="000000"/>
            </w:tcBorders>
            <w:shd w:val="clear" w:color="auto" w:fill="B6DDE8"/>
          </w:tcPr>
          <w:bookmarkEnd w:id="1"/>
          <w:p w14:paraId="2F7963D0" w14:textId="77777777" w:rsidR="0073566E" w:rsidRDefault="0073566E" w:rsidP="00664DA4">
            <w:pPr>
              <w:tabs>
                <w:tab w:val="left" w:pos="0"/>
                <w:tab w:val="left" w:pos="7133"/>
              </w:tabs>
              <w:ind w:right="-1"/>
              <w:jc w:val="center"/>
              <w:rPr>
                <w:rFonts w:cs="Arial"/>
                <w:bCs/>
                <w:szCs w:val="22"/>
              </w:rPr>
            </w:pPr>
            <w:r w:rsidRPr="002B3483">
              <w:rPr>
                <w:rFonts w:cs="Arial"/>
                <w:bCs/>
                <w:szCs w:val="22"/>
              </w:rPr>
              <w:t>Branża</w:t>
            </w:r>
          </w:p>
          <w:p w14:paraId="5EF6F9ED" w14:textId="77777777" w:rsidR="0073566E" w:rsidRPr="002B3483" w:rsidRDefault="0073566E" w:rsidP="00664DA4">
            <w:pPr>
              <w:tabs>
                <w:tab w:val="left" w:pos="0"/>
                <w:tab w:val="left" w:pos="7133"/>
              </w:tabs>
              <w:ind w:right="-1"/>
              <w:jc w:val="center"/>
              <w:rPr>
                <w:rFonts w:cs="Arial"/>
                <w:sz w:val="20"/>
                <w:szCs w:val="20"/>
              </w:rPr>
            </w:pPr>
            <w:r>
              <w:rPr>
                <w:rFonts w:cs="Arial"/>
                <w:szCs w:val="20"/>
              </w:rPr>
              <w:t>SANITARNA</w:t>
            </w:r>
          </w:p>
        </w:tc>
        <w:tc>
          <w:tcPr>
            <w:tcW w:w="3302" w:type="dxa"/>
            <w:tcBorders>
              <w:bottom w:val="single" w:sz="4" w:space="0" w:color="000000"/>
            </w:tcBorders>
            <w:shd w:val="clear" w:color="auto" w:fill="B6DDE8"/>
          </w:tcPr>
          <w:p w14:paraId="43DEF15C" w14:textId="77777777" w:rsidR="0073566E" w:rsidRPr="002B3483" w:rsidRDefault="0073566E" w:rsidP="00664DA4">
            <w:pPr>
              <w:tabs>
                <w:tab w:val="left" w:pos="0"/>
                <w:tab w:val="left" w:pos="7133"/>
              </w:tabs>
              <w:ind w:right="-1"/>
              <w:jc w:val="center"/>
              <w:rPr>
                <w:rFonts w:cs="Arial"/>
                <w:sz w:val="20"/>
                <w:szCs w:val="20"/>
              </w:rPr>
            </w:pPr>
            <w:r>
              <w:rPr>
                <w:rFonts w:cs="Arial"/>
                <w:bCs/>
                <w:szCs w:val="22"/>
              </w:rPr>
              <w:t>N</w:t>
            </w:r>
            <w:r w:rsidRPr="002B3483">
              <w:rPr>
                <w:rFonts w:cs="Arial"/>
                <w:bCs/>
                <w:szCs w:val="22"/>
              </w:rPr>
              <w:t>azwisko</w:t>
            </w:r>
          </w:p>
        </w:tc>
        <w:tc>
          <w:tcPr>
            <w:tcW w:w="4636" w:type="dxa"/>
            <w:tcBorders>
              <w:bottom w:val="single" w:sz="4" w:space="0" w:color="000000"/>
            </w:tcBorders>
            <w:shd w:val="clear" w:color="auto" w:fill="B6DDE8"/>
          </w:tcPr>
          <w:p w14:paraId="5ADE1E5A" w14:textId="77777777" w:rsidR="0073566E" w:rsidRPr="002B3483" w:rsidRDefault="0073566E" w:rsidP="00664DA4">
            <w:pPr>
              <w:tabs>
                <w:tab w:val="left" w:pos="0"/>
                <w:tab w:val="left" w:pos="7133"/>
              </w:tabs>
              <w:ind w:right="-1"/>
              <w:jc w:val="center"/>
              <w:rPr>
                <w:rFonts w:cs="Arial"/>
                <w:sz w:val="20"/>
                <w:szCs w:val="20"/>
              </w:rPr>
            </w:pPr>
            <w:r w:rsidRPr="002B3483">
              <w:rPr>
                <w:rFonts w:cs="Arial"/>
                <w:bCs/>
                <w:szCs w:val="22"/>
              </w:rPr>
              <w:t>Pieczęć i podpis</w:t>
            </w:r>
          </w:p>
        </w:tc>
      </w:tr>
      <w:tr w:rsidR="0073566E" w14:paraId="42D7EB39" w14:textId="77777777" w:rsidTr="002C540D">
        <w:trPr>
          <w:trHeight w:val="1628"/>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152A0C9D" w14:textId="77777777" w:rsidR="0073566E" w:rsidRDefault="0073566E" w:rsidP="00664DA4">
            <w:pPr>
              <w:tabs>
                <w:tab w:val="left" w:pos="-108"/>
                <w:tab w:val="left" w:pos="2093"/>
              </w:tabs>
              <w:spacing w:line="240" w:lineRule="atLeast"/>
              <w:ind w:left="-108" w:right="-1"/>
              <w:jc w:val="center"/>
              <w:rPr>
                <w:rFonts w:cs="Arial"/>
                <w:sz w:val="20"/>
                <w:szCs w:val="20"/>
              </w:rPr>
            </w:pPr>
          </w:p>
          <w:p w14:paraId="0932A474" w14:textId="77777777" w:rsidR="0073566E" w:rsidRDefault="0073566E" w:rsidP="00664DA4">
            <w:pPr>
              <w:tabs>
                <w:tab w:val="left" w:pos="-108"/>
                <w:tab w:val="left" w:pos="2093"/>
              </w:tabs>
              <w:spacing w:line="240" w:lineRule="atLeast"/>
              <w:ind w:left="-108" w:right="-1"/>
              <w:jc w:val="center"/>
              <w:rPr>
                <w:rFonts w:cs="Arial"/>
                <w:sz w:val="20"/>
                <w:szCs w:val="20"/>
              </w:rPr>
            </w:pPr>
          </w:p>
          <w:p w14:paraId="76DB9934" w14:textId="77777777" w:rsidR="0073566E" w:rsidRDefault="0073566E" w:rsidP="00664DA4">
            <w:pPr>
              <w:tabs>
                <w:tab w:val="left" w:pos="-108"/>
                <w:tab w:val="left" w:pos="2093"/>
              </w:tabs>
              <w:spacing w:line="240" w:lineRule="atLeast"/>
              <w:ind w:left="-108" w:right="-1"/>
              <w:jc w:val="center"/>
              <w:rPr>
                <w:rFonts w:cs="Arial"/>
                <w:sz w:val="20"/>
                <w:szCs w:val="20"/>
              </w:rPr>
            </w:pPr>
            <w:r>
              <w:rPr>
                <w:rFonts w:cs="Arial"/>
                <w:b/>
              </w:rPr>
              <w:t>PROJEKTANT</w:t>
            </w:r>
            <w:r w:rsidRPr="001B496C">
              <w:rPr>
                <w:rFonts w:cs="Arial"/>
                <w:b/>
              </w:rPr>
              <w:t>:</w:t>
            </w:r>
          </w:p>
        </w:tc>
        <w:tc>
          <w:tcPr>
            <w:tcW w:w="3302" w:type="dxa"/>
            <w:tcBorders>
              <w:top w:val="single" w:sz="4" w:space="0" w:color="000000"/>
              <w:left w:val="single" w:sz="4" w:space="0" w:color="000000"/>
              <w:bottom w:val="single" w:sz="4" w:space="0" w:color="000000"/>
              <w:right w:val="single" w:sz="4" w:space="0" w:color="000000"/>
            </w:tcBorders>
            <w:shd w:val="clear" w:color="auto" w:fill="auto"/>
          </w:tcPr>
          <w:p w14:paraId="61916064" w14:textId="77777777" w:rsidR="0073566E" w:rsidRDefault="0073566E" w:rsidP="00664DA4">
            <w:pPr>
              <w:tabs>
                <w:tab w:val="left" w:pos="-108"/>
                <w:tab w:val="left" w:pos="2093"/>
              </w:tabs>
              <w:spacing w:line="240" w:lineRule="atLeast"/>
              <w:ind w:left="-108" w:right="-1"/>
              <w:jc w:val="center"/>
              <w:rPr>
                <w:rFonts w:cs="Arial"/>
                <w:sz w:val="20"/>
                <w:szCs w:val="20"/>
              </w:rPr>
            </w:pPr>
          </w:p>
          <w:p w14:paraId="212BC9F3" w14:textId="77777777" w:rsidR="0073566E" w:rsidRDefault="0073566E" w:rsidP="00664DA4">
            <w:pPr>
              <w:tabs>
                <w:tab w:val="left" w:pos="-108"/>
                <w:tab w:val="left" w:pos="2093"/>
              </w:tabs>
              <w:spacing w:line="240" w:lineRule="atLeast"/>
              <w:ind w:left="-108" w:right="-1"/>
              <w:jc w:val="center"/>
              <w:rPr>
                <w:rFonts w:cs="Arial"/>
                <w:sz w:val="20"/>
                <w:szCs w:val="20"/>
              </w:rPr>
            </w:pPr>
            <w:r>
              <w:rPr>
                <w:rFonts w:cs="Arial"/>
                <w:sz w:val="20"/>
                <w:szCs w:val="20"/>
              </w:rPr>
              <w:t>INSTALACJE SANITARNE</w:t>
            </w:r>
          </w:p>
          <w:p w14:paraId="27EF3F27" w14:textId="77777777" w:rsidR="0073566E" w:rsidRDefault="0073566E" w:rsidP="00664DA4">
            <w:pPr>
              <w:tabs>
                <w:tab w:val="left" w:pos="-108"/>
                <w:tab w:val="left" w:pos="2093"/>
              </w:tabs>
              <w:spacing w:line="240" w:lineRule="atLeast"/>
              <w:ind w:left="-108" w:right="-1"/>
              <w:jc w:val="center"/>
              <w:rPr>
                <w:rFonts w:cs="Arial"/>
                <w:sz w:val="20"/>
                <w:szCs w:val="20"/>
              </w:rPr>
            </w:pPr>
            <w:r>
              <w:rPr>
                <w:rFonts w:cs="Arial"/>
                <w:sz w:val="20"/>
                <w:szCs w:val="20"/>
              </w:rPr>
              <w:t>PROJEKTANT</w:t>
            </w:r>
          </w:p>
          <w:p w14:paraId="205686C6" w14:textId="77777777" w:rsidR="0073566E" w:rsidRPr="0081755F" w:rsidRDefault="0073566E" w:rsidP="00664DA4">
            <w:pPr>
              <w:tabs>
                <w:tab w:val="left" w:pos="-108"/>
                <w:tab w:val="left" w:pos="2093"/>
              </w:tabs>
              <w:spacing w:line="240" w:lineRule="atLeast"/>
              <w:ind w:left="-108" w:right="-1"/>
              <w:jc w:val="center"/>
              <w:rPr>
                <w:rFonts w:cs="Arial"/>
                <w:b/>
                <w:bCs/>
                <w:sz w:val="20"/>
                <w:szCs w:val="20"/>
              </w:rPr>
            </w:pPr>
            <w:r w:rsidRPr="0081755F">
              <w:rPr>
                <w:rFonts w:cs="Arial"/>
                <w:b/>
                <w:bCs/>
                <w:sz w:val="20"/>
                <w:szCs w:val="20"/>
              </w:rPr>
              <w:t>mgr inż. Marcin Wesołowski</w:t>
            </w:r>
          </w:p>
          <w:p w14:paraId="327D17F9" w14:textId="77777777" w:rsidR="0073566E" w:rsidRDefault="0073566E" w:rsidP="00664DA4">
            <w:pPr>
              <w:tabs>
                <w:tab w:val="left" w:pos="0"/>
                <w:tab w:val="left" w:pos="7133"/>
              </w:tabs>
              <w:ind w:right="-1"/>
              <w:jc w:val="center"/>
              <w:rPr>
                <w:rFonts w:cs="Arial"/>
                <w:b/>
                <w:sz w:val="20"/>
                <w:szCs w:val="20"/>
              </w:rPr>
            </w:pPr>
            <w:r>
              <w:rPr>
                <w:rFonts w:cs="Arial"/>
                <w:sz w:val="20"/>
                <w:szCs w:val="20"/>
              </w:rPr>
              <w:t>nr upr. 341/DOŚ/11</w:t>
            </w:r>
          </w:p>
        </w:tc>
        <w:tc>
          <w:tcPr>
            <w:tcW w:w="4636" w:type="dxa"/>
            <w:tcBorders>
              <w:top w:val="single" w:sz="4" w:space="0" w:color="000000"/>
              <w:left w:val="single" w:sz="4" w:space="0" w:color="000000"/>
              <w:bottom w:val="single" w:sz="4" w:space="0" w:color="000000"/>
              <w:right w:val="single" w:sz="4" w:space="0" w:color="000000"/>
            </w:tcBorders>
          </w:tcPr>
          <w:p w14:paraId="040D6E39" w14:textId="77777777" w:rsidR="0073566E" w:rsidRDefault="0073566E" w:rsidP="00664DA4">
            <w:pPr>
              <w:tabs>
                <w:tab w:val="left" w:pos="0"/>
                <w:tab w:val="left" w:pos="7133"/>
              </w:tabs>
              <w:ind w:right="-1"/>
              <w:rPr>
                <w:b/>
                <w:noProof/>
                <w:sz w:val="16"/>
                <w:szCs w:val="16"/>
              </w:rPr>
            </w:pPr>
          </w:p>
          <w:p w14:paraId="124A2E1E" w14:textId="77777777" w:rsidR="0073566E" w:rsidRDefault="0073566E" w:rsidP="00664DA4">
            <w:pPr>
              <w:tabs>
                <w:tab w:val="left" w:pos="0"/>
                <w:tab w:val="left" w:pos="7133"/>
              </w:tabs>
              <w:ind w:right="-1"/>
              <w:jc w:val="center"/>
              <w:rPr>
                <w:rFonts w:cs="Arial"/>
                <w:b/>
                <w:sz w:val="20"/>
                <w:szCs w:val="20"/>
              </w:rPr>
            </w:pPr>
            <w:r>
              <w:rPr>
                <w:noProof/>
                <w:sz w:val="16"/>
                <w:szCs w:val="16"/>
              </w:rPr>
              <w:drawing>
                <wp:inline distT="0" distB="0" distL="0" distR="0" wp14:anchorId="2E6E7C05" wp14:editId="5F988C2E">
                  <wp:extent cx="1756800" cy="774700"/>
                  <wp:effectExtent l="0" t="0" r="0" b="6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58489" cy="775445"/>
                          </a:xfrm>
                          <a:prstGeom prst="rect">
                            <a:avLst/>
                          </a:prstGeom>
                          <a:noFill/>
                          <a:ln>
                            <a:noFill/>
                          </a:ln>
                        </pic:spPr>
                      </pic:pic>
                    </a:graphicData>
                  </a:graphic>
                </wp:inline>
              </w:drawing>
            </w:r>
          </w:p>
        </w:tc>
      </w:tr>
      <w:tr w:rsidR="0073566E" w14:paraId="19A48F74" w14:textId="77777777" w:rsidTr="002C540D">
        <w:trPr>
          <w:trHeight w:val="1828"/>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067B7A1" w14:textId="77777777" w:rsidR="0073566E" w:rsidRDefault="0073566E" w:rsidP="00664DA4">
            <w:pPr>
              <w:tabs>
                <w:tab w:val="left" w:pos="-108"/>
                <w:tab w:val="left" w:pos="2093"/>
              </w:tabs>
              <w:spacing w:line="240" w:lineRule="atLeast"/>
              <w:ind w:left="-108" w:right="-1"/>
              <w:jc w:val="center"/>
              <w:rPr>
                <w:rFonts w:cs="Arial"/>
                <w:b/>
              </w:rPr>
            </w:pPr>
          </w:p>
          <w:p w14:paraId="55FC9818" w14:textId="77777777" w:rsidR="0073566E" w:rsidRDefault="0073566E" w:rsidP="00664DA4">
            <w:pPr>
              <w:tabs>
                <w:tab w:val="left" w:pos="-108"/>
                <w:tab w:val="left" w:pos="2093"/>
              </w:tabs>
              <w:spacing w:line="240" w:lineRule="atLeast"/>
              <w:ind w:left="-108" w:right="-1"/>
              <w:jc w:val="center"/>
              <w:rPr>
                <w:rFonts w:cs="Arial"/>
                <w:b/>
              </w:rPr>
            </w:pPr>
          </w:p>
          <w:p w14:paraId="5663AD41" w14:textId="77777777" w:rsidR="0073566E" w:rsidRDefault="0073566E" w:rsidP="00664DA4">
            <w:pPr>
              <w:tabs>
                <w:tab w:val="left" w:pos="-108"/>
                <w:tab w:val="left" w:pos="2093"/>
              </w:tabs>
              <w:spacing w:line="240" w:lineRule="atLeast"/>
              <w:ind w:left="-108" w:right="-1"/>
              <w:jc w:val="center"/>
              <w:rPr>
                <w:rFonts w:cs="Arial"/>
                <w:b/>
              </w:rPr>
            </w:pPr>
          </w:p>
          <w:p w14:paraId="48FA7CF7" w14:textId="77777777" w:rsidR="0073566E" w:rsidRDefault="0073566E" w:rsidP="00664DA4">
            <w:pPr>
              <w:tabs>
                <w:tab w:val="left" w:pos="-108"/>
                <w:tab w:val="left" w:pos="2093"/>
              </w:tabs>
              <w:spacing w:line="240" w:lineRule="atLeast"/>
              <w:ind w:left="-108" w:right="-1"/>
              <w:rPr>
                <w:rFonts w:cs="Arial"/>
                <w:sz w:val="20"/>
                <w:szCs w:val="20"/>
              </w:rPr>
            </w:pPr>
            <w:r>
              <w:rPr>
                <w:rFonts w:cs="Arial"/>
                <w:b/>
              </w:rPr>
              <w:t xml:space="preserve">  SPRWADZAJĄCY</w:t>
            </w:r>
            <w:r w:rsidRPr="001B496C">
              <w:rPr>
                <w:rFonts w:cs="Arial"/>
                <w:b/>
              </w:rPr>
              <w:t>:</w:t>
            </w:r>
          </w:p>
        </w:tc>
        <w:tc>
          <w:tcPr>
            <w:tcW w:w="3302" w:type="dxa"/>
            <w:tcBorders>
              <w:top w:val="single" w:sz="4" w:space="0" w:color="000000"/>
              <w:left w:val="single" w:sz="4" w:space="0" w:color="000000"/>
              <w:bottom w:val="single" w:sz="4" w:space="0" w:color="000000"/>
              <w:right w:val="single" w:sz="4" w:space="0" w:color="000000"/>
            </w:tcBorders>
            <w:shd w:val="clear" w:color="auto" w:fill="auto"/>
          </w:tcPr>
          <w:p w14:paraId="4C98EE37" w14:textId="77777777" w:rsidR="0073566E" w:rsidRDefault="0073566E" w:rsidP="00664DA4">
            <w:pPr>
              <w:tabs>
                <w:tab w:val="left" w:pos="-108"/>
                <w:tab w:val="left" w:pos="2093"/>
              </w:tabs>
              <w:spacing w:line="240" w:lineRule="atLeast"/>
              <w:ind w:left="-108" w:right="-1"/>
              <w:jc w:val="center"/>
              <w:rPr>
                <w:rFonts w:cs="Arial"/>
                <w:sz w:val="20"/>
                <w:szCs w:val="20"/>
              </w:rPr>
            </w:pPr>
          </w:p>
          <w:p w14:paraId="21F78FB2" w14:textId="77777777" w:rsidR="0073566E" w:rsidRDefault="0073566E" w:rsidP="00664DA4">
            <w:pPr>
              <w:tabs>
                <w:tab w:val="left" w:pos="-108"/>
                <w:tab w:val="left" w:pos="2093"/>
              </w:tabs>
              <w:spacing w:line="240" w:lineRule="atLeast"/>
              <w:ind w:left="-108" w:right="-1"/>
              <w:jc w:val="center"/>
              <w:rPr>
                <w:rFonts w:cs="Arial"/>
                <w:sz w:val="20"/>
                <w:szCs w:val="20"/>
              </w:rPr>
            </w:pPr>
            <w:r>
              <w:rPr>
                <w:rFonts w:cs="Arial"/>
                <w:sz w:val="20"/>
                <w:szCs w:val="20"/>
              </w:rPr>
              <w:t>INSTALACJE SANITARNE</w:t>
            </w:r>
          </w:p>
          <w:p w14:paraId="31505FBB" w14:textId="77777777" w:rsidR="0073566E" w:rsidRDefault="0073566E" w:rsidP="00664DA4">
            <w:pPr>
              <w:tabs>
                <w:tab w:val="left" w:pos="-108"/>
                <w:tab w:val="left" w:pos="2093"/>
              </w:tabs>
              <w:spacing w:line="240" w:lineRule="atLeast"/>
              <w:ind w:left="-108" w:right="-1"/>
              <w:jc w:val="center"/>
              <w:rPr>
                <w:rFonts w:cs="Arial"/>
                <w:sz w:val="20"/>
                <w:szCs w:val="20"/>
              </w:rPr>
            </w:pPr>
            <w:r>
              <w:rPr>
                <w:rFonts w:cs="Arial"/>
                <w:sz w:val="20"/>
                <w:szCs w:val="20"/>
              </w:rPr>
              <w:t>SPRAWDZAJĄCY</w:t>
            </w:r>
          </w:p>
          <w:p w14:paraId="73754805" w14:textId="77777777" w:rsidR="0073566E" w:rsidRPr="0081755F" w:rsidRDefault="0073566E" w:rsidP="00664DA4">
            <w:pPr>
              <w:tabs>
                <w:tab w:val="left" w:pos="-108"/>
                <w:tab w:val="left" w:pos="2093"/>
              </w:tabs>
              <w:spacing w:line="240" w:lineRule="atLeast"/>
              <w:ind w:left="-108" w:right="-1"/>
              <w:jc w:val="center"/>
              <w:rPr>
                <w:rFonts w:cs="Arial"/>
                <w:b/>
                <w:bCs/>
                <w:sz w:val="20"/>
                <w:szCs w:val="20"/>
              </w:rPr>
            </w:pPr>
            <w:r w:rsidRPr="0081755F">
              <w:rPr>
                <w:rFonts w:cs="Arial"/>
                <w:b/>
                <w:bCs/>
                <w:sz w:val="20"/>
                <w:szCs w:val="20"/>
              </w:rPr>
              <w:t>mgr inż. Marcin Rekut</w:t>
            </w:r>
          </w:p>
          <w:p w14:paraId="7558E5C5" w14:textId="77777777" w:rsidR="0073566E" w:rsidRDefault="0073566E" w:rsidP="00664DA4">
            <w:pPr>
              <w:tabs>
                <w:tab w:val="left" w:pos="0"/>
                <w:tab w:val="left" w:pos="7133"/>
              </w:tabs>
              <w:ind w:right="-1"/>
              <w:jc w:val="center"/>
              <w:rPr>
                <w:rFonts w:cs="Arial"/>
                <w:b/>
                <w:sz w:val="20"/>
                <w:szCs w:val="20"/>
              </w:rPr>
            </w:pPr>
            <w:r>
              <w:rPr>
                <w:rFonts w:cs="Arial"/>
                <w:sz w:val="20"/>
                <w:szCs w:val="20"/>
              </w:rPr>
              <w:t>nr upr. DOŚ/0201/PWBS/19</w:t>
            </w:r>
          </w:p>
        </w:tc>
        <w:tc>
          <w:tcPr>
            <w:tcW w:w="4636" w:type="dxa"/>
            <w:tcBorders>
              <w:top w:val="single" w:sz="4" w:space="0" w:color="000000"/>
              <w:left w:val="single" w:sz="4" w:space="0" w:color="000000"/>
              <w:bottom w:val="single" w:sz="4" w:space="0" w:color="000000"/>
              <w:right w:val="single" w:sz="4" w:space="0" w:color="000000"/>
            </w:tcBorders>
          </w:tcPr>
          <w:p w14:paraId="6E739D71" w14:textId="77777777" w:rsidR="0073566E" w:rsidRDefault="0073566E" w:rsidP="00664DA4">
            <w:pPr>
              <w:tabs>
                <w:tab w:val="left" w:pos="0"/>
                <w:tab w:val="left" w:pos="7133"/>
              </w:tabs>
              <w:ind w:right="-1"/>
              <w:jc w:val="center"/>
              <w:rPr>
                <w:rFonts w:cs="Arial"/>
                <w:b/>
                <w:sz w:val="20"/>
                <w:szCs w:val="20"/>
              </w:rPr>
            </w:pPr>
          </w:p>
          <w:p w14:paraId="646BE106" w14:textId="77777777" w:rsidR="0073566E" w:rsidRDefault="0073566E" w:rsidP="00664DA4">
            <w:pPr>
              <w:tabs>
                <w:tab w:val="left" w:pos="0"/>
                <w:tab w:val="left" w:pos="7133"/>
              </w:tabs>
              <w:ind w:right="-1"/>
              <w:jc w:val="center"/>
              <w:rPr>
                <w:rFonts w:cs="Arial"/>
                <w:b/>
                <w:sz w:val="20"/>
                <w:szCs w:val="20"/>
              </w:rPr>
            </w:pPr>
            <w:r>
              <w:rPr>
                <w:noProof/>
              </w:rPr>
              <w:drawing>
                <wp:inline distT="0" distB="0" distL="0" distR="0" wp14:anchorId="7A469BAC" wp14:editId="01CF02F5">
                  <wp:extent cx="1870507" cy="722093"/>
                  <wp:effectExtent l="0" t="0" r="0" b="190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2229" cy="730479"/>
                          </a:xfrm>
                          <a:prstGeom prst="rect">
                            <a:avLst/>
                          </a:prstGeom>
                          <a:noFill/>
                          <a:ln>
                            <a:noFill/>
                          </a:ln>
                        </pic:spPr>
                      </pic:pic>
                    </a:graphicData>
                  </a:graphic>
                </wp:inline>
              </w:drawing>
            </w:r>
          </w:p>
        </w:tc>
      </w:tr>
    </w:tbl>
    <w:p w14:paraId="3FAC27E7" w14:textId="3212B6F9" w:rsidR="00337B56" w:rsidRPr="0088179F" w:rsidRDefault="00337B56" w:rsidP="00A75B8E">
      <w:pPr>
        <w:ind w:right="-710"/>
        <w:rPr>
          <w:rFonts w:cs="Arial"/>
        </w:rPr>
      </w:pPr>
    </w:p>
    <w:sdt>
      <w:sdtPr>
        <w:rPr>
          <w:rFonts w:ascii="Arial" w:eastAsia="Times New Roman" w:hAnsi="Arial" w:cs="Times New Roman"/>
          <w:b w:val="0"/>
          <w:bCs w:val="0"/>
          <w:color w:val="auto"/>
          <w:sz w:val="22"/>
          <w:szCs w:val="24"/>
        </w:rPr>
        <w:id w:val="2079170424"/>
        <w:docPartObj>
          <w:docPartGallery w:val="Table of Contents"/>
          <w:docPartUnique/>
        </w:docPartObj>
      </w:sdtPr>
      <w:sdtEndPr/>
      <w:sdtContent>
        <w:p w14:paraId="4A83A694" w14:textId="77777777" w:rsidR="0073566E" w:rsidRPr="0073566E" w:rsidRDefault="0073566E">
          <w:pPr>
            <w:pStyle w:val="Nagwekspisutreci"/>
            <w:rPr>
              <w:color w:val="auto"/>
            </w:rPr>
          </w:pPr>
          <w:r w:rsidRPr="0073566E">
            <w:rPr>
              <w:color w:val="auto"/>
            </w:rPr>
            <w:t>Spis treści</w:t>
          </w:r>
        </w:p>
        <w:p w14:paraId="379A578E" w14:textId="36619F5A" w:rsidR="00846EB5" w:rsidRDefault="0073566E">
          <w:pPr>
            <w:pStyle w:val="Spistreci3"/>
            <w:tabs>
              <w:tab w:val="right" w:leader="dot" w:pos="9394"/>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06623129" w:history="1">
            <w:r w:rsidR="00846EB5" w:rsidRPr="000A30A9">
              <w:rPr>
                <w:rStyle w:val="Hipercze"/>
                <w:rFonts w:cs="Arial"/>
                <w:noProof/>
              </w:rPr>
              <w:t>1. Podstawa opracowania.</w:t>
            </w:r>
            <w:r w:rsidR="00846EB5">
              <w:rPr>
                <w:noProof/>
                <w:webHidden/>
              </w:rPr>
              <w:tab/>
            </w:r>
            <w:r w:rsidR="00846EB5">
              <w:rPr>
                <w:noProof/>
                <w:webHidden/>
              </w:rPr>
              <w:fldChar w:fldCharType="begin"/>
            </w:r>
            <w:r w:rsidR="00846EB5">
              <w:rPr>
                <w:noProof/>
                <w:webHidden/>
              </w:rPr>
              <w:instrText xml:space="preserve"> PAGEREF _Toc106623129 \h </w:instrText>
            </w:r>
            <w:r w:rsidR="00846EB5">
              <w:rPr>
                <w:noProof/>
                <w:webHidden/>
              </w:rPr>
            </w:r>
            <w:r w:rsidR="00846EB5">
              <w:rPr>
                <w:noProof/>
                <w:webHidden/>
              </w:rPr>
              <w:fldChar w:fldCharType="separate"/>
            </w:r>
            <w:r w:rsidR="000A570B">
              <w:rPr>
                <w:noProof/>
                <w:webHidden/>
              </w:rPr>
              <w:t>3</w:t>
            </w:r>
            <w:r w:rsidR="00846EB5">
              <w:rPr>
                <w:noProof/>
                <w:webHidden/>
              </w:rPr>
              <w:fldChar w:fldCharType="end"/>
            </w:r>
          </w:hyperlink>
        </w:p>
        <w:p w14:paraId="371DA99E" w14:textId="05E8B2CF" w:rsidR="00846EB5" w:rsidRDefault="00E75789">
          <w:pPr>
            <w:pStyle w:val="Spistreci3"/>
            <w:tabs>
              <w:tab w:val="right" w:leader="dot" w:pos="9394"/>
            </w:tabs>
            <w:rPr>
              <w:rFonts w:asciiTheme="minorHAnsi" w:eastAsiaTheme="minorEastAsia" w:hAnsiTheme="minorHAnsi" w:cstheme="minorBidi"/>
              <w:noProof/>
              <w:szCs w:val="22"/>
            </w:rPr>
          </w:pPr>
          <w:hyperlink w:anchor="_Toc106623130" w:history="1">
            <w:r w:rsidR="00846EB5" w:rsidRPr="000A30A9">
              <w:rPr>
                <w:rStyle w:val="Hipercze"/>
                <w:rFonts w:cs="Arial"/>
                <w:noProof/>
              </w:rPr>
              <w:t>2. Zakres opracowania.</w:t>
            </w:r>
            <w:r w:rsidR="00846EB5">
              <w:rPr>
                <w:noProof/>
                <w:webHidden/>
              </w:rPr>
              <w:tab/>
            </w:r>
            <w:r w:rsidR="00846EB5">
              <w:rPr>
                <w:noProof/>
                <w:webHidden/>
              </w:rPr>
              <w:fldChar w:fldCharType="begin"/>
            </w:r>
            <w:r w:rsidR="00846EB5">
              <w:rPr>
                <w:noProof/>
                <w:webHidden/>
              </w:rPr>
              <w:instrText xml:space="preserve"> PAGEREF _Toc106623130 \h </w:instrText>
            </w:r>
            <w:r w:rsidR="00846EB5">
              <w:rPr>
                <w:noProof/>
                <w:webHidden/>
              </w:rPr>
            </w:r>
            <w:r w:rsidR="00846EB5">
              <w:rPr>
                <w:noProof/>
                <w:webHidden/>
              </w:rPr>
              <w:fldChar w:fldCharType="separate"/>
            </w:r>
            <w:r w:rsidR="000A570B">
              <w:rPr>
                <w:noProof/>
                <w:webHidden/>
              </w:rPr>
              <w:t>3</w:t>
            </w:r>
            <w:r w:rsidR="00846EB5">
              <w:rPr>
                <w:noProof/>
                <w:webHidden/>
              </w:rPr>
              <w:fldChar w:fldCharType="end"/>
            </w:r>
          </w:hyperlink>
        </w:p>
        <w:p w14:paraId="0800F3BC" w14:textId="3495F719" w:rsidR="00846EB5" w:rsidRDefault="00E75789">
          <w:pPr>
            <w:pStyle w:val="Spistreci3"/>
            <w:tabs>
              <w:tab w:val="right" w:leader="dot" w:pos="9394"/>
            </w:tabs>
            <w:rPr>
              <w:rFonts w:asciiTheme="minorHAnsi" w:eastAsiaTheme="minorEastAsia" w:hAnsiTheme="minorHAnsi" w:cstheme="minorBidi"/>
              <w:noProof/>
              <w:szCs w:val="22"/>
            </w:rPr>
          </w:pPr>
          <w:hyperlink w:anchor="_Toc106623131" w:history="1">
            <w:r w:rsidR="00846EB5" w:rsidRPr="000A30A9">
              <w:rPr>
                <w:rStyle w:val="Hipercze"/>
                <w:rFonts w:cs="Arial"/>
                <w:noProof/>
              </w:rPr>
              <w:t>3. Zgodność robót z dokumentacją projektową.</w:t>
            </w:r>
            <w:r w:rsidR="00846EB5">
              <w:rPr>
                <w:noProof/>
                <w:webHidden/>
              </w:rPr>
              <w:tab/>
            </w:r>
            <w:r w:rsidR="00846EB5">
              <w:rPr>
                <w:noProof/>
                <w:webHidden/>
              </w:rPr>
              <w:fldChar w:fldCharType="begin"/>
            </w:r>
            <w:r w:rsidR="00846EB5">
              <w:rPr>
                <w:noProof/>
                <w:webHidden/>
              </w:rPr>
              <w:instrText xml:space="preserve"> PAGEREF _Toc106623131 \h </w:instrText>
            </w:r>
            <w:r w:rsidR="00846EB5">
              <w:rPr>
                <w:noProof/>
                <w:webHidden/>
              </w:rPr>
            </w:r>
            <w:r w:rsidR="00846EB5">
              <w:rPr>
                <w:noProof/>
                <w:webHidden/>
              </w:rPr>
              <w:fldChar w:fldCharType="separate"/>
            </w:r>
            <w:r w:rsidR="000A570B">
              <w:rPr>
                <w:noProof/>
                <w:webHidden/>
              </w:rPr>
              <w:t>3</w:t>
            </w:r>
            <w:r w:rsidR="00846EB5">
              <w:rPr>
                <w:noProof/>
                <w:webHidden/>
              </w:rPr>
              <w:fldChar w:fldCharType="end"/>
            </w:r>
          </w:hyperlink>
        </w:p>
        <w:p w14:paraId="279324E7" w14:textId="2FC4C336" w:rsidR="00846EB5" w:rsidRDefault="00E75789">
          <w:pPr>
            <w:pStyle w:val="Spistreci3"/>
            <w:tabs>
              <w:tab w:val="right" w:leader="dot" w:pos="9394"/>
            </w:tabs>
            <w:rPr>
              <w:rFonts w:asciiTheme="minorHAnsi" w:eastAsiaTheme="minorEastAsia" w:hAnsiTheme="minorHAnsi" w:cstheme="minorBidi"/>
              <w:noProof/>
              <w:szCs w:val="22"/>
            </w:rPr>
          </w:pPr>
          <w:hyperlink w:anchor="_Toc106623132" w:history="1">
            <w:r w:rsidR="00846EB5" w:rsidRPr="000A30A9">
              <w:rPr>
                <w:rStyle w:val="Hipercze"/>
                <w:rFonts w:cs="Arial"/>
                <w:noProof/>
              </w:rPr>
              <w:t>4. Równoważność rozwiązań projektowych.</w:t>
            </w:r>
            <w:r w:rsidR="00846EB5">
              <w:rPr>
                <w:noProof/>
                <w:webHidden/>
              </w:rPr>
              <w:tab/>
            </w:r>
            <w:r w:rsidR="00846EB5">
              <w:rPr>
                <w:noProof/>
                <w:webHidden/>
              </w:rPr>
              <w:fldChar w:fldCharType="begin"/>
            </w:r>
            <w:r w:rsidR="00846EB5">
              <w:rPr>
                <w:noProof/>
                <w:webHidden/>
              </w:rPr>
              <w:instrText xml:space="preserve"> PAGEREF _Toc106623132 \h </w:instrText>
            </w:r>
            <w:r w:rsidR="00846EB5">
              <w:rPr>
                <w:noProof/>
                <w:webHidden/>
              </w:rPr>
            </w:r>
            <w:r w:rsidR="00846EB5">
              <w:rPr>
                <w:noProof/>
                <w:webHidden/>
              </w:rPr>
              <w:fldChar w:fldCharType="separate"/>
            </w:r>
            <w:r w:rsidR="000A570B">
              <w:rPr>
                <w:noProof/>
                <w:webHidden/>
              </w:rPr>
              <w:t>3</w:t>
            </w:r>
            <w:r w:rsidR="00846EB5">
              <w:rPr>
                <w:noProof/>
                <w:webHidden/>
              </w:rPr>
              <w:fldChar w:fldCharType="end"/>
            </w:r>
          </w:hyperlink>
        </w:p>
        <w:p w14:paraId="52FB6ED5" w14:textId="4DCC1B01" w:rsidR="00846EB5" w:rsidRDefault="00E75789">
          <w:pPr>
            <w:pStyle w:val="Spistreci3"/>
            <w:tabs>
              <w:tab w:val="right" w:leader="dot" w:pos="9394"/>
            </w:tabs>
            <w:rPr>
              <w:rFonts w:asciiTheme="minorHAnsi" w:eastAsiaTheme="minorEastAsia" w:hAnsiTheme="minorHAnsi" w:cstheme="minorBidi"/>
              <w:noProof/>
              <w:szCs w:val="22"/>
            </w:rPr>
          </w:pPr>
          <w:hyperlink w:anchor="_Toc106623133" w:history="1">
            <w:r w:rsidR="00846EB5" w:rsidRPr="000A30A9">
              <w:rPr>
                <w:rStyle w:val="Hipercze"/>
                <w:rFonts w:cs="Arial"/>
                <w:noProof/>
              </w:rPr>
              <w:t>5. Opis techniczny</w:t>
            </w:r>
            <w:r w:rsidR="00846EB5">
              <w:rPr>
                <w:noProof/>
                <w:webHidden/>
              </w:rPr>
              <w:tab/>
            </w:r>
            <w:r w:rsidR="00846EB5">
              <w:rPr>
                <w:noProof/>
                <w:webHidden/>
              </w:rPr>
              <w:fldChar w:fldCharType="begin"/>
            </w:r>
            <w:r w:rsidR="00846EB5">
              <w:rPr>
                <w:noProof/>
                <w:webHidden/>
              </w:rPr>
              <w:instrText xml:space="preserve"> PAGEREF _Toc106623133 \h </w:instrText>
            </w:r>
            <w:r w:rsidR="00846EB5">
              <w:rPr>
                <w:noProof/>
                <w:webHidden/>
              </w:rPr>
            </w:r>
            <w:r w:rsidR="00846EB5">
              <w:rPr>
                <w:noProof/>
                <w:webHidden/>
              </w:rPr>
              <w:fldChar w:fldCharType="separate"/>
            </w:r>
            <w:r w:rsidR="000A570B">
              <w:rPr>
                <w:noProof/>
                <w:webHidden/>
              </w:rPr>
              <w:t>4</w:t>
            </w:r>
            <w:r w:rsidR="00846EB5">
              <w:rPr>
                <w:noProof/>
                <w:webHidden/>
              </w:rPr>
              <w:fldChar w:fldCharType="end"/>
            </w:r>
          </w:hyperlink>
        </w:p>
        <w:p w14:paraId="12D7D512" w14:textId="4A8466F4" w:rsidR="00846EB5" w:rsidRDefault="00E75789">
          <w:pPr>
            <w:pStyle w:val="Spistreci3"/>
            <w:tabs>
              <w:tab w:val="right" w:leader="dot" w:pos="9394"/>
            </w:tabs>
            <w:rPr>
              <w:rFonts w:asciiTheme="minorHAnsi" w:eastAsiaTheme="minorEastAsia" w:hAnsiTheme="minorHAnsi" w:cstheme="minorBidi"/>
              <w:noProof/>
              <w:szCs w:val="22"/>
            </w:rPr>
          </w:pPr>
          <w:hyperlink w:anchor="_Toc106623134" w:history="1">
            <w:r w:rsidR="00846EB5" w:rsidRPr="000A30A9">
              <w:rPr>
                <w:rStyle w:val="Hipercze"/>
                <w:rFonts w:cs="Arial"/>
                <w:noProof/>
              </w:rPr>
              <w:t>5.1. Instalacje wod.-kan.</w:t>
            </w:r>
            <w:r w:rsidR="00846EB5">
              <w:rPr>
                <w:noProof/>
                <w:webHidden/>
              </w:rPr>
              <w:tab/>
            </w:r>
            <w:r w:rsidR="00846EB5">
              <w:rPr>
                <w:noProof/>
                <w:webHidden/>
              </w:rPr>
              <w:fldChar w:fldCharType="begin"/>
            </w:r>
            <w:r w:rsidR="00846EB5">
              <w:rPr>
                <w:noProof/>
                <w:webHidden/>
              </w:rPr>
              <w:instrText xml:space="preserve"> PAGEREF _Toc106623134 \h </w:instrText>
            </w:r>
            <w:r w:rsidR="00846EB5">
              <w:rPr>
                <w:noProof/>
                <w:webHidden/>
              </w:rPr>
            </w:r>
            <w:r w:rsidR="00846EB5">
              <w:rPr>
                <w:noProof/>
                <w:webHidden/>
              </w:rPr>
              <w:fldChar w:fldCharType="separate"/>
            </w:r>
            <w:r w:rsidR="000A570B">
              <w:rPr>
                <w:noProof/>
                <w:webHidden/>
              </w:rPr>
              <w:t>4</w:t>
            </w:r>
            <w:r w:rsidR="00846EB5">
              <w:rPr>
                <w:noProof/>
                <w:webHidden/>
              </w:rPr>
              <w:fldChar w:fldCharType="end"/>
            </w:r>
          </w:hyperlink>
        </w:p>
        <w:p w14:paraId="7D15D865" w14:textId="2E8C4749" w:rsidR="00846EB5" w:rsidRDefault="00E75789">
          <w:pPr>
            <w:pStyle w:val="Spistreci3"/>
            <w:tabs>
              <w:tab w:val="right" w:leader="dot" w:pos="9394"/>
            </w:tabs>
            <w:rPr>
              <w:rFonts w:asciiTheme="minorHAnsi" w:eastAsiaTheme="minorEastAsia" w:hAnsiTheme="minorHAnsi" w:cstheme="minorBidi"/>
              <w:noProof/>
              <w:szCs w:val="22"/>
            </w:rPr>
          </w:pPr>
          <w:hyperlink w:anchor="_Toc106623135" w:history="1">
            <w:r w:rsidR="00846EB5" w:rsidRPr="000A30A9">
              <w:rPr>
                <w:rStyle w:val="Hipercze"/>
                <w:rFonts w:cs="Arial"/>
                <w:noProof/>
              </w:rPr>
              <w:t>5.2. Instalacje wentylacji i klimatyzacji</w:t>
            </w:r>
            <w:r w:rsidR="00846EB5">
              <w:rPr>
                <w:noProof/>
                <w:webHidden/>
              </w:rPr>
              <w:tab/>
            </w:r>
            <w:r w:rsidR="00846EB5">
              <w:rPr>
                <w:noProof/>
                <w:webHidden/>
              </w:rPr>
              <w:fldChar w:fldCharType="begin"/>
            </w:r>
            <w:r w:rsidR="00846EB5">
              <w:rPr>
                <w:noProof/>
                <w:webHidden/>
              </w:rPr>
              <w:instrText xml:space="preserve"> PAGEREF _Toc106623135 \h </w:instrText>
            </w:r>
            <w:r w:rsidR="00846EB5">
              <w:rPr>
                <w:noProof/>
                <w:webHidden/>
              </w:rPr>
            </w:r>
            <w:r w:rsidR="00846EB5">
              <w:rPr>
                <w:noProof/>
                <w:webHidden/>
              </w:rPr>
              <w:fldChar w:fldCharType="separate"/>
            </w:r>
            <w:r w:rsidR="000A570B">
              <w:rPr>
                <w:noProof/>
                <w:webHidden/>
              </w:rPr>
              <w:t>10</w:t>
            </w:r>
            <w:r w:rsidR="00846EB5">
              <w:rPr>
                <w:noProof/>
                <w:webHidden/>
              </w:rPr>
              <w:fldChar w:fldCharType="end"/>
            </w:r>
          </w:hyperlink>
        </w:p>
        <w:p w14:paraId="4A1B981F" w14:textId="0F3008C5" w:rsidR="00846EB5" w:rsidRDefault="00E75789">
          <w:pPr>
            <w:pStyle w:val="Spistreci3"/>
            <w:tabs>
              <w:tab w:val="right" w:leader="dot" w:pos="9394"/>
            </w:tabs>
            <w:rPr>
              <w:rFonts w:asciiTheme="minorHAnsi" w:eastAsiaTheme="minorEastAsia" w:hAnsiTheme="minorHAnsi" w:cstheme="minorBidi"/>
              <w:noProof/>
              <w:szCs w:val="22"/>
            </w:rPr>
          </w:pPr>
          <w:hyperlink w:anchor="_Toc106623136" w:history="1">
            <w:r w:rsidR="00846EB5" w:rsidRPr="000A30A9">
              <w:rPr>
                <w:rStyle w:val="Hipercze"/>
                <w:rFonts w:cs="Arial"/>
                <w:noProof/>
              </w:rPr>
              <w:t>6. Uwagi końcowe</w:t>
            </w:r>
            <w:r w:rsidR="00846EB5">
              <w:rPr>
                <w:noProof/>
                <w:webHidden/>
              </w:rPr>
              <w:tab/>
            </w:r>
            <w:r w:rsidR="00846EB5">
              <w:rPr>
                <w:noProof/>
                <w:webHidden/>
              </w:rPr>
              <w:fldChar w:fldCharType="begin"/>
            </w:r>
            <w:r w:rsidR="00846EB5">
              <w:rPr>
                <w:noProof/>
                <w:webHidden/>
              </w:rPr>
              <w:instrText xml:space="preserve"> PAGEREF _Toc106623136 \h </w:instrText>
            </w:r>
            <w:r w:rsidR="00846EB5">
              <w:rPr>
                <w:noProof/>
                <w:webHidden/>
              </w:rPr>
            </w:r>
            <w:r w:rsidR="00846EB5">
              <w:rPr>
                <w:noProof/>
                <w:webHidden/>
              </w:rPr>
              <w:fldChar w:fldCharType="separate"/>
            </w:r>
            <w:r w:rsidR="000A570B">
              <w:rPr>
                <w:noProof/>
                <w:webHidden/>
              </w:rPr>
              <w:t>41</w:t>
            </w:r>
            <w:r w:rsidR="00846EB5">
              <w:rPr>
                <w:noProof/>
                <w:webHidden/>
              </w:rPr>
              <w:fldChar w:fldCharType="end"/>
            </w:r>
          </w:hyperlink>
        </w:p>
        <w:p w14:paraId="1FA7B9CD" w14:textId="77777777" w:rsidR="0073566E" w:rsidRDefault="0073566E">
          <w:r>
            <w:rPr>
              <w:b/>
              <w:bCs/>
            </w:rPr>
            <w:fldChar w:fldCharType="end"/>
          </w:r>
        </w:p>
      </w:sdtContent>
    </w:sdt>
    <w:p w14:paraId="008FAD77" w14:textId="77777777" w:rsidR="003D0D19" w:rsidRDefault="003D0D19" w:rsidP="003D0D19"/>
    <w:p w14:paraId="22FE665B" w14:textId="77777777" w:rsidR="003D0D19" w:rsidRDefault="003D0D19" w:rsidP="003D0D19"/>
    <w:p w14:paraId="14A96669" w14:textId="77777777" w:rsidR="003D0D19" w:rsidRDefault="00ED7ECD" w:rsidP="003D0D19">
      <w:r>
        <w:t>Spis rysunków:</w:t>
      </w:r>
    </w:p>
    <w:p w14:paraId="41CA95B6" w14:textId="77777777" w:rsidR="00ED7ECD" w:rsidRDefault="00ED7ECD" w:rsidP="003D0D19"/>
    <w:p w14:paraId="13DE34DC" w14:textId="77777777" w:rsidR="003D0D19" w:rsidRPr="00ED7ECD" w:rsidRDefault="00ED7ECD" w:rsidP="003D0D19">
      <w:pPr>
        <w:rPr>
          <w:b/>
        </w:rPr>
      </w:pPr>
      <w:r w:rsidRPr="00ED7ECD">
        <w:t>S-01</w:t>
      </w:r>
      <w:r>
        <w:t xml:space="preserve"> - R</w:t>
      </w:r>
      <w:r w:rsidRPr="00ED7ECD">
        <w:t xml:space="preserve">ZUT KONDYGNACJI </w:t>
      </w:r>
      <w:r>
        <w:t xml:space="preserve"> - </w:t>
      </w:r>
      <w:r w:rsidRPr="00ED7ECD">
        <w:t>1</w:t>
      </w:r>
      <w:r>
        <w:t xml:space="preserve"> - </w:t>
      </w:r>
      <w:r w:rsidRPr="00ED7ECD">
        <w:t>INSTALACJE WOD.-KAN., PPOŻ</w:t>
      </w:r>
      <w:r>
        <w:t>.</w:t>
      </w:r>
    </w:p>
    <w:p w14:paraId="4E9E8D86" w14:textId="77777777" w:rsidR="00ED7ECD" w:rsidRPr="00ED7ECD" w:rsidRDefault="00ED7ECD" w:rsidP="00ED7ECD">
      <w:pPr>
        <w:rPr>
          <w:b/>
        </w:rPr>
      </w:pPr>
      <w:r w:rsidRPr="00ED7ECD">
        <w:t>S-0</w:t>
      </w:r>
      <w:r>
        <w:t>2 - R</w:t>
      </w:r>
      <w:r w:rsidRPr="00ED7ECD">
        <w:t xml:space="preserve">ZUT KONDYGNACJI  </w:t>
      </w:r>
      <w:r>
        <w:t xml:space="preserve">0 -  </w:t>
      </w:r>
      <w:r w:rsidRPr="00ED7ECD">
        <w:t>INSTALACJE WOD.-KAN., PPOŻ</w:t>
      </w:r>
      <w:r>
        <w:t>.</w:t>
      </w:r>
    </w:p>
    <w:p w14:paraId="33A830F6" w14:textId="77777777" w:rsidR="00ED7ECD" w:rsidRPr="00ED7ECD" w:rsidRDefault="00ED7ECD" w:rsidP="00ED7ECD">
      <w:pPr>
        <w:rPr>
          <w:b/>
        </w:rPr>
      </w:pPr>
      <w:r w:rsidRPr="00ED7ECD">
        <w:t>S-0</w:t>
      </w:r>
      <w:r>
        <w:t>3 - R</w:t>
      </w:r>
      <w:r w:rsidRPr="00ED7ECD">
        <w:t xml:space="preserve">ZUT KONDYGNACJI </w:t>
      </w:r>
      <w:r>
        <w:t xml:space="preserve"> 1 -  </w:t>
      </w:r>
      <w:r w:rsidRPr="00ED7ECD">
        <w:t>INSTALACJE WOD.-KAN., PPOŻ</w:t>
      </w:r>
      <w:r>
        <w:t>.</w:t>
      </w:r>
    </w:p>
    <w:p w14:paraId="566B1AB1" w14:textId="77777777" w:rsidR="003D0D19" w:rsidRDefault="00ED7ECD" w:rsidP="003D0D19">
      <w:pPr>
        <w:rPr>
          <w:b/>
        </w:rPr>
      </w:pPr>
      <w:r w:rsidRPr="00ED7ECD">
        <w:t>S-0</w:t>
      </w:r>
      <w:r>
        <w:t>4 - R</w:t>
      </w:r>
      <w:r w:rsidRPr="00ED7ECD">
        <w:t xml:space="preserve">ZUT KONDYGNACJI </w:t>
      </w:r>
      <w:r>
        <w:t xml:space="preserve"> 2 - </w:t>
      </w:r>
      <w:r w:rsidRPr="00ED7ECD">
        <w:t>INSTALACJE WOD.-KAN., PPOŻ</w:t>
      </w:r>
      <w:r>
        <w:t>.</w:t>
      </w:r>
    </w:p>
    <w:p w14:paraId="65EBE385" w14:textId="77777777" w:rsidR="00ED7ECD" w:rsidRDefault="00ED7ECD" w:rsidP="00ED7ECD">
      <w:pPr>
        <w:rPr>
          <w:b/>
        </w:rPr>
      </w:pPr>
      <w:r w:rsidRPr="00ED7ECD">
        <w:t>S-0</w:t>
      </w:r>
      <w:r>
        <w:t>5 - R</w:t>
      </w:r>
      <w:r w:rsidRPr="00ED7ECD">
        <w:t xml:space="preserve">ZUT KONDYGNACJI </w:t>
      </w:r>
      <w:r>
        <w:t xml:space="preserve"> 3 - </w:t>
      </w:r>
      <w:r w:rsidRPr="00ED7ECD">
        <w:t>INSTALACJE WOD.-KAN., PPOŻ</w:t>
      </w:r>
      <w:r>
        <w:t>.</w:t>
      </w:r>
    </w:p>
    <w:p w14:paraId="258462C0" w14:textId="77777777" w:rsidR="00ED7ECD" w:rsidRDefault="00ED7ECD" w:rsidP="00ED7ECD">
      <w:pPr>
        <w:rPr>
          <w:b/>
        </w:rPr>
      </w:pPr>
      <w:r w:rsidRPr="00ED7ECD">
        <w:t>S-0</w:t>
      </w:r>
      <w:r>
        <w:t>6 - R</w:t>
      </w:r>
      <w:r w:rsidRPr="00ED7ECD">
        <w:t xml:space="preserve">ZUT KONDYGNACJI </w:t>
      </w:r>
      <w:r>
        <w:t xml:space="preserve"> 4 - </w:t>
      </w:r>
      <w:r w:rsidRPr="00ED7ECD">
        <w:t>INSTALACJE WOD.-KAN., PPOŻ</w:t>
      </w:r>
      <w:r>
        <w:t>.</w:t>
      </w:r>
    </w:p>
    <w:p w14:paraId="62CD15C6" w14:textId="77777777" w:rsidR="00ED7ECD" w:rsidRDefault="00ED7ECD" w:rsidP="00ED7ECD">
      <w:pPr>
        <w:rPr>
          <w:b/>
        </w:rPr>
      </w:pPr>
      <w:r w:rsidRPr="00ED7ECD">
        <w:t>S-0</w:t>
      </w:r>
      <w:r>
        <w:t>7 - R</w:t>
      </w:r>
      <w:r w:rsidRPr="00ED7ECD">
        <w:t xml:space="preserve">ZUT KONDYGNACJI </w:t>
      </w:r>
      <w:r>
        <w:t xml:space="preserve"> </w:t>
      </w:r>
      <w:r w:rsidR="001D7819">
        <w:t>5</w:t>
      </w:r>
      <w:r>
        <w:t xml:space="preserve"> - </w:t>
      </w:r>
      <w:r w:rsidR="001D7819">
        <w:t xml:space="preserve">INSTALACJE </w:t>
      </w:r>
      <w:r w:rsidRPr="00ED7ECD">
        <w:t>PPOŻ</w:t>
      </w:r>
      <w:r>
        <w:t>.</w:t>
      </w:r>
    </w:p>
    <w:p w14:paraId="70C92558" w14:textId="77777777" w:rsidR="00ED7ECD" w:rsidRDefault="001D7819" w:rsidP="003D0D19">
      <w:r w:rsidRPr="00ED7ECD">
        <w:t>S-0</w:t>
      </w:r>
      <w:r>
        <w:t xml:space="preserve">8 - </w:t>
      </w:r>
      <w:r w:rsidRPr="001D7819">
        <w:t>IZOMETRIIA WODY BYTOWEJ</w:t>
      </w:r>
    </w:p>
    <w:p w14:paraId="6FAA87B1" w14:textId="77777777" w:rsidR="001D7819" w:rsidRDefault="001D7819" w:rsidP="001D7819">
      <w:r w:rsidRPr="00ED7ECD">
        <w:t>S-0</w:t>
      </w:r>
      <w:r>
        <w:t xml:space="preserve">9 - </w:t>
      </w:r>
      <w:r w:rsidRPr="001D7819">
        <w:t xml:space="preserve">IZOMETRIIA WODY </w:t>
      </w:r>
      <w:r>
        <w:t>PPOŻ.</w:t>
      </w:r>
    </w:p>
    <w:p w14:paraId="7C2492B3" w14:textId="77777777" w:rsidR="001D7819" w:rsidRDefault="001D7819" w:rsidP="001D7819">
      <w:r>
        <w:t xml:space="preserve">S-10 - </w:t>
      </w:r>
      <w:r w:rsidRPr="001D7819">
        <w:t>RZUT KONDYGNAJI -1 - INSTALACJA WENTYLACJI I KLIMATYZACJI</w:t>
      </w:r>
    </w:p>
    <w:p w14:paraId="221CD18B" w14:textId="77777777" w:rsidR="001D7819" w:rsidRDefault="001D7819" w:rsidP="001D7819">
      <w:r>
        <w:t>S-11 - RZUT KONDYGNAJI  0</w:t>
      </w:r>
      <w:r w:rsidRPr="001D7819">
        <w:t xml:space="preserve"> - INSTALACJA WENTYLACJI I KLIMATYZACJI</w:t>
      </w:r>
    </w:p>
    <w:p w14:paraId="469F865B" w14:textId="77777777" w:rsidR="003D0D19" w:rsidRDefault="001D7819" w:rsidP="003D0D19">
      <w:r>
        <w:t xml:space="preserve">S-12 - </w:t>
      </w:r>
      <w:r w:rsidRPr="001D7819">
        <w:t>INSTALACJA WENTYLACJI - PRZEKRÓJ A-A; B-B; C-C, D-D; E-E; F-F; G-G</w:t>
      </w:r>
    </w:p>
    <w:p w14:paraId="5D52E182" w14:textId="44E860D7" w:rsidR="0086051D" w:rsidRDefault="0086051D" w:rsidP="0086051D">
      <w:r>
        <w:t>S-13 – SCHEMAT INSTALACJI VRF – AGRGAT NR 1</w:t>
      </w:r>
    </w:p>
    <w:p w14:paraId="73D4294F" w14:textId="65F17CCC" w:rsidR="0086051D" w:rsidRDefault="0086051D" w:rsidP="0086051D">
      <w:r>
        <w:t>S-14 – SCHEMAT INSTALACJI VRF – AGRGAT NR 2</w:t>
      </w:r>
    </w:p>
    <w:p w14:paraId="70F2281F" w14:textId="77777777" w:rsidR="003D0D19" w:rsidRDefault="003D0D19" w:rsidP="003D0D19"/>
    <w:p w14:paraId="14FA3004" w14:textId="77777777" w:rsidR="003D0D19" w:rsidRDefault="003D0D19" w:rsidP="003D0D19"/>
    <w:p w14:paraId="5D10BB94" w14:textId="77777777" w:rsidR="003D0D19" w:rsidRDefault="003D0D19" w:rsidP="003D0D19"/>
    <w:p w14:paraId="65F90A75" w14:textId="77777777" w:rsidR="003D0D19" w:rsidRDefault="003D0D19" w:rsidP="003D0D19"/>
    <w:p w14:paraId="1E1327B6" w14:textId="77777777" w:rsidR="003D0D19" w:rsidRDefault="003D0D19" w:rsidP="003D0D19"/>
    <w:p w14:paraId="5FE73899" w14:textId="77777777" w:rsidR="003D0D19" w:rsidRDefault="003D0D19" w:rsidP="003D0D19"/>
    <w:p w14:paraId="798D5036" w14:textId="1302465A" w:rsidR="003D0D19" w:rsidRDefault="003D0D19" w:rsidP="003D0D19"/>
    <w:p w14:paraId="5951A0A4" w14:textId="77777777" w:rsidR="00A75B8E" w:rsidRDefault="00A75B8E" w:rsidP="003D0D19"/>
    <w:p w14:paraId="3D4B1DEE" w14:textId="77777777" w:rsidR="00664406" w:rsidRDefault="00664406" w:rsidP="00093382">
      <w:pPr>
        <w:pStyle w:val="Nagwek3"/>
        <w:ind w:right="-1"/>
        <w:rPr>
          <w:rFonts w:cs="Arial"/>
        </w:rPr>
      </w:pPr>
      <w:bookmarkStart w:id="4" w:name="_Toc106623129"/>
      <w:r>
        <w:rPr>
          <w:rFonts w:cs="Arial"/>
        </w:rPr>
        <w:lastRenderedPageBreak/>
        <w:t>1</w:t>
      </w:r>
      <w:r w:rsidRPr="00A47B9B">
        <w:rPr>
          <w:rFonts w:cs="Arial"/>
        </w:rPr>
        <w:t xml:space="preserve">. </w:t>
      </w:r>
      <w:r>
        <w:rPr>
          <w:rFonts w:cs="Arial"/>
        </w:rPr>
        <w:t>Podstawa opracowania.</w:t>
      </w:r>
      <w:bookmarkEnd w:id="2"/>
      <w:bookmarkEnd w:id="3"/>
      <w:bookmarkEnd w:id="4"/>
    </w:p>
    <w:p w14:paraId="05C8061C" w14:textId="77777777" w:rsidR="00664406" w:rsidRPr="008446CA" w:rsidRDefault="00664406" w:rsidP="00093382">
      <w:pPr>
        <w:pStyle w:val="Akapitzlist"/>
        <w:numPr>
          <w:ilvl w:val="0"/>
          <w:numId w:val="1"/>
        </w:numPr>
        <w:ind w:right="-1"/>
        <w:rPr>
          <w:rFonts w:cs="Arial"/>
          <w:color w:val="000000" w:themeColor="text1"/>
          <w:szCs w:val="22"/>
        </w:rPr>
      </w:pPr>
      <w:r w:rsidRPr="00664406">
        <w:rPr>
          <w:rFonts w:cs="Arial"/>
          <w:color w:val="000000" w:themeColor="text1"/>
          <w:szCs w:val="22"/>
        </w:rPr>
        <w:t>Program funkcjonalno-użytkowy</w:t>
      </w:r>
    </w:p>
    <w:p w14:paraId="659F210F" w14:textId="77777777" w:rsidR="00664406" w:rsidRPr="008446CA" w:rsidRDefault="00664406" w:rsidP="00093382">
      <w:pPr>
        <w:pStyle w:val="Akapitzlist"/>
        <w:numPr>
          <w:ilvl w:val="0"/>
          <w:numId w:val="1"/>
        </w:numPr>
        <w:ind w:right="-1"/>
        <w:rPr>
          <w:rFonts w:cs="Arial"/>
          <w:color w:val="000000" w:themeColor="text1"/>
          <w:szCs w:val="22"/>
        </w:rPr>
      </w:pPr>
      <w:r w:rsidRPr="008446CA">
        <w:rPr>
          <w:rFonts w:cs="Arial"/>
          <w:color w:val="000000" w:themeColor="text1"/>
          <w:szCs w:val="22"/>
        </w:rPr>
        <w:t>Wizja lokalna na obiekcie</w:t>
      </w:r>
    </w:p>
    <w:p w14:paraId="24C421D4" w14:textId="77777777" w:rsidR="00664406" w:rsidRPr="008446CA" w:rsidRDefault="00664406" w:rsidP="00093382">
      <w:pPr>
        <w:pStyle w:val="Akapitzlist"/>
        <w:numPr>
          <w:ilvl w:val="0"/>
          <w:numId w:val="1"/>
        </w:numPr>
        <w:ind w:right="-1"/>
        <w:rPr>
          <w:rFonts w:cs="Arial"/>
          <w:color w:val="000000" w:themeColor="text1"/>
          <w:szCs w:val="22"/>
        </w:rPr>
      </w:pPr>
      <w:r w:rsidRPr="008446CA">
        <w:rPr>
          <w:rFonts w:cs="Arial"/>
          <w:color w:val="000000" w:themeColor="text1"/>
          <w:szCs w:val="22"/>
        </w:rPr>
        <w:t>Wytyczne</w:t>
      </w:r>
      <w:r w:rsidRPr="008446CA">
        <w:rPr>
          <w:rFonts w:cs="Arial"/>
          <w:szCs w:val="22"/>
        </w:rPr>
        <w:t xml:space="preserve"> Zamawiającego</w:t>
      </w:r>
    </w:p>
    <w:p w14:paraId="135292A4" w14:textId="77777777" w:rsidR="00664406" w:rsidRDefault="00664406" w:rsidP="00093382">
      <w:pPr>
        <w:pStyle w:val="00CZ"/>
        <w:numPr>
          <w:ilvl w:val="0"/>
          <w:numId w:val="1"/>
        </w:numPr>
        <w:tabs>
          <w:tab w:val="left" w:pos="3393"/>
        </w:tabs>
        <w:spacing w:line="276" w:lineRule="auto"/>
        <w:ind w:right="-1"/>
        <w:jc w:val="left"/>
        <w:rPr>
          <w:b w:val="0"/>
          <w:color w:val="000000" w:themeColor="text1"/>
          <w:sz w:val="22"/>
          <w:szCs w:val="22"/>
        </w:rPr>
      </w:pPr>
      <w:r w:rsidRPr="00392328">
        <w:rPr>
          <w:b w:val="0"/>
          <w:color w:val="000000" w:themeColor="text1"/>
          <w:sz w:val="22"/>
          <w:szCs w:val="22"/>
        </w:rPr>
        <w:t>Obowiązujące przepisy budowlane, normy oraz wytyczne w zakresie projektowania.</w:t>
      </w:r>
    </w:p>
    <w:p w14:paraId="61D06223" w14:textId="77777777" w:rsidR="00664406" w:rsidRPr="0081755F" w:rsidRDefault="00664406" w:rsidP="00093382">
      <w:pPr>
        <w:ind w:right="-1"/>
        <w:rPr>
          <w:rFonts w:cs="Arial"/>
          <w:szCs w:val="22"/>
        </w:rPr>
      </w:pPr>
    </w:p>
    <w:p w14:paraId="1251BA46" w14:textId="77777777" w:rsidR="00664406" w:rsidRPr="000152FF" w:rsidRDefault="00664406" w:rsidP="00093382">
      <w:pPr>
        <w:pStyle w:val="Nagwek3"/>
        <w:ind w:right="-1"/>
        <w:rPr>
          <w:rFonts w:cs="Arial"/>
        </w:rPr>
      </w:pPr>
      <w:bookmarkStart w:id="5" w:name="_Toc100924426"/>
      <w:bookmarkStart w:id="6" w:name="_Toc104374820"/>
      <w:bookmarkStart w:id="7" w:name="_Toc106623130"/>
      <w:r>
        <w:rPr>
          <w:rFonts w:cs="Arial"/>
        </w:rPr>
        <w:t>2</w:t>
      </w:r>
      <w:r w:rsidRPr="000152FF">
        <w:rPr>
          <w:rFonts w:cs="Arial"/>
        </w:rPr>
        <w:t xml:space="preserve">. </w:t>
      </w:r>
      <w:r>
        <w:rPr>
          <w:rFonts w:cs="Arial"/>
        </w:rPr>
        <w:t>Zakres opracowania.</w:t>
      </w:r>
      <w:bookmarkEnd w:id="5"/>
      <w:bookmarkEnd w:id="6"/>
      <w:bookmarkEnd w:id="7"/>
    </w:p>
    <w:p w14:paraId="6463D5EF" w14:textId="77777777" w:rsidR="00664406" w:rsidRDefault="00664406" w:rsidP="00093382">
      <w:pPr>
        <w:ind w:right="-1" w:firstLine="284"/>
        <w:rPr>
          <w:rFonts w:cs="Arial"/>
          <w:szCs w:val="22"/>
        </w:rPr>
      </w:pPr>
      <w:bookmarkStart w:id="8" w:name="_Hlk84486139"/>
      <w:bookmarkStart w:id="9" w:name="_Toc79341661"/>
      <w:r>
        <w:rPr>
          <w:rFonts w:cs="Arial"/>
          <w:szCs w:val="22"/>
        </w:rPr>
        <w:t>Niniejsze opracowanie obejmuje projekt wykonawczy</w:t>
      </w:r>
      <w:r w:rsidRPr="008446CA">
        <w:rPr>
          <w:rFonts w:cs="Arial"/>
          <w:szCs w:val="22"/>
        </w:rPr>
        <w:t xml:space="preserve"> </w:t>
      </w:r>
      <w:r>
        <w:rPr>
          <w:rFonts w:cs="Arial"/>
          <w:szCs w:val="22"/>
        </w:rPr>
        <w:t>wewnętrznych instalacji</w:t>
      </w:r>
    </w:p>
    <w:p w14:paraId="65132F1A" w14:textId="77777777" w:rsidR="00664406" w:rsidRDefault="00664406" w:rsidP="00093382">
      <w:pPr>
        <w:ind w:right="-1" w:firstLine="284"/>
        <w:rPr>
          <w:rFonts w:cs="Arial"/>
          <w:szCs w:val="22"/>
        </w:rPr>
      </w:pPr>
      <w:r>
        <w:rPr>
          <w:rFonts w:cs="Arial"/>
          <w:szCs w:val="22"/>
        </w:rPr>
        <w:t>- wod.-kan.</w:t>
      </w:r>
    </w:p>
    <w:p w14:paraId="2C02ED43" w14:textId="77777777" w:rsidR="00664406" w:rsidRDefault="00664406" w:rsidP="00093382">
      <w:pPr>
        <w:ind w:right="-1" w:firstLine="284"/>
        <w:rPr>
          <w:rFonts w:cs="Arial"/>
          <w:szCs w:val="22"/>
        </w:rPr>
      </w:pPr>
      <w:r>
        <w:rPr>
          <w:rFonts w:cs="Arial"/>
          <w:szCs w:val="22"/>
        </w:rPr>
        <w:t>-wentylacji i klimatyzacji</w:t>
      </w:r>
    </w:p>
    <w:p w14:paraId="0754DDA3" w14:textId="77777777" w:rsidR="00664406" w:rsidRPr="00CA1D19" w:rsidRDefault="00664406" w:rsidP="00093382">
      <w:pPr>
        <w:autoSpaceDE w:val="0"/>
        <w:autoSpaceDN w:val="0"/>
        <w:adjustRightInd w:val="0"/>
        <w:jc w:val="both"/>
        <w:rPr>
          <w:rFonts w:cs="Arial"/>
          <w:szCs w:val="22"/>
        </w:rPr>
      </w:pPr>
      <w:bookmarkStart w:id="10" w:name="_Hlk84573734"/>
      <w:bookmarkEnd w:id="8"/>
      <w:bookmarkEnd w:id="9"/>
      <w:r>
        <w:rPr>
          <w:rFonts w:cs="Arial"/>
          <w:szCs w:val="22"/>
        </w:rPr>
        <w:t>dla p</w:t>
      </w:r>
      <w:r w:rsidRPr="00664406">
        <w:rPr>
          <w:rFonts w:cs="Arial"/>
          <w:szCs w:val="22"/>
        </w:rPr>
        <w:t>rzebudow</w:t>
      </w:r>
      <w:r>
        <w:rPr>
          <w:rFonts w:cs="Arial"/>
          <w:szCs w:val="22"/>
        </w:rPr>
        <w:t>y</w:t>
      </w:r>
      <w:r w:rsidRPr="00664406">
        <w:rPr>
          <w:rFonts w:cs="Arial"/>
          <w:szCs w:val="22"/>
        </w:rPr>
        <w:t xml:space="preserve"> przyziemia budynku Collegium </w:t>
      </w:r>
      <w:proofErr w:type="spellStart"/>
      <w:r w:rsidRPr="00664406">
        <w:rPr>
          <w:rFonts w:cs="Arial"/>
          <w:szCs w:val="22"/>
        </w:rPr>
        <w:t>Iuridicum</w:t>
      </w:r>
      <w:proofErr w:type="spellEnd"/>
      <w:r>
        <w:rPr>
          <w:rFonts w:cs="Arial"/>
          <w:szCs w:val="22"/>
        </w:rPr>
        <w:t xml:space="preserve"> Muzeum Uniwersytetu im. Adama Mickiewicza w Poznaniu, </w:t>
      </w:r>
      <w:r w:rsidRPr="00664406">
        <w:rPr>
          <w:rFonts w:cs="Arial"/>
          <w:szCs w:val="22"/>
        </w:rPr>
        <w:t xml:space="preserve">ul. </w:t>
      </w:r>
      <w:r w:rsidRPr="00664406">
        <w:rPr>
          <w:rFonts w:cs="Arial" w:hint="eastAsia"/>
          <w:szCs w:val="22"/>
        </w:rPr>
        <w:t>Ś</w:t>
      </w:r>
      <w:r w:rsidRPr="00664406">
        <w:rPr>
          <w:rFonts w:cs="Arial"/>
          <w:szCs w:val="22"/>
        </w:rPr>
        <w:t>wi</w:t>
      </w:r>
      <w:r w:rsidRPr="00664406">
        <w:rPr>
          <w:rFonts w:cs="Arial" w:hint="eastAsia"/>
          <w:szCs w:val="22"/>
        </w:rPr>
        <w:t>ę</w:t>
      </w:r>
      <w:r w:rsidRPr="00664406">
        <w:rPr>
          <w:rFonts w:cs="Arial"/>
          <w:szCs w:val="22"/>
        </w:rPr>
        <w:t>ty Marcin 90, Pozna</w:t>
      </w:r>
      <w:r w:rsidRPr="00664406">
        <w:rPr>
          <w:rFonts w:cs="Arial" w:hint="eastAsia"/>
          <w:szCs w:val="22"/>
        </w:rPr>
        <w:t>ń</w:t>
      </w:r>
      <w:r>
        <w:rPr>
          <w:rFonts w:cs="Arial"/>
          <w:szCs w:val="22"/>
        </w:rPr>
        <w:t xml:space="preserve"> </w:t>
      </w:r>
      <w:r w:rsidRPr="00664406">
        <w:rPr>
          <w:rFonts w:cs="Arial"/>
          <w:szCs w:val="22"/>
        </w:rPr>
        <w:t>dz. nr ewid. 34, arkusz mapy nr 25, obr</w:t>
      </w:r>
      <w:r w:rsidRPr="00664406">
        <w:rPr>
          <w:rFonts w:cs="Arial" w:hint="eastAsia"/>
          <w:szCs w:val="22"/>
        </w:rPr>
        <w:t>ę</w:t>
      </w:r>
      <w:r w:rsidRPr="00664406">
        <w:rPr>
          <w:rFonts w:cs="Arial"/>
          <w:szCs w:val="22"/>
        </w:rPr>
        <w:t>b Pozna</w:t>
      </w:r>
      <w:r w:rsidRPr="00664406">
        <w:rPr>
          <w:rFonts w:cs="Arial" w:hint="eastAsia"/>
          <w:szCs w:val="22"/>
        </w:rPr>
        <w:t>ń</w:t>
      </w:r>
    </w:p>
    <w:bookmarkEnd w:id="10"/>
    <w:p w14:paraId="5DC775D4" w14:textId="77777777" w:rsidR="00664406" w:rsidRPr="00320161" w:rsidRDefault="00664406" w:rsidP="00093382">
      <w:pPr>
        <w:ind w:right="-1"/>
        <w:jc w:val="both"/>
        <w:rPr>
          <w:rFonts w:cs="Arial"/>
          <w:b/>
          <w:bCs/>
        </w:rPr>
      </w:pPr>
    </w:p>
    <w:p w14:paraId="48002806" w14:textId="77777777" w:rsidR="00664406" w:rsidRPr="00320161" w:rsidRDefault="00664406" w:rsidP="00093382">
      <w:pPr>
        <w:pStyle w:val="Nagwek3"/>
        <w:ind w:right="-1"/>
        <w:rPr>
          <w:rFonts w:cs="Arial"/>
        </w:rPr>
      </w:pPr>
      <w:bookmarkStart w:id="11" w:name="_Toc100924427"/>
      <w:bookmarkStart w:id="12" w:name="_Toc104374821"/>
      <w:bookmarkStart w:id="13" w:name="_Toc106623131"/>
      <w:r w:rsidRPr="00320161">
        <w:rPr>
          <w:rFonts w:cs="Arial"/>
        </w:rPr>
        <w:t>3. Zgodność robót z dokumentacją projektową</w:t>
      </w:r>
      <w:r>
        <w:rPr>
          <w:rFonts w:cs="Arial"/>
        </w:rPr>
        <w:t>.</w:t>
      </w:r>
      <w:bookmarkEnd w:id="11"/>
      <w:bookmarkEnd w:id="12"/>
      <w:bookmarkEnd w:id="13"/>
    </w:p>
    <w:p w14:paraId="490C3822" w14:textId="77777777" w:rsidR="00664406" w:rsidRDefault="00664406" w:rsidP="00093382">
      <w:pPr>
        <w:ind w:right="-1" w:firstLine="709"/>
        <w:jc w:val="both"/>
        <w:rPr>
          <w:rFonts w:cs="Arial"/>
          <w:szCs w:val="22"/>
        </w:rPr>
      </w:pPr>
      <w:r w:rsidRPr="001327C0">
        <w:rPr>
          <w:rFonts w:cs="Arial"/>
          <w:szCs w:val="22"/>
        </w:rPr>
        <w:t xml:space="preserve">Wszystkie roboty i materiały mają być zgodne z dokumentacją projektową, ustaleniami </w:t>
      </w:r>
      <w:r w:rsidR="00045F9C">
        <w:rPr>
          <w:rFonts w:cs="Arial"/>
          <w:szCs w:val="22"/>
        </w:rPr>
        <w:br/>
      </w:r>
      <w:r w:rsidRPr="001327C0">
        <w:rPr>
          <w:rFonts w:cs="Arial"/>
          <w:szCs w:val="22"/>
        </w:rPr>
        <w:t>z Inwestorem, a także z innymi obowiązującymi przepisami.</w:t>
      </w:r>
      <w:r>
        <w:rPr>
          <w:rFonts w:cs="Arial"/>
          <w:szCs w:val="22"/>
        </w:rPr>
        <w:t xml:space="preserve"> </w:t>
      </w:r>
      <w:r w:rsidRPr="001327C0">
        <w:rPr>
          <w:rFonts w:cs="Arial"/>
          <w:szCs w:val="22"/>
        </w:rPr>
        <w:t>Należy uwzględniać instrukcje producenta materiałów oraz przepisy związane i obowiązujące, w tym również te, które uległy zmianie lub aktualizacji. W przypadku istnienia norm, atestów, certyfikatów, instrukcji ITB, aprobat technicznych, świadectw dopuszczenia nie wyszczególnionych w niniejszej dokumentacji, a obowiązkowych do stosowania Wykonawca ma obowiązek stosowania się do ich treści i postanowień.</w:t>
      </w:r>
    </w:p>
    <w:p w14:paraId="74D254E7" w14:textId="77777777" w:rsidR="00664406" w:rsidRPr="00354125" w:rsidRDefault="00664406" w:rsidP="00093382">
      <w:pPr>
        <w:ind w:right="-1" w:firstLine="709"/>
        <w:jc w:val="both"/>
        <w:rPr>
          <w:rFonts w:cs="Arial"/>
          <w:szCs w:val="22"/>
        </w:rPr>
      </w:pPr>
      <w:r w:rsidRPr="007C2B89">
        <w:rPr>
          <w:rFonts w:cs="Arial"/>
          <w:szCs w:val="22"/>
        </w:rPr>
        <w:t xml:space="preserve">Przed przystąpieniem do robót, </w:t>
      </w:r>
      <w:r>
        <w:rPr>
          <w:rFonts w:cs="Arial"/>
          <w:szCs w:val="22"/>
        </w:rPr>
        <w:t>w</w:t>
      </w:r>
      <w:r w:rsidRPr="007C2B89">
        <w:rPr>
          <w:rFonts w:cs="Arial"/>
          <w:szCs w:val="22"/>
        </w:rPr>
        <w:t>ykonawca zapozna się z dokumentacją, oceni jej czytelność, spójność (dokumentacja rozumiana ja</w:t>
      </w:r>
      <w:r>
        <w:rPr>
          <w:rFonts w:cs="Arial"/>
          <w:szCs w:val="22"/>
        </w:rPr>
        <w:t xml:space="preserve">ko łączną całość: opis, rysunki </w:t>
      </w:r>
      <w:r w:rsidRPr="007C2B89">
        <w:rPr>
          <w:rFonts w:cs="Arial"/>
          <w:szCs w:val="22"/>
        </w:rPr>
        <w:t xml:space="preserve">opracowania branżowe powiązane z robotami), jej wzajemne skoordynowanie, a o wszelkich zauważonych uwagach powiadomi </w:t>
      </w:r>
      <w:r>
        <w:rPr>
          <w:rFonts w:cs="Arial"/>
          <w:szCs w:val="22"/>
        </w:rPr>
        <w:t>n</w:t>
      </w:r>
      <w:r w:rsidRPr="007C2B89">
        <w:rPr>
          <w:rFonts w:cs="Arial"/>
          <w:szCs w:val="22"/>
        </w:rPr>
        <w:t>adzór autorski.</w:t>
      </w:r>
      <w:r>
        <w:rPr>
          <w:rFonts w:cs="Arial"/>
          <w:szCs w:val="22"/>
        </w:rPr>
        <w:t xml:space="preserve"> </w:t>
      </w:r>
      <w:r w:rsidRPr="007C2B89">
        <w:rPr>
          <w:rFonts w:cs="Arial"/>
          <w:szCs w:val="22"/>
        </w:rPr>
        <w:t xml:space="preserve">Nie wolno rozpoczynać żadnych prac przed zapoznaniem się z całością dokumentacji (opis, rysunki, opracowania branżowe powiązane z robotami). Wszelkie roboty </w:t>
      </w:r>
      <w:r>
        <w:rPr>
          <w:rFonts w:cs="Arial"/>
          <w:szCs w:val="22"/>
        </w:rPr>
        <w:t xml:space="preserve">prowadzić </w:t>
      </w:r>
      <w:r w:rsidRPr="007C2B89">
        <w:rPr>
          <w:rFonts w:cs="Arial"/>
          <w:szCs w:val="22"/>
        </w:rPr>
        <w:t>zgodnie z instrukcjami producentów materiałów i wyrobów</w:t>
      </w:r>
      <w:r w:rsidRPr="00316296">
        <w:rPr>
          <w:rFonts w:ascii="DINCE-Regular" w:hAnsi="DINCE-Regular" w:cs="Arial"/>
          <w:sz w:val="20"/>
          <w:szCs w:val="20"/>
        </w:rPr>
        <w:t>.</w:t>
      </w:r>
    </w:p>
    <w:p w14:paraId="441018FB" w14:textId="77777777" w:rsidR="00664406" w:rsidRPr="00316296" w:rsidRDefault="00664406" w:rsidP="00093382">
      <w:pPr>
        <w:ind w:right="-1"/>
        <w:jc w:val="both"/>
        <w:rPr>
          <w:rFonts w:ascii="DINCE-Regular" w:hAnsi="DINCE-Regular" w:cs="Arial"/>
          <w:b/>
          <w:sz w:val="20"/>
          <w:szCs w:val="20"/>
        </w:rPr>
      </w:pPr>
    </w:p>
    <w:p w14:paraId="389B20C9" w14:textId="77777777" w:rsidR="00664406" w:rsidRPr="00320161" w:rsidRDefault="00664406" w:rsidP="00093382">
      <w:pPr>
        <w:pStyle w:val="Nagwek3"/>
        <w:ind w:right="-1"/>
        <w:rPr>
          <w:rFonts w:cs="Arial"/>
        </w:rPr>
      </w:pPr>
      <w:bookmarkStart w:id="14" w:name="_Toc100924428"/>
      <w:bookmarkStart w:id="15" w:name="_Toc104374822"/>
      <w:bookmarkStart w:id="16" w:name="_Toc106623132"/>
      <w:r w:rsidRPr="00320161">
        <w:rPr>
          <w:rFonts w:cs="Arial"/>
        </w:rPr>
        <w:t xml:space="preserve">4. </w:t>
      </w:r>
      <w:r>
        <w:rPr>
          <w:rFonts w:cs="Arial"/>
        </w:rPr>
        <w:t>Równoważność rozwiązań projektowych</w:t>
      </w:r>
      <w:r w:rsidRPr="00320161">
        <w:rPr>
          <w:rFonts w:cs="Arial"/>
        </w:rPr>
        <w:t>.</w:t>
      </w:r>
      <w:bookmarkEnd w:id="14"/>
      <w:bookmarkEnd w:id="15"/>
      <w:bookmarkEnd w:id="16"/>
    </w:p>
    <w:p w14:paraId="3245A36D" w14:textId="77777777" w:rsidR="00664406" w:rsidRPr="00036B37" w:rsidRDefault="00664406" w:rsidP="00FC4255">
      <w:pPr>
        <w:ind w:right="-1" w:firstLine="708"/>
        <w:jc w:val="both"/>
        <w:rPr>
          <w:rFonts w:cs="Arial"/>
          <w:szCs w:val="22"/>
        </w:rPr>
      </w:pPr>
      <w:r w:rsidRPr="001327C0">
        <w:t xml:space="preserve">Rysunki i dobory urządzeń wykonano m.in. w oparciu o katalogi firm. </w:t>
      </w:r>
      <w:r>
        <w:t>Należy</w:t>
      </w:r>
      <w:r w:rsidRPr="001327C0">
        <w:t xml:space="preserve"> zastosować </w:t>
      </w:r>
      <w:r>
        <w:t>materiały</w:t>
      </w:r>
      <w:r w:rsidRPr="001327C0">
        <w:t xml:space="preserve"> </w:t>
      </w:r>
      <w:r>
        <w:t xml:space="preserve">o nie gorszych parametrach podanych </w:t>
      </w:r>
      <w:r w:rsidRPr="001327C0">
        <w:t xml:space="preserve">w dokumentacji projektowej i specyfikacjach technicznych. Możliwe jest zastosowanie innych równoważnych wyrobów budowlanych </w:t>
      </w:r>
      <w:r>
        <w:br/>
      </w:r>
      <w:r w:rsidRPr="001327C0">
        <w:t xml:space="preserve">i technologii, których zastosowanie zagwarantuje spełnienie warunków podstawowych oraz pozwoli na zachowanie standardu i poziomu jakości równoważnego, lub nie gorszego od określonego w projekcie i specyfikacjach. </w:t>
      </w:r>
    </w:p>
    <w:p w14:paraId="349B4F5C" w14:textId="77777777" w:rsidR="005B5646" w:rsidRDefault="005B5646" w:rsidP="00093382">
      <w:pPr>
        <w:ind w:right="-1" w:firstLine="709"/>
        <w:jc w:val="both"/>
        <w:rPr>
          <w:rFonts w:ascii="DINCE-Regular" w:hAnsi="DINCE-Regular" w:cs="Arial"/>
          <w:sz w:val="20"/>
          <w:szCs w:val="20"/>
        </w:rPr>
      </w:pPr>
    </w:p>
    <w:p w14:paraId="45405031" w14:textId="77777777" w:rsidR="003D0D19" w:rsidRDefault="003D0D19" w:rsidP="00093382">
      <w:pPr>
        <w:ind w:right="-1" w:firstLine="709"/>
        <w:jc w:val="both"/>
        <w:rPr>
          <w:rFonts w:ascii="DINCE-Regular" w:hAnsi="DINCE-Regular" w:cs="Arial"/>
          <w:sz w:val="20"/>
          <w:szCs w:val="20"/>
        </w:rPr>
      </w:pPr>
    </w:p>
    <w:p w14:paraId="4F51447D" w14:textId="77777777" w:rsidR="003D0D19" w:rsidRDefault="003D0D19" w:rsidP="00093382">
      <w:pPr>
        <w:ind w:right="-1" w:firstLine="709"/>
        <w:jc w:val="both"/>
        <w:rPr>
          <w:rFonts w:ascii="DINCE-Regular" w:hAnsi="DINCE-Regular" w:cs="Arial"/>
          <w:sz w:val="20"/>
          <w:szCs w:val="20"/>
        </w:rPr>
      </w:pPr>
    </w:p>
    <w:p w14:paraId="7BBD3D55" w14:textId="77777777" w:rsidR="003D0D19" w:rsidRDefault="003D0D19" w:rsidP="00093382">
      <w:pPr>
        <w:ind w:right="-1" w:firstLine="709"/>
        <w:jc w:val="both"/>
        <w:rPr>
          <w:rFonts w:ascii="DINCE-Regular" w:hAnsi="DINCE-Regular" w:cs="Arial"/>
          <w:sz w:val="20"/>
          <w:szCs w:val="20"/>
        </w:rPr>
      </w:pPr>
    </w:p>
    <w:p w14:paraId="25E6E27D" w14:textId="77777777" w:rsidR="003D0D19" w:rsidRDefault="003D0D19" w:rsidP="00093382">
      <w:pPr>
        <w:ind w:right="-1" w:firstLine="709"/>
        <w:jc w:val="both"/>
        <w:rPr>
          <w:rFonts w:ascii="DINCE-Regular" w:hAnsi="DINCE-Regular" w:cs="Arial"/>
          <w:sz w:val="20"/>
          <w:szCs w:val="20"/>
        </w:rPr>
      </w:pPr>
    </w:p>
    <w:p w14:paraId="258B8B96" w14:textId="77777777" w:rsidR="003D0D19" w:rsidRDefault="003D0D19" w:rsidP="00093382">
      <w:pPr>
        <w:ind w:right="-1" w:firstLine="709"/>
        <w:jc w:val="both"/>
        <w:rPr>
          <w:rFonts w:ascii="DINCE-Regular" w:hAnsi="DINCE-Regular" w:cs="Arial"/>
          <w:sz w:val="20"/>
          <w:szCs w:val="20"/>
        </w:rPr>
      </w:pPr>
    </w:p>
    <w:p w14:paraId="7576B97A" w14:textId="77777777" w:rsidR="00664406" w:rsidRDefault="00664406" w:rsidP="00093382">
      <w:pPr>
        <w:pStyle w:val="Nagwek3"/>
        <w:ind w:right="-1"/>
        <w:rPr>
          <w:rFonts w:cs="Arial"/>
        </w:rPr>
      </w:pPr>
      <w:bookmarkStart w:id="17" w:name="_Toc100924430"/>
      <w:bookmarkStart w:id="18" w:name="_Toc104374823"/>
      <w:bookmarkStart w:id="19" w:name="_Toc106623133"/>
      <w:r>
        <w:rPr>
          <w:rFonts w:cs="Arial"/>
        </w:rPr>
        <w:lastRenderedPageBreak/>
        <w:t>5</w:t>
      </w:r>
      <w:r w:rsidRPr="00320161">
        <w:rPr>
          <w:rFonts w:cs="Arial"/>
        </w:rPr>
        <w:t xml:space="preserve">. </w:t>
      </w:r>
      <w:r>
        <w:rPr>
          <w:rFonts w:cs="Arial"/>
        </w:rPr>
        <w:t>Opis techniczny</w:t>
      </w:r>
      <w:bookmarkEnd w:id="17"/>
      <w:bookmarkEnd w:id="18"/>
      <w:bookmarkEnd w:id="19"/>
    </w:p>
    <w:p w14:paraId="66B6822B" w14:textId="77777777" w:rsidR="003C5777" w:rsidRPr="003C5777" w:rsidRDefault="003C5777" w:rsidP="00093382"/>
    <w:p w14:paraId="02AC876A" w14:textId="77777777" w:rsidR="003C5777" w:rsidRPr="003C5777" w:rsidRDefault="00664406" w:rsidP="00093382">
      <w:pPr>
        <w:pStyle w:val="Nagwek3"/>
        <w:ind w:right="-1"/>
        <w:rPr>
          <w:rFonts w:cs="Arial"/>
        </w:rPr>
      </w:pPr>
      <w:bookmarkStart w:id="20" w:name="_Toc79341724"/>
      <w:bookmarkStart w:id="21" w:name="_Toc100924431"/>
      <w:bookmarkStart w:id="22" w:name="_Toc104374824"/>
      <w:bookmarkStart w:id="23" w:name="_Toc106623134"/>
      <w:r>
        <w:rPr>
          <w:rFonts w:cs="Arial"/>
        </w:rPr>
        <w:t>5</w:t>
      </w:r>
      <w:r w:rsidRPr="005F312E">
        <w:rPr>
          <w:rFonts w:cs="Arial"/>
        </w:rPr>
        <w:t>.1. Instalacje wod.-kan.</w:t>
      </w:r>
      <w:bookmarkEnd w:id="20"/>
      <w:bookmarkEnd w:id="21"/>
      <w:bookmarkEnd w:id="22"/>
      <w:bookmarkEnd w:id="23"/>
    </w:p>
    <w:p w14:paraId="2FD38E2E" w14:textId="77777777" w:rsidR="00D85B2D" w:rsidRPr="00056FCD" w:rsidRDefault="00D85B2D" w:rsidP="00093382">
      <w:pPr>
        <w:ind w:right="-613"/>
        <w:rPr>
          <w:rFonts w:ascii="Arial Narrow" w:hAnsi="Arial Narrow" w:cs="Arial"/>
          <w:b/>
          <w:bCs/>
          <w:sz w:val="24"/>
        </w:rPr>
      </w:pPr>
      <w:r w:rsidRPr="00056FCD">
        <w:rPr>
          <w:rFonts w:ascii="Arial Narrow" w:hAnsi="Arial Narrow" w:cs="Arial"/>
          <w:b/>
          <w:bCs/>
          <w:sz w:val="24"/>
        </w:rPr>
        <w:t>Woda zimna</w:t>
      </w:r>
    </w:p>
    <w:p w14:paraId="620235AE" w14:textId="77777777" w:rsidR="00D85B2D" w:rsidRDefault="00D85B2D" w:rsidP="00FC4255">
      <w:pPr>
        <w:ind w:firstLine="708"/>
        <w:jc w:val="both"/>
        <w:rPr>
          <w:rFonts w:cs="Arial"/>
          <w:color w:val="101111"/>
          <w:spacing w:val="6"/>
          <w:shd w:val="clear" w:color="auto" w:fill="FFFFFF"/>
        </w:rPr>
      </w:pPr>
      <w:r>
        <w:t>Woda do budynku doprowadzana jest za pomocą istniejącego przyłącza DN80 z sieci miejskiej. Przyłącze wchodzi do pomieszczenia  w piwnicy w którym zainstalowany jest główny zestaw wodomierzowy wraz z armaturą odcinającą. Wodomierz główny pozostaje bez zmian. W pomieszczeniu z wodomierzem projektuje się rozdzielenie instalacji na nowoprojektowaną instalację hydrantową ppoż. dla całego budynku</w:t>
      </w:r>
      <w:r w:rsidRPr="00D85B2D">
        <w:t>,</w:t>
      </w:r>
      <w:r>
        <w:t xml:space="preserve"> projektowaną instalację  wody zimnej na potrzeby przebudowywanej części budynku oraz przepięcie do istniejącej instalacji wody zimnej dla części budynku nie objętej przebudową. W celu zabezpieczenia sieci miej</w:t>
      </w:r>
      <w:r w:rsidR="00A157C0">
        <w:t xml:space="preserve">skiej przed wtórnym zanieczyszczeniem za istniejącym wodomierzem projektuje się zgodnie z </w:t>
      </w:r>
      <w:r w:rsidR="00A157C0">
        <w:rPr>
          <w:rFonts w:cs="Arial"/>
          <w:color w:val="101111"/>
          <w:spacing w:val="6"/>
          <w:shd w:val="clear" w:color="auto" w:fill="FFFFFF"/>
        </w:rPr>
        <w:t xml:space="preserve">PN-EN 1717 zawór antyskażeniowy klasy BA średnicy DN80 poprzedzony montażem filtra siatkowego DN80. Zawór oraz filtr o połączeniach kołnierzowych. </w:t>
      </w:r>
    </w:p>
    <w:p w14:paraId="09D2432F" w14:textId="77777777" w:rsidR="008F5E58" w:rsidRPr="008F5E58" w:rsidRDefault="008F5E58" w:rsidP="00093382">
      <w:pPr>
        <w:jc w:val="both"/>
        <w:rPr>
          <w:rFonts w:cs="Arial"/>
          <w:color w:val="101111"/>
          <w:spacing w:val="6"/>
          <w:shd w:val="clear" w:color="auto" w:fill="FFFFFF"/>
        </w:rPr>
      </w:pPr>
    </w:p>
    <w:p w14:paraId="626815EC" w14:textId="77777777" w:rsidR="008F5E58" w:rsidRPr="00056FCD" w:rsidRDefault="008F5E58" w:rsidP="00093382">
      <w:pPr>
        <w:ind w:right="-613"/>
        <w:rPr>
          <w:rFonts w:ascii="Arial Narrow" w:hAnsi="Arial Narrow" w:cs="Arial"/>
          <w:sz w:val="24"/>
        </w:rPr>
      </w:pPr>
      <w:r w:rsidRPr="00056FCD">
        <w:rPr>
          <w:rFonts w:ascii="Arial Narrow" w:hAnsi="Arial Narrow" w:cs="Arial"/>
          <w:b/>
          <w:bCs/>
          <w:sz w:val="24"/>
        </w:rPr>
        <w:t xml:space="preserve">Instalacja </w:t>
      </w:r>
      <w:r>
        <w:rPr>
          <w:rFonts w:ascii="Arial Narrow" w:hAnsi="Arial Narrow" w:cs="Arial"/>
          <w:b/>
          <w:bCs/>
          <w:sz w:val="24"/>
        </w:rPr>
        <w:t xml:space="preserve">hydrantowa ppoż. </w:t>
      </w:r>
    </w:p>
    <w:p w14:paraId="293DD6BC" w14:textId="497AD3F5" w:rsidR="00712B65" w:rsidRPr="00B86CBF" w:rsidRDefault="00B707D9" w:rsidP="00B86CBF">
      <w:pPr>
        <w:ind w:firstLine="708"/>
        <w:jc w:val="both"/>
        <w:rPr>
          <w:rFonts w:cs="Arial"/>
          <w:color w:val="101111"/>
          <w:spacing w:val="6"/>
          <w:shd w:val="clear" w:color="auto" w:fill="FFFFFF"/>
        </w:rPr>
      </w:pPr>
      <w:r w:rsidRPr="00B707D9">
        <w:rPr>
          <w:rFonts w:cs="Arial"/>
          <w:color w:val="101111"/>
          <w:spacing w:val="6"/>
          <w:shd w:val="clear" w:color="auto" w:fill="FFFFFF"/>
        </w:rPr>
        <w:t xml:space="preserve">Obecnie istnieje instalacja </w:t>
      </w:r>
      <w:r>
        <w:rPr>
          <w:rFonts w:cs="Arial"/>
          <w:color w:val="101111"/>
          <w:spacing w:val="6"/>
          <w:shd w:val="clear" w:color="auto" w:fill="FFFFFF"/>
        </w:rPr>
        <w:t xml:space="preserve">hydrantowa </w:t>
      </w:r>
      <w:r w:rsidRPr="00B707D9">
        <w:rPr>
          <w:rFonts w:cs="Arial"/>
          <w:color w:val="101111"/>
          <w:spacing w:val="6"/>
          <w:shd w:val="clear" w:color="auto" w:fill="FFFFFF"/>
        </w:rPr>
        <w:t>ppoż</w:t>
      </w:r>
      <w:r>
        <w:rPr>
          <w:rFonts w:cs="Arial"/>
          <w:color w:val="101111"/>
          <w:spacing w:val="6"/>
          <w:shd w:val="clear" w:color="auto" w:fill="FFFFFF"/>
        </w:rPr>
        <w:t>., która będzie</w:t>
      </w:r>
      <w:r w:rsidRPr="00B707D9">
        <w:rPr>
          <w:rFonts w:cs="Arial"/>
          <w:color w:val="101111"/>
          <w:spacing w:val="6"/>
          <w:shd w:val="clear" w:color="auto" w:fill="FFFFFF"/>
        </w:rPr>
        <w:t xml:space="preserve"> remontowana. Remont polega na zmianie lokalizacji s</w:t>
      </w:r>
      <w:r>
        <w:rPr>
          <w:rFonts w:cs="Arial"/>
          <w:color w:val="101111"/>
          <w:spacing w:val="6"/>
          <w:shd w:val="clear" w:color="auto" w:fill="FFFFFF"/>
        </w:rPr>
        <w:t>zafek hydrantowych zatwierdzonych</w:t>
      </w:r>
      <w:r w:rsidRPr="00B707D9">
        <w:rPr>
          <w:rFonts w:cs="Arial"/>
          <w:color w:val="101111"/>
          <w:spacing w:val="6"/>
          <w:shd w:val="clear" w:color="auto" w:fill="FFFFFF"/>
        </w:rPr>
        <w:t xml:space="preserve"> przez r</w:t>
      </w:r>
      <w:r>
        <w:rPr>
          <w:rFonts w:cs="Arial"/>
          <w:color w:val="101111"/>
          <w:spacing w:val="6"/>
          <w:shd w:val="clear" w:color="auto" w:fill="FFFFFF"/>
        </w:rPr>
        <w:t xml:space="preserve">zeczoznawcę do spraw ppoż. oraz wymianie rurociągów. Rozmieszczenie szafek hydrantowych przyjęto na podstawie rzutu architektonicznego. </w:t>
      </w:r>
      <w:r w:rsidRPr="00B707D9">
        <w:rPr>
          <w:rFonts w:cs="Arial"/>
          <w:color w:val="101111"/>
          <w:spacing w:val="6"/>
          <w:shd w:val="clear" w:color="auto" w:fill="FFFFFF"/>
        </w:rPr>
        <w:t>Na każdej kondygnacji budynku zapr</w:t>
      </w:r>
      <w:r>
        <w:rPr>
          <w:rFonts w:cs="Arial"/>
          <w:color w:val="101111"/>
          <w:spacing w:val="6"/>
          <w:shd w:val="clear" w:color="auto" w:fill="FFFFFF"/>
        </w:rPr>
        <w:t>ojektowano hydranty wewnętrzne dn25</w:t>
      </w:r>
      <w:r w:rsidRPr="00B707D9">
        <w:rPr>
          <w:rFonts w:cs="Arial"/>
          <w:color w:val="101111"/>
          <w:spacing w:val="6"/>
          <w:shd w:val="clear" w:color="auto" w:fill="FFFFFF"/>
        </w:rPr>
        <w:t xml:space="preserve"> z wężem półsztywnym o długości 30 m </w:t>
      </w:r>
      <w:r>
        <w:rPr>
          <w:rFonts w:cs="Arial"/>
          <w:color w:val="101111"/>
          <w:spacing w:val="6"/>
          <w:shd w:val="clear" w:color="auto" w:fill="FFFFFF"/>
        </w:rPr>
        <w:br/>
      </w:r>
      <w:r w:rsidRPr="00B707D9">
        <w:rPr>
          <w:rFonts w:cs="Arial"/>
          <w:color w:val="101111"/>
          <w:spacing w:val="6"/>
          <w:shd w:val="clear" w:color="auto" w:fill="FFFFFF"/>
        </w:rPr>
        <w:t xml:space="preserve">o zasięgu 33,0m. Na </w:t>
      </w:r>
      <w:r>
        <w:rPr>
          <w:rFonts w:cs="Arial"/>
          <w:color w:val="101111"/>
          <w:spacing w:val="6"/>
          <w:shd w:val="clear" w:color="auto" w:fill="FFFFFF"/>
        </w:rPr>
        <w:t>poziomach od piwnicy do 3 piętra</w:t>
      </w:r>
      <w:r w:rsidRPr="00B707D9">
        <w:rPr>
          <w:rFonts w:cs="Arial"/>
          <w:color w:val="101111"/>
          <w:spacing w:val="6"/>
          <w:shd w:val="clear" w:color="auto" w:fill="FFFFFF"/>
        </w:rPr>
        <w:t xml:space="preserve"> włącznie zaprojektowano po 3 hydr</w:t>
      </w:r>
      <w:r>
        <w:rPr>
          <w:rFonts w:cs="Arial"/>
          <w:color w:val="101111"/>
          <w:spacing w:val="6"/>
          <w:shd w:val="clear" w:color="auto" w:fill="FFFFFF"/>
        </w:rPr>
        <w:t xml:space="preserve">anty dn25 na każdej kondygnacji a na poddaszu jeden hydrant dn25. </w:t>
      </w:r>
      <w:r w:rsidRPr="00B707D9">
        <w:rPr>
          <w:rFonts w:cs="Arial"/>
          <w:color w:val="101111"/>
          <w:spacing w:val="6"/>
          <w:shd w:val="clear" w:color="auto" w:fill="FFFFFF"/>
        </w:rPr>
        <w:t xml:space="preserve">Zawory hydrantów montować na wysokości 1,35 m ± 0,1 m od </w:t>
      </w:r>
      <w:r>
        <w:rPr>
          <w:rFonts w:cs="Arial"/>
          <w:color w:val="101111"/>
          <w:spacing w:val="6"/>
          <w:shd w:val="clear" w:color="auto" w:fill="FFFFFF"/>
        </w:rPr>
        <w:t xml:space="preserve">poziomu wykończonej </w:t>
      </w:r>
      <w:r w:rsidRPr="00B707D9">
        <w:rPr>
          <w:rFonts w:cs="Arial"/>
          <w:color w:val="101111"/>
          <w:spacing w:val="6"/>
          <w:shd w:val="clear" w:color="auto" w:fill="FFFFFF"/>
        </w:rPr>
        <w:t>po</w:t>
      </w:r>
      <w:r>
        <w:rPr>
          <w:rFonts w:cs="Arial"/>
          <w:color w:val="101111"/>
          <w:spacing w:val="6"/>
          <w:shd w:val="clear" w:color="auto" w:fill="FFFFFF"/>
        </w:rPr>
        <w:t>sadzki w szafkach wnękowych oraz naściennych. Typ szafki pokazano w części graficznej opracowan</w:t>
      </w:r>
      <w:r w:rsidR="00B86CBF">
        <w:rPr>
          <w:rFonts w:cs="Arial"/>
          <w:color w:val="101111"/>
          <w:spacing w:val="6"/>
          <w:shd w:val="clear" w:color="auto" w:fill="FFFFFF"/>
        </w:rPr>
        <w:t xml:space="preserve">ia. </w:t>
      </w:r>
      <w:r w:rsidR="00712B65" w:rsidRPr="00207267">
        <w:rPr>
          <w:rFonts w:cs="Arial"/>
          <w:color w:val="FF0000"/>
          <w:spacing w:val="6"/>
          <w:shd w:val="clear" w:color="auto" w:fill="FFFFFF"/>
        </w:rPr>
        <w:t>W pomieszczeniu wodomierza przewidziano zabudowę zestawu hydroforowego na cele wewnętrznych hydrantów ppoż.</w:t>
      </w:r>
      <w:r w:rsidR="00207267">
        <w:rPr>
          <w:rFonts w:cs="Arial"/>
          <w:color w:val="FF0000"/>
          <w:spacing w:val="6"/>
          <w:shd w:val="clear" w:color="auto" w:fill="FFFFFF"/>
        </w:rPr>
        <w:t xml:space="preserve"> oraz instalacji wody b</w:t>
      </w:r>
      <w:r w:rsidR="00207267" w:rsidRPr="00207267">
        <w:rPr>
          <w:rFonts w:cs="Arial"/>
          <w:color w:val="FF0000"/>
          <w:spacing w:val="6"/>
          <w:shd w:val="clear" w:color="auto" w:fill="FFFFFF"/>
        </w:rPr>
        <w:t xml:space="preserve">ytowej </w:t>
      </w:r>
      <w:r w:rsidR="00712B65" w:rsidRPr="00207267">
        <w:rPr>
          <w:rFonts w:cs="Arial"/>
          <w:color w:val="FF0000"/>
          <w:spacing w:val="6"/>
          <w:shd w:val="clear" w:color="auto" w:fill="FFFFFF"/>
        </w:rPr>
        <w:t xml:space="preserve"> Na każdym hydrancie DN25 wydajność powinna wynosić minimum 2dm3/s przy ciśnieniu 200kPa. W związku z tym pomieszczenie wodomierza wydzielić pożarowo oraz doprowadzić zasilanie elektryczne s</w:t>
      </w:r>
      <w:r w:rsidR="00207267" w:rsidRPr="00207267">
        <w:rPr>
          <w:rFonts w:cs="Arial"/>
          <w:color w:val="FF0000"/>
          <w:spacing w:val="6"/>
          <w:shd w:val="clear" w:color="auto" w:fill="FFFFFF"/>
        </w:rPr>
        <w:t>przed wyłącznika głównego dla</w:t>
      </w:r>
      <w:r w:rsidR="00712B65" w:rsidRPr="00207267">
        <w:rPr>
          <w:rFonts w:cs="Arial"/>
          <w:color w:val="FF0000"/>
          <w:spacing w:val="6"/>
          <w:shd w:val="clear" w:color="auto" w:fill="FFFFFF"/>
        </w:rPr>
        <w:t xml:space="preserve"> zestawu hydroforowego. </w:t>
      </w:r>
      <w:r w:rsidR="00207267" w:rsidRPr="00207267">
        <w:rPr>
          <w:rFonts w:cs="Arial"/>
          <w:color w:val="FF0000"/>
          <w:spacing w:val="6"/>
          <w:shd w:val="clear" w:color="auto" w:fill="FFFFFF"/>
        </w:rPr>
        <w:t>Z</w:t>
      </w:r>
      <w:r w:rsidR="00712B65" w:rsidRPr="00207267">
        <w:rPr>
          <w:rFonts w:cs="Arial"/>
          <w:color w:val="FF0000"/>
          <w:spacing w:val="6"/>
          <w:shd w:val="clear" w:color="auto" w:fill="FFFFFF"/>
        </w:rPr>
        <w:t xml:space="preserve">a odgałęzieniem instalacji hydrantowej na instalacji wody użytkowej </w:t>
      </w:r>
      <w:r w:rsidR="00B86CBF">
        <w:rPr>
          <w:rFonts w:cs="Arial"/>
          <w:color w:val="FF0000"/>
          <w:spacing w:val="6"/>
          <w:shd w:val="clear" w:color="auto" w:fill="FFFFFF"/>
        </w:rPr>
        <w:t xml:space="preserve">zainstalować </w:t>
      </w:r>
      <w:r w:rsidR="00712B65" w:rsidRPr="00207267">
        <w:rPr>
          <w:rFonts w:cs="Arial"/>
          <w:color w:val="FF0000"/>
          <w:spacing w:val="6"/>
          <w:shd w:val="clear" w:color="auto" w:fill="FFFFFF"/>
        </w:rPr>
        <w:t xml:space="preserve">moduł gwarantujący odcięcie instalacji bytowej w czasie rzeczywistej akcji gaśniczej poprzez zastosowanie czujnika przepływu podającego sygnał do nadrzędnego sterownika zestawu hydroforowego tylko w czasie wystąpienia rzeczywistego przepływu o określonej wartości w instalacji hydrantowej. </w:t>
      </w:r>
    </w:p>
    <w:p w14:paraId="4463A2F2" w14:textId="77777777" w:rsidR="00712B65" w:rsidRPr="00207267" w:rsidRDefault="00712B65" w:rsidP="00093382">
      <w:pPr>
        <w:pStyle w:val="PREDOMTekstpodstawowy"/>
        <w:spacing w:line="276" w:lineRule="auto"/>
        <w:rPr>
          <w:rFonts w:cs="Arial"/>
          <w:color w:val="FF0000"/>
          <w:spacing w:val="6"/>
          <w:sz w:val="22"/>
          <w:szCs w:val="24"/>
          <w:shd w:val="clear" w:color="auto" w:fill="FFFFFF"/>
        </w:rPr>
      </w:pPr>
      <w:r w:rsidRPr="00207267">
        <w:rPr>
          <w:rFonts w:cs="Arial"/>
          <w:color w:val="FF0000"/>
          <w:spacing w:val="6"/>
          <w:sz w:val="22"/>
          <w:szCs w:val="24"/>
          <w:shd w:val="clear" w:color="auto" w:fill="FFFFFF"/>
        </w:rPr>
        <w:t>Moduł odcięcia instalacji bytowej wyposażony w:</w:t>
      </w:r>
    </w:p>
    <w:p w14:paraId="3D6EF4AE" w14:textId="77777777" w:rsidR="00712B65" w:rsidRPr="00207267" w:rsidRDefault="00712B65" w:rsidP="00B86CBF">
      <w:pPr>
        <w:pStyle w:val="PREDOMTekstpodstawowy"/>
        <w:rPr>
          <w:rFonts w:cs="Arial"/>
          <w:color w:val="FF0000"/>
          <w:spacing w:val="6"/>
          <w:sz w:val="22"/>
          <w:szCs w:val="24"/>
          <w:shd w:val="clear" w:color="auto" w:fill="FFFFFF"/>
        </w:rPr>
      </w:pPr>
      <w:r w:rsidRPr="00207267">
        <w:rPr>
          <w:rFonts w:cs="Arial"/>
          <w:color w:val="FF0000"/>
          <w:spacing w:val="6"/>
          <w:sz w:val="22"/>
          <w:szCs w:val="24"/>
          <w:shd w:val="clear" w:color="auto" w:fill="FFFFFF"/>
        </w:rPr>
        <w:t> - przepustnicę z napędem 230V,</w:t>
      </w:r>
    </w:p>
    <w:p w14:paraId="64AD9E16" w14:textId="77777777" w:rsidR="00712B65" w:rsidRPr="00207267" w:rsidRDefault="00712B65" w:rsidP="00B86CBF">
      <w:pPr>
        <w:pStyle w:val="PREDOMTekstpodstawowy"/>
        <w:rPr>
          <w:rFonts w:cs="Arial"/>
          <w:color w:val="FF0000"/>
          <w:spacing w:val="6"/>
          <w:sz w:val="22"/>
          <w:szCs w:val="24"/>
          <w:shd w:val="clear" w:color="auto" w:fill="FFFFFF"/>
        </w:rPr>
      </w:pPr>
      <w:r w:rsidRPr="00207267">
        <w:rPr>
          <w:rFonts w:cs="Arial"/>
          <w:color w:val="FF0000"/>
          <w:spacing w:val="6"/>
          <w:sz w:val="22"/>
          <w:szCs w:val="24"/>
          <w:shd w:val="clear" w:color="auto" w:fill="FFFFFF"/>
        </w:rPr>
        <w:t>-  czujnik przepływu do montażu na instalacji hydrantowej,</w:t>
      </w:r>
    </w:p>
    <w:p w14:paraId="73969AE4" w14:textId="77777777" w:rsidR="00712B65" w:rsidRPr="00207267" w:rsidRDefault="00712B65" w:rsidP="00B86CBF">
      <w:pPr>
        <w:pStyle w:val="PREDOMTekstpodstawowy"/>
        <w:rPr>
          <w:rFonts w:cs="Arial"/>
          <w:color w:val="FF0000"/>
          <w:spacing w:val="6"/>
          <w:sz w:val="22"/>
          <w:szCs w:val="24"/>
          <w:shd w:val="clear" w:color="auto" w:fill="FFFFFF"/>
        </w:rPr>
      </w:pPr>
      <w:r w:rsidRPr="00207267">
        <w:rPr>
          <w:rFonts w:cs="Arial"/>
          <w:color w:val="FF0000"/>
          <w:spacing w:val="6"/>
          <w:sz w:val="22"/>
          <w:szCs w:val="24"/>
          <w:shd w:val="clear" w:color="auto" w:fill="FFFFFF"/>
        </w:rPr>
        <w:t xml:space="preserve"> - czujnik do montażu na instalacji bytowej do potwierdzenia zadziałania </w:t>
      </w:r>
    </w:p>
    <w:p w14:paraId="73C1020E" w14:textId="77777777" w:rsidR="00712B65" w:rsidRPr="00207267" w:rsidRDefault="00712B65" w:rsidP="00B86CBF">
      <w:pPr>
        <w:pStyle w:val="PREDOMTekstpodstawowy"/>
        <w:rPr>
          <w:rFonts w:cs="Arial"/>
          <w:color w:val="FF0000"/>
          <w:spacing w:val="6"/>
          <w:sz w:val="22"/>
          <w:szCs w:val="24"/>
          <w:shd w:val="clear" w:color="auto" w:fill="FFFFFF"/>
        </w:rPr>
      </w:pPr>
      <w:r w:rsidRPr="00207267">
        <w:rPr>
          <w:rFonts w:cs="Arial"/>
          <w:color w:val="FF0000"/>
          <w:spacing w:val="6"/>
          <w:sz w:val="22"/>
          <w:szCs w:val="24"/>
          <w:shd w:val="clear" w:color="auto" w:fill="FFFFFF"/>
        </w:rPr>
        <w:t xml:space="preserve"> - automatykę i styki w sterowniku pozwalające na zarządzanie pracą </w:t>
      </w:r>
    </w:p>
    <w:p w14:paraId="08D93777" w14:textId="03E7DD54" w:rsidR="00B707D9" w:rsidRPr="00207267" w:rsidRDefault="00712B65" w:rsidP="00045F9C">
      <w:pPr>
        <w:jc w:val="both"/>
        <w:rPr>
          <w:rFonts w:cs="Arial"/>
          <w:color w:val="FF0000"/>
          <w:spacing w:val="6"/>
          <w:shd w:val="clear" w:color="auto" w:fill="FFFFFF"/>
        </w:rPr>
      </w:pPr>
      <w:r w:rsidRPr="00207267">
        <w:rPr>
          <w:color w:val="FF0000"/>
        </w:rPr>
        <w:lastRenderedPageBreak/>
        <w:t>Na odejściu instalacji hydrantowej zamontować</w:t>
      </w:r>
      <w:r w:rsidR="00B86CBF">
        <w:rPr>
          <w:color w:val="FF0000"/>
        </w:rPr>
        <w:t xml:space="preserve"> zawór antyskażeniowy klas</w:t>
      </w:r>
      <w:r w:rsidRPr="00207267">
        <w:rPr>
          <w:color w:val="FF0000"/>
        </w:rPr>
        <w:t xml:space="preserve">y EA DN50. </w:t>
      </w:r>
    </w:p>
    <w:p w14:paraId="10318D86" w14:textId="77777777" w:rsidR="00712B65" w:rsidRDefault="00712B65" w:rsidP="00093382">
      <w:pPr>
        <w:jc w:val="both"/>
        <w:rPr>
          <w:rFonts w:cs="Arial"/>
          <w:color w:val="101111"/>
          <w:spacing w:val="6"/>
          <w:shd w:val="clear" w:color="auto" w:fill="FFFFFF"/>
        </w:rPr>
      </w:pPr>
    </w:p>
    <w:p w14:paraId="580F177C" w14:textId="77777777" w:rsidR="00B707D9" w:rsidRPr="00056FCD" w:rsidRDefault="00712B65" w:rsidP="00093382">
      <w:pPr>
        <w:ind w:right="-560"/>
        <w:rPr>
          <w:rFonts w:ascii="Arial Narrow" w:hAnsi="Arial Narrow" w:cs="Arial"/>
          <w:b/>
          <w:bCs/>
          <w:sz w:val="24"/>
        </w:rPr>
      </w:pPr>
      <w:r>
        <w:rPr>
          <w:rFonts w:ascii="Arial Narrow" w:hAnsi="Arial Narrow" w:cs="Arial"/>
          <w:b/>
          <w:bCs/>
          <w:sz w:val="24"/>
        </w:rPr>
        <w:t>Instalacja c.w.u.</w:t>
      </w:r>
    </w:p>
    <w:p w14:paraId="5604C6AA" w14:textId="77777777" w:rsidR="00CD7603" w:rsidRDefault="00B707D9" w:rsidP="00FC4255">
      <w:pPr>
        <w:ind w:firstLine="708"/>
        <w:jc w:val="both"/>
        <w:rPr>
          <w:rFonts w:cs="Arial"/>
          <w:color w:val="101111"/>
          <w:spacing w:val="6"/>
          <w:shd w:val="clear" w:color="auto" w:fill="FFFFFF"/>
        </w:rPr>
      </w:pPr>
      <w:r>
        <w:rPr>
          <w:rFonts w:cs="Arial"/>
          <w:color w:val="101111"/>
          <w:spacing w:val="6"/>
          <w:shd w:val="clear" w:color="auto" w:fill="FFFFFF"/>
        </w:rPr>
        <w:t xml:space="preserve">W budynku brak centralnej instalacji c.w.u. W części przebudowywanej projektuje się </w:t>
      </w:r>
      <w:r w:rsidRPr="00B707D9">
        <w:rPr>
          <w:rFonts w:cs="Arial"/>
          <w:color w:val="101111"/>
          <w:spacing w:val="6"/>
          <w:shd w:val="clear" w:color="auto" w:fill="FFFFFF"/>
        </w:rPr>
        <w:t>podumywalkowe elekt</w:t>
      </w:r>
      <w:r w:rsidR="008906F1">
        <w:rPr>
          <w:rFonts w:cs="Arial"/>
          <w:color w:val="101111"/>
          <w:spacing w:val="6"/>
          <w:shd w:val="clear" w:color="auto" w:fill="FFFFFF"/>
        </w:rPr>
        <w:t>ryczne podgrzewacze przepływowe.</w:t>
      </w:r>
    </w:p>
    <w:p w14:paraId="104640B3" w14:textId="77777777" w:rsidR="0067636F" w:rsidRDefault="00093382" w:rsidP="00093382">
      <w:pPr>
        <w:jc w:val="both"/>
        <w:rPr>
          <w:rFonts w:cs="Arial"/>
          <w:color w:val="101111"/>
          <w:spacing w:val="6"/>
          <w:shd w:val="clear" w:color="auto" w:fill="FFFFFF"/>
        </w:rPr>
      </w:pPr>
      <w:r>
        <w:rPr>
          <w:rFonts w:cs="Arial"/>
          <w:color w:val="101111"/>
          <w:spacing w:val="6"/>
          <w:shd w:val="clear" w:color="auto" w:fill="FFFFFF"/>
        </w:rPr>
        <w:t xml:space="preserve">Lokalizacja podgrzewczy wg części graficznej opracowania. </w:t>
      </w:r>
    </w:p>
    <w:p w14:paraId="722CDDCE" w14:textId="77777777" w:rsidR="00093382" w:rsidRDefault="00093382" w:rsidP="00093382">
      <w:pPr>
        <w:jc w:val="both"/>
        <w:rPr>
          <w:rFonts w:cs="Arial"/>
          <w:color w:val="101111"/>
          <w:spacing w:val="6"/>
          <w:shd w:val="clear" w:color="auto" w:fill="FFFFFF"/>
        </w:rPr>
      </w:pPr>
    </w:p>
    <w:p w14:paraId="3E460C51" w14:textId="77777777" w:rsidR="0067636F" w:rsidRPr="00056FCD" w:rsidRDefault="0067636F" w:rsidP="00093382">
      <w:pPr>
        <w:ind w:right="-560"/>
        <w:rPr>
          <w:rFonts w:ascii="Arial Narrow" w:hAnsi="Arial Narrow" w:cs="Arial"/>
          <w:b/>
          <w:bCs/>
          <w:sz w:val="24"/>
        </w:rPr>
      </w:pPr>
      <w:r>
        <w:rPr>
          <w:rFonts w:ascii="Arial Narrow" w:hAnsi="Arial Narrow" w:cs="Arial"/>
          <w:b/>
          <w:bCs/>
          <w:sz w:val="24"/>
        </w:rPr>
        <w:t>Instalacja kanalizacji sanitarnej i skroplin</w:t>
      </w:r>
      <w:r w:rsidRPr="00056FCD">
        <w:rPr>
          <w:rFonts w:ascii="Arial Narrow" w:hAnsi="Arial Narrow" w:cs="Arial"/>
          <w:b/>
          <w:bCs/>
          <w:sz w:val="24"/>
        </w:rPr>
        <w:t xml:space="preserve"> </w:t>
      </w:r>
    </w:p>
    <w:p w14:paraId="2053493B" w14:textId="6EB7EFE1" w:rsidR="0067636F" w:rsidRDefault="009150DF" w:rsidP="00FC4255">
      <w:pPr>
        <w:ind w:firstLine="708"/>
        <w:jc w:val="both"/>
        <w:rPr>
          <w:rFonts w:cs="Arial"/>
          <w:color w:val="101111"/>
          <w:spacing w:val="6"/>
          <w:shd w:val="clear" w:color="auto" w:fill="FFFFFF"/>
        </w:rPr>
      </w:pPr>
      <w:r w:rsidRPr="009150DF">
        <w:rPr>
          <w:rFonts w:cs="Arial"/>
          <w:color w:val="101111"/>
          <w:spacing w:val="6"/>
          <w:shd w:val="clear" w:color="auto" w:fill="FFFFFF"/>
        </w:rPr>
        <w:t xml:space="preserve">W poziomie piwnic znajduje </w:t>
      </w:r>
      <w:r w:rsidR="00E20EF8">
        <w:rPr>
          <w:rFonts w:cs="Arial"/>
          <w:color w:val="101111"/>
          <w:spacing w:val="6"/>
          <w:shd w:val="clear" w:color="auto" w:fill="FFFFFF"/>
        </w:rPr>
        <w:t xml:space="preserve">się </w:t>
      </w:r>
      <w:r w:rsidRPr="009150DF">
        <w:rPr>
          <w:rFonts w:cs="Arial"/>
          <w:color w:val="101111"/>
          <w:spacing w:val="6"/>
          <w:shd w:val="clear" w:color="auto" w:fill="FFFFFF"/>
        </w:rPr>
        <w:t xml:space="preserve">istniejąca </w:t>
      </w:r>
      <w:r w:rsidR="00E20EF8">
        <w:rPr>
          <w:rFonts w:cs="Arial"/>
          <w:color w:val="101111"/>
          <w:spacing w:val="6"/>
          <w:shd w:val="clear" w:color="auto" w:fill="FFFFFF"/>
        </w:rPr>
        <w:t xml:space="preserve">instalacja </w:t>
      </w:r>
      <w:r w:rsidRPr="009150DF">
        <w:rPr>
          <w:rFonts w:cs="Arial"/>
          <w:color w:val="101111"/>
          <w:spacing w:val="6"/>
          <w:shd w:val="clear" w:color="auto" w:fill="FFFFFF"/>
        </w:rPr>
        <w:t>kanalizacj</w:t>
      </w:r>
      <w:r w:rsidR="00E20EF8">
        <w:rPr>
          <w:rFonts w:cs="Arial"/>
          <w:color w:val="101111"/>
          <w:spacing w:val="6"/>
          <w:shd w:val="clear" w:color="auto" w:fill="FFFFFF"/>
        </w:rPr>
        <w:t>i sanitarnej</w:t>
      </w:r>
      <w:r w:rsidRPr="009150DF">
        <w:rPr>
          <w:rFonts w:cs="Arial"/>
          <w:color w:val="101111"/>
          <w:spacing w:val="6"/>
          <w:shd w:val="clear" w:color="auto" w:fill="FFFFFF"/>
        </w:rPr>
        <w:t xml:space="preserve"> do której należy włączyć projektowane przybory sanitarne. </w:t>
      </w:r>
      <w:r w:rsidR="00016732" w:rsidRPr="00016732">
        <w:rPr>
          <w:rFonts w:cs="Arial"/>
          <w:color w:val="FF0000"/>
          <w:spacing w:val="6"/>
          <w:shd w:val="clear" w:color="auto" w:fill="FFFFFF"/>
        </w:rPr>
        <w:t xml:space="preserve">Istniejące odcinki </w:t>
      </w:r>
      <w:r w:rsidR="00016732">
        <w:rPr>
          <w:rFonts w:cs="Arial"/>
          <w:color w:val="FF0000"/>
          <w:spacing w:val="6"/>
          <w:shd w:val="clear" w:color="auto" w:fill="FFFFFF"/>
        </w:rPr>
        <w:t>od miejsca włączeń należy</w:t>
      </w:r>
      <w:r w:rsidR="00016732" w:rsidRPr="00016732">
        <w:rPr>
          <w:rFonts w:cs="Arial"/>
          <w:color w:val="FF0000"/>
          <w:spacing w:val="6"/>
          <w:shd w:val="clear" w:color="auto" w:fill="FFFFFF"/>
        </w:rPr>
        <w:t xml:space="preserve"> wymienić na nowe</w:t>
      </w:r>
      <w:r w:rsidR="00016732">
        <w:rPr>
          <w:rFonts w:cs="Arial"/>
          <w:color w:val="FF0000"/>
          <w:spacing w:val="6"/>
          <w:shd w:val="clear" w:color="auto" w:fill="FFFFFF"/>
        </w:rPr>
        <w:t>.</w:t>
      </w:r>
      <w:r w:rsidR="00016732">
        <w:rPr>
          <w:rFonts w:cs="Arial"/>
          <w:color w:val="101111"/>
          <w:spacing w:val="6"/>
          <w:shd w:val="clear" w:color="auto" w:fill="FFFFFF"/>
        </w:rPr>
        <w:t xml:space="preserve"> </w:t>
      </w:r>
      <w:r w:rsidRPr="009150DF">
        <w:rPr>
          <w:rFonts w:cs="Arial"/>
          <w:color w:val="101111"/>
          <w:spacing w:val="6"/>
          <w:shd w:val="clear" w:color="auto" w:fill="FFFFFF"/>
        </w:rPr>
        <w:t>Instalację wewnętrzną  zaprojektowano z rur PP</w:t>
      </w:r>
      <w:r w:rsidR="00B86CBF">
        <w:rPr>
          <w:rFonts w:cs="Arial"/>
          <w:color w:val="101111"/>
          <w:spacing w:val="6"/>
          <w:shd w:val="clear" w:color="auto" w:fill="FFFFFF"/>
        </w:rPr>
        <w:t xml:space="preserve"> </w:t>
      </w:r>
      <w:r w:rsidR="00B86CBF" w:rsidRPr="00B86CBF">
        <w:rPr>
          <w:rFonts w:cs="Arial"/>
          <w:color w:val="FF0000"/>
          <w:spacing w:val="6"/>
          <w:shd w:val="clear" w:color="auto" w:fill="FFFFFF"/>
        </w:rPr>
        <w:t xml:space="preserve">w systemie </w:t>
      </w:r>
      <w:r w:rsidR="00B86CBF">
        <w:rPr>
          <w:rFonts w:cs="Arial"/>
          <w:color w:val="FF0000"/>
          <w:spacing w:val="6"/>
          <w:shd w:val="clear" w:color="auto" w:fill="FFFFFF"/>
        </w:rPr>
        <w:t>niskoszumowym</w:t>
      </w:r>
      <w:r w:rsidR="00E20EF8">
        <w:rPr>
          <w:rFonts w:cs="Arial"/>
          <w:color w:val="101111"/>
          <w:spacing w:val="6"/>
          <w:shd w:val="clear" w:color="auto" w:fill="FFFFFF"/>
        </w:rPr>
        <w:t>. P</w:t>
      </w:r>
      <w:r w:rsidRPr="009150DF">
        <w:rPr>
          <w:rFonts w:cs="Arial"/>
          <w:color w:val="101111"/>
          <w:spacing w:val="6"/>
          <w:shd w:val="clear" w:color="auto" w:fill="FFFFFF"/>
        </w:rPr>
        <w:t>rzewody prowadzone podposadzkowo wykonać z rur PVC-U SN8 litych</w:t>
      </w:r>
      <w:r w:rsidR="00E20EF8">
        <w:rPr>
          <w:rFonts w:cs="Arial"/>
          <w:color w:val="101111"/>
          <w:spacing w:val="6"/>
          <w:shd w:val="clear" w:color="auto" w:fill="FFFFFF"/>
        </w:rPr>
        <w:t>. Rurociągi łączone kielichowe na uszczelki gumowe.</w:t>
      </w:r>
      <w:r w:rsidR="005E6AE6">
        <w:rPr>
          <w:rFonts w:cs="Arial"/>
          <w:color w:val="101111"/>
          <w:spacing w:val="6"/>
          <w:shd w:val="clear" w:color="auto" w:fill="FFFFFF"/>
        </w:rPr>
        <w:t xml:space="preserve"> </w:t>
      </w:r>
      <w:r w:rsidR="005E6AE6" w:rsidRPr="005E6AE6">
        <w:rPr>
          <w:rFonts w:cs="Arial"/>
          <w:color w:val="101111"/>
          <w:spacing w:val="6"/>
          <w:shd w:val="clear" w:color="auto" w:fill="FFFFFF"/>
        </w:rPr>
        <w:t>Do łączenia podejść kanalizacyjnych na pionach należy stosować zoptymalizowane pod wzgl</w:t>
      </w:r>
      <w:r w:rsidR="005E6AE6">
        <w:rPr>
          <w:rFonts w:cs="Arial"/>
          <w:color w:val="101111"/>
          <w:spacing w:val="6"/>
          <w:shd w:val="clear" w:color="auto" w:fill="FFFFFF"/>
        </w:rPr>
        <w:t>ędem hydraulicznym trójniki 88,5˚</w:t>
      </w:r>
      <w:r w:rsidR="005E6AE6" w:rsidRPr="005E6AE6">
        <w:rPr>
          <w:rFonts w:cs="Arial"/>
          <w:color w:val="101111"/>
          <w:spacing w:val="6"/>
          <w:shd w:val="clear" w:color="auto" w:fill="FFFFFF"/>
        </w:rPr>
        <w:t xml:space="preserve"> (łagodne).</w:t>
      </w:r>
    </w:p>
    <w:p w14:paraId="362D330D" w14:textId="77777777" w:rsidR="00E20EF8" w:rsidRPr="00E20EF8" w:rsidRDefault="00E20EF8" w:rsidP="00045F9C">
      <w:pPr>
        <w:pStyle w:val="NormalnyWeb"/>
        <w:spacing w:before="0" w:beforeAutospacing="0" w:after="0" w:afterAutospacing="0"/>
        <w:ind w:right="-141"/>
        <w:jc w:val="both"/>
        <w:rPr>
          <w:rFonts w:cs="Arial"/>
          <w:color w:val="101111"/>
          <w:spacing w:val="6"/>
          <w:shd w:val="clear" w:color="auto" w:fill="FFFFFF"/>
        </w:rPr>
      </w:pPr>
      <w:r w:rsidRPr="00E20EF8">
        <w:rPr>
          <w:rFonts w:cs="Arial"/>
          <w:color w:val="101111"/>
          <w:spacing w:val="6"/>
          <w:shd w:val="clear" w:color="auto" w:fill="FFFFFF"/>
        </w:rPr>
        <w:t>Średnice podejść kanalizacyjnych pod przybory należy przyjmować:</w:t>
      </w:r>
    </w:p>
    <w:p w14:paraId="7F0C52A9" w14:textId="77777777" w:rsidR="00E20EF8" w:rsidRDefault="00E20EF8" w:rsidP="00045F9C">
      <w:pPr>
        <w:pStyle w:val="NormalnyWeb"/>
        <w:spacing w:before="0" w:beforeAutospacing="0" w:after="0" w:afterAutospacing="0"/>
        <w:ind w:right="-141"/>
        <w:jc w:val="both"/>
        <w:rPr>
          <w:rFonts w:cs="Arial"/>
          <w:color w:val="101111"/>
          <w:spacing w:val="6"/>
          <w:shd w:val="clear" w:color="auto" w:fill="FFFFFF"/>
        </w:rPr>
      </w:pPr>
      <w:r>
        <w:rPr>
          <w:rFonts w:cs="Arial"/>
          <w:color w:val="101111"/>
          <w:spacing w:val="6"/>
          <w:shd w:val="clear" w:color="auto" w:fill="FFFFFF"/>
        </w:rPr>
        <w:t>- umywalka DN</w:t>
      </w:r>
      <w:r w:rsidRPr="00E20EF8">
        <w:rPr>
          <w:rFonts w:cs="Arial"/>
          <w:color w:val="101111"/>
          <w:spacing w:val="6"/>
          <w:shd w:val="clear" w:color="auto" w:fill="FFFFFF"/>
        </w:rPr>
        <w:t xml:space="preserve">50 </w:t>
      </w:r>
    </w:p>
    <w:p w14:paraId="16CC0E8A" w14:textId="77777777" w:rsidR="00E20EF8" w:rsidRPr="00E20EF8" w:rsidRDefault="00E20EF8" w:rsidP="00190B3D">
      <w:pPr>
        <w:pStyle w:val="NormalnyWeb"/>
        <w:spacing w:before="0" w:beforeAutospacing="0" w:after="0" w:afterAutospacing="0"/>
        <w:ind w:right="-141"/>
        <w:rPr>
          <w:rFonts w:cs="Arial"/>
          <w:color w:val="101111"/>
          <w:spacing w:val="6"/>
          <w:shd w:val="clear" w:color="auto" w:fill="FFFFFF"/>
        </w:rPr>
      </w:pPr>
      <w:r>
        <w:rPr>
          <w:rFonts w:cs="Arial"/>
          <w:color w:val="101111"/>
          <w:spacing w:val="6"/>
          <w:shd w:val="clear" w:color="auto" w:fill="FFFFFF"/>
        </w:rPr>
        <w:t>- zlew DN50</w:t>
      </w:r>
    </w:p>
    <w:p w14:paraId="2D568266" w14:textId="77777777" w:rsidR="00E20EF8" w:rsidRPr="00E20EF8" w:rsidRDefault="00E20EF8" w:rsidP="00190B3D">
      <w:pPr>
        <w:pStyle w:val="NormalnyWeb"/>
        <w:spacing w:before="0" w:beforeAutospacing="0" w:after="0" w:afterAutospacing="0"/>
        <w:ind w:right="-141"/>
        <w:rPr>
          <w:rFonts w:cs="Arial"/>
          <w:color w:val="101111"/>
          <w:spacing w:val="6"/>
          <w:shd w:val="clear" w:color="auto" w:fill="FFFFFF"/>
        </w:rPr>
      </w:pPr>
      <w:r w:rsidRPr="00E20EF8">
        <w:rPr>
          <w:rFonts w:cs="Arial"/>
          <w:color w:val="101111"/>
          <w:spacing w:val="6"/>
          <w:shd w:val="clear" w:color="auto" w:fill="FFFFFF"/>
        </w:rPr>
        <w:t>- zlewozmywak DN50</w:t>
      </w:r>
    </w:p>
    <w:p w14:paraId="6AD55AB8" w14:textId="77777777" w:rsidR="00E20EF8" w:rsidRPr="00E20EF8" w:rsidRDefault="00E20EF8" w:rsidP="00190B3D">
      <w:pPr>
        <w:pStyle w:val="NormalnyWeb"/>
        <w:spacing w:before="0" w:beforeAutospacing="0" w:after="0" w:afterAutospacing="0"/>
        <w:ind w:right="-141"/>
        <w:rPr>
          <w:rFonts w:cs="Arial"/>
          <w:color w:val="101111"/>
          <w:spacing w:val="6"/>
          <w:shd w:val="clear" w:color="auto" w:fill="FFFFFF"/>
        </w:rPr>
      </w:pPr>
      <w:r>
        <w:rPr>
          <w:rFonts w:cs="Arial"/>
          <w:color w:val="101111"/>
          <w:spacing w:val="6"/>
          <w:shd w:val="clear" w:color="auto" w:fill="FFFFFF"/>
        </w:rPr>
        <w:t>- pisuar DN50</w:t>
      </w:r>
    </w:p>
    <w:p w14:paraId="1606329E" w14:textId="77777777" w:rsidR="00E20EF8" w:rsidRPr="00E20EF8" w:rsidRDefault="00E20EF8" w:rsidP="00190B3D">
      <w:pPr>
        <w:pStyle w:val="NormalnyWeb"/>
        <w:spacing w:before="0" w:beforeAutospacing="0" w:after="0" w:afterAutospacing="0"/>
        <w:ind w:right="-141"/>
        <w:rPr>
          <w:rFonts w:cs="Arial"/>
          <w:color w:val="101111"/>
          <w:spacing w:val="6"/>
          <w:shd w:val="clear" w:color="auto" w:fill="FFFFFF"/>
        </w:rPr>
      </w:pPr>
      <w:r>
        <w:rPr>
          <w:rFonts w:cs="Arial"/>
          <w:color w:val="101111"/>
          <w:spacing w:val="6"/>
          <w:shd w:val="clear" w:color="auto" w:fill="FFFFFF"/>
        </w:rPr>
        <w:t>- miska ustępowa DN100</w:t>
      </w:r>
    </w:p>
    <w:p w14:paraId="5648E4B6" w14:textId="08EDA8B0" w:rsidR="00C930EF" w:rsidRPr="00C930EF" w:rsidRDefault="00190B3D" w:rsidP="00093382">
      <w:pPr>
        <w:jc w:val="both"/>
        <w:rPr>
          <w:rFonts w:cs="Arial"/>
          <w:color w:val="101111"/>
          <w:spacing w:val="6"/>
          <w:shd w:val="clear" w:color="auto" w:fill="FFFFFF"/>
        </w:rPr>
      </w:pPr>
      <w:r w:rsidRPr="00190B3D">
        <w:rPr>
          <w:rFonts w:cs="Arial"/>
          <w:color w:val="101111"/>
          <w:spacing w:val="6"/>
          <w:shd w:val="clear" w:color="auto" w:fill="FFFFFF"/>
        </w:rPr>
        <w:t xml:space="preserve">Dla instalacji wentylacji i klimatyzacji zaprojektowano instalację odbioru skroplin </w:t>
      </w:r>
      <w:r w:rsidRPr="00A1726D">
        <w:rPr>
          <w:rFonts w:cs="Arial"/>
          <w:color w:val="FF0000"/>
          <w:spacing w:val="6"/>
          <w:shd w:val="clear" w:color="auto" w:fill="FFFFFF"/>
        </w:rPr>
        <w:t xml:space="preserve">włączonej do </w:t>
      </w:r>
      <w:r w:rsidR="00A1726D" w:rsidRPr="00A1726D">
        <w:rPr>
          <w:rFonts w:cs="Arial"/>
          <w:color w:val="FF0000"/>
          <w:spacing w:val="6"/>
          <w:shd w:val="clear" w:color="auto" w:fill="FFFFFF"/>
        </w:rPr>
        <w:t xml:space="preserve">projektowanej instalacji </w:t>
      </w:r>
      <w:r w:rsidRPr="00A1726D">
        <w:rPr>
          <w:rFonts w:cs="Arial"/>
          <w:color w:val="FF0000"/>
          <w:spacing w:val="6"/>
          <w:shd w:val="clear" w:color="auto" w:fill="FFFFFF"/>
        </w:rPr>
        <w:t>kanalizacji sanitarnej.</w:t>
      </w:r>
      <w:r w:rsidRPr="00190B3D">
        <w:rPr>
          <w:rFonts w:cs="Arial"/>
          <w:color w:val="101111"/>
          <w:spacing w:val="6"/>
          <w:shd w:val="clear" w:color="auto" w:fill="FFFFFF"/>
        </w:rPr>
        <w:t xml:space="preserve"> Instalację prowadzić ze spadkiem min.1% z rur PVC łączonych przez sklejanie.</w:t>
      </w:r>
      <w:r w:rsidR="00E85758">
        <w:rPr>
          <w:rFonts w:cs="Arial"/>
          <w:color w:val="101111"/>
          <w:spacing w:val="6"/>
          <w:shd w:val="clear" w:color="auto" w:fill="FFFFFF"/>
        </w:rPr>
        <w:t xml:space="preserve"> Odprowadzenie skroplin z jednostek wewnętrznych klimatyzacji, centrali wentylacyjnej, kontrolerów przepływu instalacji VRF. </w:t>
      </w:r>
    </w:p>
    <w:p w14:paraId="6E607425" w14:textId="0F81A23B" w:rsidR="00C930EF" w:rsidRPr="00C930EF" w:rsidRDefault="00C930EF" w:rsidP="00093382">
      <w:pPr>
        <w:jc w:val="both"/>
        <w:rPr>
          <w:rFonts w:cs="Arial"/>
          <w:color w:val="FF0000"/>
          <w:spacing w:val="6"/>
          <w:shd w:val="clear" w:color="auto" w:fill="FFFFFF"/>
        </w:rPr>
      </w:pPr>
      <w:r w:rsidRPr="00C930EF">
        <w:rPr>
          <w:rFonts w:cs="Arial"/>
          <w:color w:val="FF0000"/>
          <w:spacing w:val="6"/>
          <w:shd w:val="clear" w:color="auto" w:fill="FFFFFF"/>
        </w:rPr>
        <w:t>Wszystkie podejścia do urządzeń sanitarnych przewiduje się jako kryte w przestrzeni ścianek instalacyjnych i w bruzdach ściennych.</w:t>
      </w:r>
      <w:r>
        <w:rPr>
          <w:rFonts w:cs="Arial"/>
          <w:color w:val="FF0000"/>
          <w:spacing w:val="6"/>
          <w:shd w:val="clear" w:color="auto" w:fill="FFFFFF"/>
        </w:rPr>
        <w:t xml:space="preserve"> Poziome przewody odpływowe w piwnicy na odcinkach do pionów prowadzić pod stropem. Piony prowadzić po wierzchu ścian, obudować. </w:t>
      </w:r>
    </w:p>
    <w:p w14:paraId="7219D9C9" w14:textId="77777777" w:rsidR="00C930EF" w:rsidRDefault="00C930EF" w:rsidP="00093382">
      <w:pPr>
        <w:jc w:val="both"/>
        <w:rPr>
          <w:rFonts w:cs="Arial"/>
          <w:color w:val="101111"/>
          <w:spacing w:val="6"/>
          <w:shd w:val="clear" w:color="auto" w:fill="FFFFFF"/>
        </w:rPr>
      </w:pPr>
    </w:p>
    <w:p w14:paraId="66134CD8" w14:textId="77777777" w:rsidR="00B707D9" w:rsidRDefault="00B707D9" w:rsidP="00093382">
      <w:pPr>
        <w:ind w:right="-560"/>
        <w:rPr>
          <w:rFonts w:ascii="Arial Narrow" w:hAnsi="Arial Narrow" w:cs="Arial"/>
        </w:rPr>
      </w:pPr>
      <w:r>
        <w:rPr>
          <w:rFonts w:ascii="Arial Narrow" w:hAnsi="Arial Narrow" w:cs="Arial"/>
          <w:b/>
          <w:bCs/>
          <w:sz w:val="24"/>
        </w:rPr>
        <w:t xml:space="preserve">Materiał i </w:t>
      </w:r>
      <w:r w:rsidR="00944BE3">
        <w:rPr>
          <w:rFonts w:ascii="Arial Narrow" w:hAnsi="Arial Narrow" w:cs="Arial"/>
          <w:b/>
          <w:bCs/>
          <w:sz w:val="24"/>
        </w:rPr>
        <w:t>armatura</w:t>
      </w:r>
      <w:r w:rsidRPr="00B707D9">
        <w:rPr>
          <w:rFonts w:ascii="Arial Narrow" w:hAnsi="Arial Narrow" w:cs="Arial"/>
        </w:rPr>
        <w:t xml:space="preserve"> </w:t>
      </w:r>
    </w:p>
    <w:p w14:paraId="63C72076" w14:textId="01968F6C" w:rsidR="00545E18" w:rsidRPr="00712B65" w:rsidRDefault="00B707D9" w:rsidP="00FC4255">
      <w:pPr>
        <w:ind w:right="48" w:firstLine="708"/>
        <w:jc w:val="both"/>
        <w:rPr>
          <w:rFonts w:cs="Arial"/>
          <w:color w:val="101111"/>
          <w:spacing w:val="6"/>
          <w:shd w:val="clear" w:color="auto" w:fill="FFFFFF"/>
        </w:rPr>
      </w:pPr>
      <w:r>
        <w:rPr>
          <w:rFonts w:cs="Arial"/>
          <w:color w:val="101111"/>
          <w:spacing w:val="6"/>
          <w:shd w:val="clear" w:color="auto" w:fill="FFFFFF"/>
        </w:rPr>
        <w:t xml:space="preserve">Instalację wody zimnej wykonać z rur </w:t>
      </w:r>
      <w:r w:rsidRPr="00B707D9">
        <w:rPr>
          <w:rFonts w:cs="Arial"/>
          <w:color w:val="101111"/>
          <w:spacing w:val="6"/>
          <w:shd w:val="clear" w:color="auto" w:fill="FFFFFF"/>
        </w:rPr>
        <w:t>PP PN20</w:t>
      </w:r>
      <w:r>
        <w:rPr>
          <w:rFonts w:cs="Arial"/>
          <w:color w:val="101111"/>
          <w:spacing w:val="6"/>
          <w:shd w:val="clear" w:color="auto" w:fill="FFFFFF"/>
        </w:rPr>
        <w:t xml:space="preserve"> a instalację wody ciepłej z rur </w:t>
      </w:r>
      <w:proofErr w:type="spellStart"/>
      <w:r w:rsidRPr="00B707D9">
        <w:rPr>
          <w:rFonts w:cs="Arial"/>
          <w:color w:val="101111"/>
          <w:spacing w:val="6"/>
          <w:shd w:val="clear" w:color="auto" w:fill="FFFFFF"/>
        </w:rPr>
        <w:t>PP</w:t>
      </w:r>
      <w:proofErr w:type="spellEnd"/>
      <w:r w:rsidRPr="00B707D9">
        <w:rPr>
          <w:rFonts w:cs="Arial"/>
          <w:color w:val="101111"/>
          <w:spacing w:val="6"/>
          <w:shd w:val="clear" w:color="auto" w:fill="FFFFFF"/>
        </w:rPr>
        <w:t xml:space="preserve"> PN20</w:t>
      </w:r>
      <w:r>
        <w:rPr>
          <w:rFonts w:cs="Arial"/>
          <w:color w:val="101111"/>
          <w:spacing w:val="6"/>
          <w:shd w:val="clear" w:color="auto" w:fill="FFFFFF"/>
        </w:rPr>
        <w:t xml:space="preserve"> </w:t>
      </w:r>
      <w:proofErr w:type="spellStart"/>
      <w:r>
        <w:rPr>
          <w:rFonts w:cs="Arial"/>
          <w:color w:val="101111"/>
          <w:spacing w:val="6"/>
          <w:shd w:val="clear" w:color="auto" w:fill="FFFFFF"/>
        </w:rPr>
        <w:t>Stabi</w:t>
      </w:r>
      <w:proofErr w:type="spellEnd"/>
      <w:r>
        <w:rPr>
          <w:rFonts w:cs="Arial"/>
          <w:color w:val="101111"/>
          <w:spacing w:val="6"/>
          <w:shd w:val="clear" w:color="auto" w:fill="FFFFFF"/>
        </w:rPr>
        <w:t>.</w:t>
      </w:r>
      <w:r w:rsidR="00FC4255">
        <w:rPr>
          <w:rFonts w:cs="Arial"/>
          <w:color w:val="101111"/>
          <w:spacing w:val="6"/>
          <w:shd w:val="clear" w:color="auto" w:fill="FFFFFF"/>
        </w:rPr>
        <w:t xml:space="preserve"> </w:t>
      </w:r>
      <w:r w:rsidRPr="00B707D9">
        <w:rPr>
          <w:rFonts w:cs="Arial"/>
          <w:color w:val="101111"/>
          <w:spacing w:val="6"/>
          <w:shd w:val="clear" w:color="auto" w:fill="FFFFFF"/>
        </w:rPr>
        <w:t>Instalację hydrantową ppoż. wykonać z rur stalowych ocynkowanych łączonych za pomocą łączników gwintowanych</w:t>
      </w:r>
      <w:r>
        <w:rPr>
          <w:rFonts w:cs="Arial"/>
          <w:color w:val="101111"/>
          <w:spacing w:val="6"/>
          <w:shd w:val="clear" w:color="auto" w:fill="FFFFFF"/>
        </w:rPr>
        <w:t xml:space="preserve">. </w:t>
      </w:r>
      <w:r w:rsidR="00FC4255">
        <w:rPr>
          <w:rFonts w:cs="Arial"/>
          <w:color w:val="101111"/>
          <w:spacing w:val="6"/>
          <w:shd w:val="clear" w:color="auto" w:fill="FFFFFF"/>
        </w:rPr>
        <w:t xml:space="preserve"> </w:t>
      </w:r>
      <w:r w:rsidR="003C5777" w:rsidRPr="0073566E">
        <w:rPr>
          <w:rFonts w:cs="Arial"/>
          <w:color w:val="101111"/>
          <w:spacing w:val="6"/>
          <w:shd w:val="clear" w:color="auto" w:fill="FFFFFF"/>
        </w:rPr>
        <w:t xml:space="preserve">Jako armaturę odcinającą stosować do średnic DN50 kurki kulowe pełnoprzelotowe z dławikiem z dźwignią stalową, od średnic DN65 zawory kulowe kołnierzowe. </w:t>
      </w:r>
      <w:r w:rsidR="00545E18" w:rsidRPr="00712B65">
        <w:rPr>
          <w:rFonts w:cs="Arial"/>
          <w:color w:val="101111"/>
          <w:spacing w:val="6"/>
          <w:shd w:val="clear" w:color="auto" w:fill="FFFFFF"/>
        </w:rPr>
        <w:t>Filtr siatkowy do wody DN80 kołnierzowy, średnica otworów filtr</w:t>
      </w:r>
      <w:r w:rsidR="00DE0BDF">
        <w:rPr>
          <w:rFonts w:cs="Arial"/>
          <w:color w:val="101111"/>
          <w:spacing w:val="6"/>
          <w:shd w:val="clear" w:color="auto" w:fill="FFFFFF"/>
        </w:rPr>
        <w:t>ujących 1250 mikronów (1,25 mm) na instalacji za wodomierzem głównym</w:t>
      </w:r>
      <w:r w:rsidR="00657063">
        <w:rPr>
          <w:rFonts w:cs="Arial"/>
          <w:color w:val="101111"/>
          <w:spacing w:val="6"/>
          <w:shd w:val="clear" w:color="auto" w:fill="FFFFFF"/>
        </w:rPr>
        <w:t>.</w:t>
      </w:r>
      <w:r w:rsidR="00DE0BDF">
        <w:rPr>
          <w:rFonts w:cs="Arial"/>
          <w:color w:val="101111"/>
          <w:spacing w:val="6"/>
          <w:shd w:val="clear" w:color="auto" w:fill="FFFFFF"/>
        </w:rPr>
        <w:t xml:space="preserve"> </w:t>
      </w:r>
    </w:p>
    <w:p w14:paraId="3FA549CC" w14:textId="77777777" w:rsidR="00FC4255" w:rsidRDefault="00545E18" w:rsidP="00762736">
      <w:pPr>
        <w:jc w:val="both"/>
        <w:rPr>
          <w:rFonts w:cs="Arial"/>
          <w:color w:val="101111"/>
          <w:spacing w:val="6"/>
          <w:shd w:val="clear" w:color="auto" w:fill="FFFFFF"/>
        </w:rPr>
      </w:pPr>
      <w:r w:rsidRPr="00712B65">
        <w:rPr>
          <w:rFonts w:cs="Arial"/>
          <w:color w:val="101111"/>
          <w:spacing w:val="6"/>
          <w:shd w:val="clear" w:color="auto" w:fill="FFFFFF"/>
        </w:rPr>
        <w:t>Zawór antyskażeniowy klasy BA DN80,</w:t>
      </w:r>
      <w:r w:rsidR="00DE0BDF">
        <w:rPr>
          <w:rFonts w:cs="Arial"/>
          <w:color w:val="101111"/>
          <w:spacing w:val="6"/>
          <w:shd w:val="clear" w:color="auto" w:fill="FFFFFF"/>
        </w:rPr>
        <w:t xml:space="preserve"> kołnierzowy na instalacji za wodomierzem głównym</w:t>
      </w:r>
      <w:r w:rsidR="00657063">
        <w:rPr>
          <w:rFonts w:cs="Arial"/>
          <w:color w:val="101111"/>
          <w:spacing w:val="6"/>
          <w:shd w:val="clear" w:color="auto" w:fill="FFFFFF"/>
        </w:rPr>
        <w:t>.</w:t>
      </w:r>
      <w:r w:rsidR="00FC4255">
        <w:rPr>
          <w:rFonts w:cs="Arial"/>
          <w:color w:val="101111"/>
          <w:spacing w:val="6"/>
          <w:shd w:val="clear" w:color="auto" w:fill="FFFFFF"/>
        </w:rPr>
        <w:t xml:space="preserve"> </w:t>
      </w:r>
      <w:r w:rsidRPr="00712B65">
        <w:rPr>
          <w:rFonts w:cs="Arial"/>
          <w:color w:val="101111"/>
          <w:spacing w:val="6"/>
          <w:shd w:val="clear" w:color="auto" w:fill="FFFFFF"/>
        </w:rPr>
        <w:t>Zawór antyskażeniowy klasy EA DN50,</w:t>
      </w:r>
      <w:r w:rsidR="00712B65">
        <w:rPr>
          <w:rFonts w:cs="Arial"/>
          <w:color w:val="101111"/>
          <w:spacing w:val="6"/>
          <w:shd w:val="clear" w:color="auto" w:fill="FFFFFF"/>
        </w:rPr>
        <w:t xml:space="preserve"> gwintowany</w:t>
      </w:r>
      <w:r w:rsidR="00657063">
        <w:rPr>
          <w:rFonts w:cs="Arial"/>
          <w:color w:val="101111"/>
          <w:spacing w:val="6"/>
          <w:shd w:val="clear" w:color="auto" w:fill="FFFFFF"/>
        </w:rPr>
        <w:t xml:space="preserve"> na odejściu instalacji</w:t>
      </w:r>
      <w:r w:rsidR="00A51AC5">
        <w:rPr>
          <w:rFonts w:cs="Arial"/>
          <w:color w:val="101111"/>
          <w:spacing w:val="6"/>
          <w:shd w:val="clear" w:color="auto" w:fill="FFFFFF"/>
        </w:rPr>
        <w:t xml:space="preserve"> hydrantowej</w:t>
      </w:r>
      <w:r w:rsidR="00712B65">
        <w:rPr>
          <w:rFonts w:cs="Arial"/>
          <w:color w:val="101111"/>
          <w:spacing w:val="6"/>
          <w:shd w:val="clear" w:color="auto" w:fill="FFFFFF"/>
        </w:rPr>
        <w:t>.</w:t>
      </w:r>
    </w:p>
    <w:p w14:paraId="53BC2CDB" w14:textId="2C49C1E0" w:rsidR="00F550C3" w:rsidRPr="00712B65" w:rsidRDefault="00A51AC5" w:rsidP="00762736">
      <w:pPr>
        <w:jc w:val="both"/>
        <w:rPr>
          <w:rFonts w:cs="Arial"/>
          <w:color w:val="101111"/>
          <w:spacing w:val="6"/>
          <w:shd w:val="clear" w:color="auto" w:fill="FFFFFF"/>
        </w:rPr>
      </w:pPr>
      <w:r>
        <w:rPr>
          <w:rFonts w:cs="Arial"/>
          <w:color w:val="101111"/>
          <w:spacing w:val="6"/>
          <w:shd w:val="clear" w:color="auto" w:fill="FFFFFF"/>
        </w:rPr>
        <w:t xml:space="preserve">Podgrzewacze przepływowe elektryczne, moc 5,5kW, zasilanie elektryczne 230V, </w:t>
      </w:r>
      <w:r w:rsidR="00762736">
        <w:rPr>
          <w:rFonts w:cs="Arial"/>
          <w:color w:val="101111"/>
          <w:spacing w:val="6"/>
          <w:shd w:val="clear" w:color="auto" w:fill="FFFFFF"/>
        </w:rPr>
        <w:t xml:space="preserve">grzałka miedziana, wyposażone w  </w:t>
      </w:r>
      <w:r w:rsidR="00762736" w:rsidRPr="00762736">
        <w:rPr>
          <w:rFonts w:cs="Arial"/>
          <w:color w:val="101111"/>
          <w:spacing w:val="6"/>
          <w:shd w:val="clear" w:color="auto" w:fill="FFFFFF"/>
        </w:rPr>
        <w:t xml:space="preserve">zawór regulacyjny umożliwiający ograniczenie maksymalnego </w:t>
      </w:r>
      <w:r w:rsidR="00762736" w:rsidRPr="00762736">
        <w:rPr>
          <w:rFonts w:cs="Arial"/>
          <w:color w:val="101111"/>
          <w:spacing w:val="6"/>
          <w:shd w:val="clear" w:color="auto" w:fill="FFFFFF"/>
        </w:rPr>
        <w:lastRenderedPageBreak/>
        <w:t>przepływu</w:t>
      </w:r>
      <w:r w:rsidR="00762736">
        <w:rPr>
          <w:rFonts w:cs="Arial"/>
          <w:color w:val="101111"/>
          <w:spacing w:val="6"/>
          <w:shd w:val="clear" w:color="auto" w:fill="FFFFFF"/>
        </w:rPr>
        <w:t>.</w:t>
      </w:r>
      <w:r w:rsidR="00FC4255">
        <w:rPr>
          <w:rFonts w:cs="Arial"/>
          <w:color w:val="101111"/>
          <w:spacing w:val="6"/>
          <w:shd w:val="clear" w:color="auto" w:fill="FFFFFF"/>
        </w:rPr>
        <w:t xml:space="preserve"> </w:t>
      </w:r>
      <w:r w:rsidR="00762736">
        <w:rPr>
          <w:rFonts w:cs="Arial"/>
          <w:color w:val="101111"/>
          <w:spacing w:val="6"/>
          <w:shd w:val="clear" w:color="auto" w:fill="FFFFFF"/>
        </w:rPr>
        <w:t>Instalację kanalizacji sanitarnej wykonać z rur i kształtek PP</w:t>
      </w:r>
      <w:r w:rsidR="00A1726D">
        <w:rPr>
          <w:rFonts w:cs="Arial"/>
          <w:color w:val="101111"/>
          <w:spacing w:val="6"/>
          <w:shd w:val="clear" w:color="auto" w:fill="FFFFFF"/>
        </w:rPr>
        <w:t xml:space="preserve"> </w:t>
      </w:r>
      <w:r w:rsidR="00A1726D" w:rsidRPr="00A1726D">
        <w:rPr>
          <w:rFonts w:cs="Arial"/>
          <w:color w:val="FF0000"/>
          <w:spacing w:val="6"/>
          <w:shd w:val="clear" w:color="auto" w:fill="FFFFFF"/>
        </w:rPr>
        <w:t>w systemie kanalizacji niskoszumowej</w:t>
      </w:r>
      <w:r w:rsidR="00657063">
        <w:rPr>
          <w:rFonts w:cs="Arial"/>
          <w:color w:val="101111"/>
          <w:spacing w:val="6"/>
          <w:shd w:val="clear" w:color="auto" w:fill="FFFFFF"/>
        </w:rPr>
        <w:t xml:space="preserve"> a instalację prowadzoną podposadzkowo z rur PVC-SN8 łączonych kielichowo za pomocą elastomerowych uszczelek wargowych. </w:t>
      </w:r>
      <w:r w:rsidR="00F550C3">
        <w:rPr>
          <w:rFonts w:cs="Arial"/>
          <w:color w:val="101111"/>
          <w:spacing w:val="6"/>
          <w:shd w:val="clear" w:color="auto" w:fill="FFFFFF"/>
        </w:rPr>
        <w:t xml:space="preserve">Instalację skroplin wykonać z rur PVC łączonych przez sklejanie. </w:t>
      </w:r>
    </w:p>
    <w:p w14:paraId="7511C212" w14:textId="77777777" w:rsidR="00545E18" w:rsidRPr="00545E18" w:rsidRDefault="00545E18" w:rsidP="00093382"/>
    <w:p w14:paraId="454F17B0" w14:textId="77777777" w:rsidR="003C5777" w:rsidRPr="003C5777" w:rsidRDefault="003C5777" w:rsidP="00030C6B">
      <w:pPr>
        <w:jc w:val="both"/>
      </w:pPr>
      <w:r>
        <w:t>Wszystkie materiały do wykonania instalacji wody bytowej powinny posiadać atest PZH</w:t>
      </w:r>
      <w:r w:rsidR="00F86FD6">
        <w:t xml:space="preserve"> do kontaktu z wodą pitną</w:t>
      </w:r>
      <w:r>
        <w:t xml:space="preserve">. </w:t>
      </w:r>
    </w:p>
    <w:p w14:paraId="064C8B31" w14:textId="77777777" w:rsidR="00657063" w:rsidRDefault="00657063" w:rsidP="00093382">
      <w:pPr>
        <w:ind w:right="-560"/>
        <w:jc w:val="both"/>
        <w:rPr>
          <w:rFonts w:cs="Arial"/>
          <w:color w:val="101111"/>
          <w:spacing w:val="6"/>
          <w:shd w:val="clear" w:color="auto" w:fill="FFFFFF"/>
        </w:rPr>
      </w:pPr>
    </w:p>
    <w:p w14:paraId="41847885" w14:textId="77777777" w:rsidR="00944BE3" w:rsidRPr="005E6AE6" w:rsidRDefault="005E6AE6" w:rsidP="00045F9C">
      <w:pPr>
        <w:ind w:right="-94"/>
        <w:rPr>
          <w:rFonts w:ascii="Arial Narrow" w:hAnsi="Arial Narrow" w:cs="Arial"/>
          <w:b/>
          <w:bCs/>
          <w:sz w:val="24"/>
        </w:rPr>
      </w:pPr>
      <w:r w:rsidRPr="005E6AE6">
        <w:rPr>
          <w:rFonts w:ascii="Arial Narrow" w:hAnsi="Arial Narrow" w:cs="Arial"/>
          <w:b/>
          <w:bCs/>
          <w:sz w:val="24"/>
        </w:rPr>
        <w:t>Prowadzenie instalacji</w:t>
      </w:r>
    </w:p>
    <w:p w14:paraId="1210561E" w14:textId="77777777" w:rsidR="00DE0BDF" w:rsidRDefault="005E6AE6" w:rsidP="00FC4255">
      <w:pPr>
        <w:ind w:right="-94" w:firstLine="708"/>
        <w:jc w:val="both"/>
        <w:rPr>
          <w:rFonts w:cs="Arial"/>
          <w:color w:val="101111"/>
          <w:spacing w:val="6"/>
          <w:shd w:val="clear" w:color="auto" w:fill="FFFFFF"/>
        </w:rPr>
      </w:pPr>
      <w:r>
        <w:rPr>
          <w:rFonts w:cs="Arial"/>
          <w:color w:val="101111"/>
          <w:spacing w:val="6"/>
          <w:shd w:val="clear" w:color="auto" w:fill="FFFFFF"/>
        </w:rPr>
        <w:t xml:space="preserve">Przewody rozdzielcze instalacji wody zimnej oraz hydrantowej ppoż. na poziomie piwnic prowadzić pod stropem do podejść do pionów. </w:t>
      </w:r>
    </w:p>
    <w:p w14:paraId="17C48189" w14:textId="77777777" w:rsidR="005E6AE6" w:rsidRDefault="005E6AE6" w:rsidP="00045F9C">
      <w:pPr>
        <w:ind w:right="-94"/>
        <w:jc w:val="both"/>
        <w:rPr>
          <w:rFonts w:cs="Arial"/>
          <w:color w:val="101111"/>
          <w:spacing w:val="6"/>
          <w:shd w:val="clear" w:color="auto" w:fill="FFFFFF"/>
        </w:rPr>
      </w:pPr>
      <w:r>
        <w:rPr>
          <w:rFonts w:cs="Arial"/>
          <w:color w:val="101111"/>
          <w:spacing w:val="6"/>
          <w:shd w:val="clear" w:color="auto" w:fill="FFFFFF"/>
        </w:rPr>
        <w:t>Piony instalacji wody bytowej prowadzić w bruzdach ściennych. Rozprowadzenie instalacji</w:t>
      </w:r>
      <w:r w:rsidR="00B55A01">
        <w:rPr>
          <w:rFonts w:cs="Arial"/>
          <w:color w:val="101111"/>
          <w:spacing w:val="6"/>
          <w:shd w:val="clear" w:color="auto" w:fill="FFFFFF"/>
        </w:rPr>
        <w:t xml:space="preserve"> wody zimnej oraz ciepłej</w:t>
      </w:r>
      <w:r>
        <w:rPr>
          <w:rFonts w:cs="Arial"/>
          <w:color w:val="101111"/>
          <w:spacing w:val="6"/>
          <w:shd w:val="clear" w:color="auto" w:fill="FFFFFF"/>
        </w:rPr>
        <w:t xml:space="preserve"> do punktów czerpalnych w bruzdach ściennych</w:t>
      </w:r>
      <w:r w:rsidR="00DE0BDF">
        <w:rPr>
          <w:rFonts w:cs="Arial"/>
          <w:color w:val="101111"/>
          <w:spacing w:val="6"/>
          <w:shd w:val="clear" w:color="auto" w:fill="FFFFFF"/>
        </w:rPr>
        <w:t xml:space="preserve">, warstwach posadzkowych oraz  </w:t>
      </w:r>
      <w:r>
        <w:rPr>
          <w:rFonts w:cs="Arial"/>
          <w:color w:val="101111"/>
          <w:spacing w:val="6"/>
          <w:shd w:val="clear" w:color="auto" w:fill="FFFFFF"/>
        </w:rPr>
        <w:t xml:space="preserve">pod stropem w przestrzeni nad sufitami podwieszanymi. </w:t>
      </w:r>
    </w:p>
    <w:p w14:paraId="68AA26EE" w14:textId="77777777" w:rsidR="00DE0BDF" w:rsidRDefault="00DE0BDF" w:rsidP="00045F9C">
      <w:pPr>
        <w:ind w:right="-94"/>
        <w:jc w:val="both"/>
        <w:rPr>
          <w:rFonts w:cs="Arial"/>
          <w:color w:val="101111"/>
          <w:spacing w:val="6"/>
          <w:shd w:val="clear" w:color="auto" w:fill="FFFFFF"/>
        </w:rPr>
      </w:pPr>
      <w:r>
        <w:rPr>
          <w:rFonts w:cs="Arial"/>
          <w:color w:val="101111"/>
          <w:spacing w:val="6"/>
          <w:shd w:val="clear" w:color="auto" w:fill="FFFFFF"/>
        </w:rPr>
        <w:t xml:space="preserve">Piony instalacji hydrantowej prowadzić po wierzchu ścian. Poziomy i podejścia do hydrantów naściennych po wierzchu ścian, dla hydrantów wnękowych podejścia prowadzić w bruzdach ściennych. </w:t>
      </w:r>
    </w:p>
    <w:p w14:paraId="62A46135" w14:textId="77777777" w:rsidR="005E6AE6" w:rsidRDefault="005E6AE6" w:rsidP="00045F9C">
      <w:pPr>
        <w:ind w:right="-94"/>
        <w:jc w:val="both"/>
        <w:rPr>
          <w:rFonts w:cs="Arial"/>
          <w:color w:val="101111"/>
          <w:spacing w:val="6"/>
          <w:shd w:val="clear" w:color="auto" w:fill="FFFFFF"/>
        </w:rPr>
      </w:pPr>
    </w:p>
    <w:p w14:paraId="57322BE8" w14:textId="77777777" w:rsidR="00944BE3" w:rsidRDefault="00944BE3" w:rsidP="00045F9C">
      <w:pPr>
        <w:ind w:right="-94"/>
        <w:rPr>
          <w:b/>
          <w:bCs/>
        </w:rPr>
      </w:pPr>
      <w:r>
        <w:rPr>
          <w:b/>
          <w:bCs/>
        </w:rPr>
        <w:t>Zawiesia instalacyjne, elementy mocujące</w:t>
      </w:r>
    </w:p>
    <w:p w14:paraId="3ACB5493" w14:textId="77777777" w:rsidR="00944BE3" w:rsidRDefault="00657063" w:rsidP="00FC4255">
      <w:pPr>
        <w:ind w:right="-94" w:firstLine="708"/>
        <w:jc w:val="both"/>
        <w:rPr>
          <w:rFonts w:cs="Arial"/>
          <w:color w:val="101111"/>
          <w:spacing w:val="6"/>
          <w:shd w:val="clear" w:color="auto" w:fill="FFFFFF"/>
        </w:rPr>
      </w:pPr>
      <w:r>
        <w:rPr>
          <w:rFonts w:cs="Arial"/>
          <w:color w:val="101111"/>
          <w:spacing w:val="6"/>
          <w:shd w:val="clear" w:color="auto" w:fill="FFFFFF"/>
        </w:rPr>
        <w:t xml:space="preserve">Do mocowania instalacji </w:t>
      </w:r>
      <w:r w:rsidR="00944BE3" w:rsidRPr="00944BE3">
        <w:rPr>
          <w:rFonts w:cs="Arial"/>
          <w:color w:val="101111"/>
          <w:spacing w:val="6"/>
          <w:shd w:val="clear" w:color="auto" w:fill="FFFFFF"/>
        </w:rPr>
        <w:t>przewiduje się zastos</w:t>
      </w:r>
      <w:r w:rsidR="00944BE3">
        <w:rPr>
          <w:rFonts w:cs="Arial"/>
          <w:color w:val="101111"/>
          <w:spacing w:val="6"/>
          <w:shd w:val="clear" w:color="auto" w:fill="FFFFFF"/>
        </w:rPr>
        <w:t xml:space="preserve">owanie systemowego rozwiązania </w:t>
      </w:r>
      <w:r w:rsidR="00944BE3" w:rsidRPr="00944BE3">
        <w:rPr>
          <w:rFonts w:cs="Arial"/>
          <w:color w:val="101111"/>
          <w:spacing w:val="6"/>
          <w:shd w:val="clear" w:color="auto" w:fill="FFFFFF"/>
        </w:rPr>
        <w:t xml:space="preserve">zgodnego z ITB-KOT-1562, ITB-KOT-1561, ITB-KOT-0744 itp. Zaprojektowane instalacje należy połączyć w sposób trwały z konstrukcją obiektu, w przypadku </w:t>
      </w:r>
      <w:proofErr w:type="spellStart"/>
      <w:r w:rsidR="00944BE3" w:rsidRPr="00944BE3">
        <w:rPr>
          <w:rFonts w:cs="Arial"/>
          <w:color w:val="101111"/>
          <w:spacing w:val="6"/>
          <w:shd w:val="clear" w:color="auto" w:fill="FFFFFF"/>
        </w:rPr>
        <w:t>kotwienia</w:t>
      </w:r>
      <w:proofErr w:type="spellEnd"/>
      <w:r w:rsidR="00944BE3" w:rsidRPr="00944BE3">
        <w:rPr>
          <w:rFonts w:cs="Arial"/>
          <w:color w:val="101111"/>
          <w:spacing w:val="6"/>
          <w:shd w:val="clear" w:color="auto" w:fill="FFFFFF"/>
        </w:rPr>
        <w:t xml:space="preserve"> sposób mocowania dobrać w zależności od materiału podłoża (żelbet, konstrukcja murowa, posadzka). </w:t>
      </w:r>
      <w:r w:rsidR="00C73A34">
        <w:rPr>
          <w:rFonts w:cs="Arial"/>
          <w:color w:val="101111"/>
          <w:spacing w:val="6"/>
          <w:shd w:val="clear" w:color="auto" w:fill="FFFFFF"/>
        </w:rPr>
        <w:br/>
      </w:r>
      <w:r w:rsidR="00944BE3" w:rsidRPr="00944BE3">
        <w:rPr>
          <w:rFonts w:cs="Arial"/>
          <w:color w:val="101111"/>
          <w:spacing w:val="6"/>
          <w:shd w:val="clear" w:color="auto" w:fill="FFFFFF"/>
        </w:rPr>
        <w:t xml:space="preserve">Pojedyncze przewody instalacyjne przewiduje się jako montowane do podłoża za pomocą odpowiedniej kotwy oraz pręta gwintowanego i obejmy  </w:t>
      </w:r>
    </w:p>
    <w:p w14:paraId="25785775" w14:textId="77777777" w:rsidR="00944BE3" w:rsidRPr="00944BE3" w:rsidRDefault="00944BE3" w:rsidP="00045F9C">
      <w:pPr>
        <w:ind w:right="-94"/>
        <w:jc w:val="both"/>
        <w:rPr>
          <w:rFonts w:cs="Arial"/>
          <w:color w:val="101111"/>
          <w:spacing w:val="6"/>
          <w:shd w:val="clear" w:color="auto" w:fill="FFFFFF"/>
        </w:rPr>
      </w:pPr>
      <w:r w:rsidRPr="00944BE3">
        <w:rPr>
          <w:rFonts w:cs="Arial"/>
          <w:color w:val="101111"/>
          <w:spacing w:val="6"/>
          <w:shd w:val="clear" w:color="auto" w:fill="FFFFFF"/>
        </w:rPr>
        <w:t>Grupy przewodów instalacyjnych przewiduje się jako mocowane:</w:t>
      </w:r>
    </w:p>
    <w:p w14:paraId="14BFE4FF" w14:textId="77777777" w:rsidR="00944BE3" w:rsidRPr="00944BE3" w:rsidRDefault="00657063" w:rsidP="00045F9C">
      <w:pPr>
        <w:ind w:right="-94"/>
        <w:jc w:val="both"/>
        <w:rPr>
          <w:rFonts w:cs="Arial"/>
          <w:color w:val="101111"/>
          <w:spacing w:val="6"/>
          <w:shd w:val="clear" w:color="auto" w:fill="FFFFFF"/>
        </w:rPr>
      </w:pPr>
      <w:r>
        <w:rPr>
          <w:rFonts w:cs="Arial"/>
          <w:color w:val="101111"/>
          <w:spacing w:val="6"/>
          <w:shd w:val="clear" w:color="auto" w:fill="FFFFFF"/>
        </w:rPr>
        <w:t xml:space="preserve">- </w:t>
      </w:r>
      <w:r w:rsidR="00944BE3" w:rsidRPr="00944BE3">
        <w:rPr>
          <w:rFonts w:cs="Arial"/>
          <w:color w:val="101111"/>
          <w:spacing w:val="6"/>
          <w:shd w:val="clear" w:color="auto" w:fill="FFFFFF"/>
        </w:rPr>
        <w:t>do stropu: podwieszając za pomocą prętów gwintowanych, kotwionych w stropie, profil typu C umieszczając na nim obejmy</w:t>
      </w:r>
    </w:p>
    <w:p w14:paraId="20C0B4AC" w14:textId="77777777" w:rsidR="00944BE3" w:rsidRPr="00944BE3" w:rsidRDefault="00657063" w:rsidP="00045F9C">
      <w:pPr>
        <w:ind w:right="-94"/>
        <w:jc w:val="both"/>
        <w:rPr>
          <w:rFonts w:cs="Arial"/>
          <w:color w:val="101111"/>
          <w:spacing w:val="6"/>
          <w:shd w:val="clear" w:color="auto" w:fill="FFFFFF"/>
        </w:rPr>
      </w:pPr>
      <w:r>
        <w:rPr>
          <w:rFonts w:cs="Arial"/>
          <w:color w:val="101111"/>
          <w:spacing w:val="6"/>
          <w:shd w:val="clear" w:color="auto" w:fill="FFFFFF"/>
        </w:rPr>
        <w:t xml:space="preserve">- </w:t>
      </w:r>
      <w:r w:rsidR="00944BE3" w:rsidRPr="00944BE3">
        <w:rPr>
          <w:rFonts w:cs="Arial"/>
          <w:color w:val="101111"/>
          <w:spacing w:val="6"/>
          <w:shd w:val="clear" w:color="auto" w:fill="FFFFFF"/>
        </w:rPr>
        <w:t xml:space="preserve">do ścian: mocując kotwami profil typu C ze stopką i mocując do niego obejmę  </w:t>
      </w:r>
    </w:p>
    <w:p w14:paraId="1BE00081" w14:textId="77777777" w:rsidR="00944BE3" w:rsidRPr="00944BE3" w:rsidRDefault="00944BE3" w:rsidP="00045F9C">
      <w:pPr>
        <w:ind w:right="-94"/>
        <w:jc w:val="both"/>
        <w:rPr>
          <w:rFonts w:cs="Arial"/>
          <w:color w:val="101111"/>
          <w:spacing w:val="6"/>
          <w:shd w:val="clear" w:color="auto" w:fill="FFFFFF"/>
        </w:rPr>
      </w:pPr>
      <w:r w:rsidRPr="00944BE3">
        <w:rPr>
          <w:rFonts w:cs="Arial"/>
          <w:color w:val="101111"/>
          <w:spacing w:val="6"/>
          <w:shd w:val="clear" w:color="auto" w:fill="FFFFFF"/>
        </w:rPr>
        <w:t>W obu przypadkach dobór kotew, pręta oraz przekrój profilu uzależniony jest od rodzaju podłoża oraz ciężaru i średnic grupy podwieszanych przewodów.</w:t>
      </w:r>
    </w:p>
    <w:p w14:paraId="7B801C6B" w14:textId="77777777" w:rsidR="00944BE3" w:rsidRDefault="00944BE3" w:rsidP="00093382">
      <w:pPr>
        <w:jc w:val="both"/>
      </w:pPr>
    </w:p>
    <w:p w14:paraId="7CCF209D" w14:textId="77777777" w:rsidR="00657063" w:rsidRDefault="00944BE3" w:rsidP="00657063">
      <w:pPr>
        <w:jc w:val="both"/>
      </w:pPr>
      <w:r>
        <w:t>Sugerowane, maksymalne, rozstawy podp</w:t>
      </w:r>
      <w:r w:rsidR="00657063">
        <w:t>ór dla danych typów rurociągów:</w:t>
      </w:r>
    </w:p>
    <w:p w14:paraId="31232F08" w14:textId="77777777" w:rsidR="00944BE3" w:rsidRDefault="00657063" w:rsidP="00093382">
      <w:pPr>
        <w:pStyle w:val="Akapitzlist"/>
        <w:spacing w:after="160"/>
        <w:jc w:val="both"/>
      </w:pPr>
      <w:r>
        <w:t>Rury stalowe bez szwu</w:t>
      </w:r>
    </w:p>
    <w:tbl>
      <w:tblPr>
        <w:tblStyle w:val="Tabela-Siatka"/>
        <w:tblW w:w="0" w:type="auto"/>
        <w:jc w:val="center"/>
        <w:tblInd w:w="0" w:type="dxa"/>
        <w:tblLook w:val="04A0" w:firstRow="1" w:lastRow="0" w:firstColumn="1" w:lastColumn="0" w:noHBand="0" w:noVBand="1"/>
      </w:tblPr>
      <w:tblGrid>
        <w:gridCol w:w="1489"/>
        <w:gridCol w:w="1369"/>
        <w:gridCol w:w="2189"/>
      </w:tblGrid>
      <w:tr w:rsidR="00944BE3" w14:paraId="5594B113" w14:textId="77777777" w:rsidTr="00944BE3">
        <w:trPr>
          <w:trHeight w:val="247"/>
          <w:jc w:val="center"/>
        </w:trPr>
        <w:tc>
          <w:tcPr>
            <w:tcW w:w="2858" w:type="dxa"/>
            <w:gridSpan w:val="2"/>
            <w:tcBorders>
              <w:top w:val="single" w:sz="4" w:space="0" w:color="auto"/>
              <w:left w:val="single" w:sz="4" w:space="0" w:color="auto"/>
              <w:bottom w:val="single" w:sz="4" w:space="0" w:color="auto"/>
              <w:right w:val="single" w:sz="4" w:space="0" w:color="auto"/>
            </w:tcBorders>
            <w:hideMark/>
          </w:tcPr>
          <w:p w14:paraId="2DD01375" w14:textId="77777777" w:rsidR="00944BE3" w:rsidRDefault="00944BE3" w:rsidP="00093382">
            <w:pPr>
              <w:pStyle w:val="Akapitzlist"/>
              <w:spacing w:line="276" w:lineRule="auto"/>
              <w:ind w:left="0"/>
              <w:jc w:val="center"/>
              <w:rPr>
                <w:b/>
                <w:bCs/>
                <w:lang w:eastAsia="en-US"/>
              </w:rPr>
            </w:pPr>
            <w:r>
              <w:rPr>
                <w:b/>
                <w:bCs/>
              </w:rPr>
              <w:t>Średnica</w:t>
            </w:r>
          </w:p>
        </w:tc>
        <w:tc>
          <w:tcPr>
            <w:tcW w:w="2189" w:type="dxa"/>
            <w:vMerge w:val="restart"/>
            <w:tcBorders>
              <w:top w:val="single" w:sz="4" w:space="0" w:color="auto"/>
              <w:left w:val="single" w:sz="4" w:space="0" w:color="auto"/>
              <w:bottom w:val="single" w:sz="4" w:space="0" w:color="auto"/>
              <w:right w:val="single" w:sz="4" w:space="0" w:color="auto"/>
            </w:tcBorders>
            <w:hideMark/>
          </w:tcPr>
          <w:p w14:paraId="22874945" w14:textId="77777777" w:rsidR="00944BE3" w:rsidRDefault="00944BE3" w:rsidP="00093382">
            <w:pPr>
              <w:pStyle w:val="Akapitzlist"/>
              <w:spacing w:line="276" w:lineRule="auto"/>
              <w:ind w:left="0"/>
              <w:jc w:val="center"/>
              <w:rPr>
                <w:b/>
                <w:bCs/>
              </w:rPr>
            </w:pPr>
            <w:r>
              <w:rPr>
                <w:b/>
                <w:bCs/>
              </w:rPr>
              <w:t>Max rozstaw podpór</w:t>
            </w:r>
          </w:p>
          <w:p w14:paraId="3B12A6C5" w14:textId="77777777" w:rsidR="00944BE3" w:rsidRDefault="00944BE3" w:rsidP="00093382">
            <w:pPr>
              <w:pStyle w:val="Akapitzlist"/>
              <w:spacing w:line="276" w:lineRule="auto"/>
              <w:ind w:left="0"/>
              <w:jc w:val="center"/>
              <w:rPr>
                <w:lang w:eastAsia="en-US"/>
              </w:rPr>
            </w:pPr>
            <w:r>
              <w:t>[m]</w:t>
            </w:r>
          </w:p>
        </w:tc>
      </w:tr>
      <w:tr w:rsidR="00944BE3" w14:paraId="3643F1B0" w14:textId="77777777" w:rsidTr="00944BE3">
        <w:trPr>
          <w:trHeight w:val="260"/>
          <w:jc w:val="center"/>
        </w:trPr>
        <w:tc>
          <w:tcPr>
            <w:tcW w:w="1489" w:type="dxa"/>
            <w:tcBorders>
              <w:top w:val="single" w:sz="4" w:space="0" w:color="auto"/>
              <w:left w:val="single" w:sz="4" w:space="0" w:color="auto"/>
              <w:bottom w:val="single" w:sz="4" w:space="0" w:color="auto"/>
              <w:right w:val="single" w:sz="4" w:space="0" w:color="auto"/>
            </w:tcBorders>
            <w:hideMark/>
          </w:tcPr>
          <w:p w14:paraId="445A1A1E" w14:textId="77777777" w:rsidR="00944BE3" w:rsidRDefault="00944BE3" w:rsidP="00093382">
            <w:pPr>
              <w:pStyle w:val="Akapitzlist"/>
              <w:spacing w:line="276" w:lineRule="auto"/>
              <w:ind w:left="0"/>
              <w:jc w:val="center"/>
              <w:rPr>
                <w:b/>
                <w:bCs/>
                <w:lang w:eastAsia="en-US"/>
              </w:rPr>
            </w:pPr>
            <w:r>
              <w:rPr>
                <w:b/>
                <w:bCs/>
              </w:rPr>
              <w:t>DN</w:t>
            </w:r>
          </w:p>
        </w:tc>
        <w:tc>
          <w:tcPr>
            <w:tcW w:w="1369" w:type="dxa"/>
            <w:tcBorders>
              <w:top w:val="single" w:sz="4" w:space="0" w:color="auto"/>
              <w:left w:val="single" w:sz="4" w:space="0" w:color="auto"/>
              <w:bottom w:val="single" w:sz="4" w:space="0" w:color="auto"/>
              <w:right w:val="single" w:sz="4" w:space="0" w:color="auto"/>
            </w:tcBorders>
            <w:hideMark/>
          </w:tcPr>
          <w:p w14:paraId="4FA8C02C" w14:textId="77777777" w:rsidR="00944BE3" w:rsidRDefault="00944BE3" w:rsidP="00093382">
            <w:pPr>
              <w:pStyle w:val="Akapitzlist"/>
              <w:spacing w:line="276" w:lineRule="auto"/>
              <w:ind w:left="0"/>
              <w:jc w:val="center"/>
              <w:rPr>
                <w:b/>
                <w:bCs/>
                <w:lang w:eastAsia="en-US"/>
              </w:rPr>
            </w:pPr>
            <w:r>
              <w:rPr>
                <w:b/>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13892" w14:textId="77777777" w:rsidR="00944BE3" w:rsidRDefault="00944BE3" w:rsidP="00093382">
            <w:pPr>
              <w:spacing w:line="276" w:lineRule="auto"/>
              <w:rPr>
                <w:szCs w:val="22"/>
                <w:lang w:eastAsia="en-US"/>
              </w:rPr>
            </w:pPr>
          </w:p>
        </w:tc>
      </w:tr>
      <w:tr w:rsidR="00944BE3" w14:paraId="3DCB8EED" w14:textId="77777777" w:rsidTr="00944BE3">
        <w:trPr>
          <w:trHeight w:val="260"/>
          <w:jc w:val="center"/>
        </w:trPr>
        <w:tc>
          <w:tcPr>
            <w:tcW w:w="1489" w:type="dxa"/>
            <w:tcBorders>
              <w:top w:val="single" w:sz="4" w:space="0" w:color="auto"/>
              <w:left w:val="single" w:sz="4" w:space="0" w:color="auto"/>
              <w:bottom w:val="single" w:sz="4" w:space="0" w:color="auto"/>
              <w:right w:val="single" w:sz="4" w:space="0" w:color="auto"/>
            </w:tcBorders>
            <w:hideMark/>
          </w:tcPr>
          <w:p w14:paraId="679BACB3" w14:textId="77777777" w:rsidR="00944BE3" w:rsidRDefault="00944BE3" w:rsidP="00093382">
            <w:pPr>
              <w:pStyle w:val="Akapitzlist"/>
              <w:spacing w:line="276" w:lineRule="auto"/>
              <w:ind w:left="0"/>
              <w:jc w:val="center"/>
              <w:rPr>
                <w:lang w:eastAsia="en-US"/>
              </w:rPr>
            </w:pPr>
            <w:r>
              <w:t>15</w:t>
            </w:r>
          </w:p>
        </w:tc>
        <w:tc>
          <w:tcPr>
            <w:tcW w:w="1369" w:type="dxa"/>
            <w:tcBorders>
              <w:top w:val="single" w:sz="4" w:space="0" w:color="auto"/>
              <w:left w:val="single" w:sz="4" w:space="0" w:color="auto"/>
              <w:bottom w:val="single" w:sz="4" w:space="0" w:color="auto"/>
              <w:right w:val="single" w:sz="4" w:space="0" w:color="auto"/>
            </w:tcBorders>
            <w:hideMark/>
          </w:tcPr>
          <w:p w14:paraId="5A3D3EF8" w14:textId="77777777" w:rsidR="00944BE3" w:rsidRDefault="00944BE3" w:rsidP="00093382">
            <w:pPr>
              <w:pStyle w:val="Akapitzlist"/>
              <w:spacing w:line="276" w:lineRule="auto"/>
              <w:ind w:left="0"/>
              <w:jc w:val="center"/>
              <w:rPr>
                <w:lang w:eastAsia="en-US"/>
              </w:rPr>
            </w:pPr>
            <w:r>
              <w:t>1/2</w:t>
            </w:r>
          </w:p>
        </w:tc>
        <w:tc>
          <w:tcPr>
            <w:tcW w:w="2189" w:type="dxa"/>
            <w:tcBorders>
              <w:top w:val="single" w:sz="4" w:space="0" w:color="auto"/>
              <w:left w:val="single" w:sz="4" w:space="0" w:color="auto"/>
              <w:bottom w:val="single" w:sz="4" w:space="0" w:color="auto"/>
              <w:right w:val="single" w:sz="4" w:space="0" w:color="auto"/>
            </w:tcBorders>
            <w:hideMark/>
          </w:tcPr>
          <w:p w14:paraId="7AA5982A" w14:textId="77777777" w:rsidR="00944BE3" w:rsidRDefault="00944BE3" w:rsidP="00093382">
            <w:pPr>
              <w:pStyle w:val="Akapitzlist"/>
              <w:spacing w:line="276" w:lineRule="auto"/>
              <w:ind w:left="0"/>
              <w:jc w:val="center"/>
              <w:rPr>
                <w:lang w:eastAsia="en-US"/>
              </w:rPr>
            </w:pPr>
            <w:r>
              <w:t>1,50</w:t>
            </w:r>
          </w:p>
        </w:tc>
      </w:tr>
      <w:tr w:rsidR="00944BE3" w14:paraId="253FD37E" w14:textId="77777777" w:rsidTr="00944BE3">
        <w:trPr>
          <w:trHeight w:val="247"/>
          <w:jc w:val="center"/>
        </w:trPr>
        <w:tc>
          <w:tcPr>
            <w:tcW w:w="1489" w:type="dxa"/>
            <w:tcBorders>
              <w:top w:val="single" w:sz="4" w:space="0" w:color="auto"/>
              <w:left w:val="single" w:sz="4" w:space="0" w:color="auto"/>
              <w:bottom w:val="single" w:sz="4" w:space="0" w:color="auto"/>
              <w:right w:val="single" w:sz="4" w:space="0" w:color="auto"/>
            </w:tcBorders>
            <w:hideMark/>
          </w:tcPr>
          <w:p w14:paraId="4536E3C1" w14:textId="77777777" w:rsidR="00944BE3" w:rsidRDefault="00944BE3" w:rsidP="00093382">
            <w:pPr>
              <w:pStyle w:val="Akapitzlist"/>
              <w:spacing w:line="276" w:lineRule="auto"/>
              <w:ind w:left="0"/>
              <w:jc w:val="center"/>
              <w:rPr>
                <w:lang w:eastAsia="en-US"/>
              </w:rPr>
            </w:pPr>
            <w:r>
              <w:t>20</w:t>
            </w:r>
          </w:p>
        </w:tc>
        <w:tc>
          <w:tcPr>
            <w:tcW w:w="1369" w:type="dxa"/>
            <w:tcBorders>
              <w:top w:val="single" w:sz="4" w:space="0" w:color="auto"/>
              <w:left w:val="single" w:sz="4" w:space="0" w:color="auto"/>
              <w:bottom w:val="single" w:sz="4" w:space="0" w:color="auto"/>
              <w:right w:val="single" w:sz="4" w:space="0" w:color="auto"/>
            </w:tcBorders>
            <w:hideMark/>
          </w:tcPr>
          <w:p w14:paraId="65CC2BCB" w14:textId="77777777" w:rsidR="00944BE3" w:rsidRDefault="00944BE3" w:rsidP="00093382">
            <w:pPr>
              <w:pStyle w:val="Akapitzlist"/>
              <w:spacing w:line="276" w:lineRule="auto"/>
              <w:ind w:left="0"/>
              <w:jc w:val="center"/>
              <w:rPr>
                <w:lang w:eastAsia="en-US"/>
              </w:rPr>
            </w:pPr>
            <w:r>
              <w:t>3/4</w:t>
            </w:r>
          </w:p>
        </w:tc>
        <w:tc>
          <w:tcPr>
            <w:tcW w:w="2189" w:type="dxa"/>
            <w:tcBorders>
              <w:top w:val="single" w:sz="4" w:space="0" w:color="auto"/>
              <w:left w:val="single" w:sz="4" w:space="0" w:color="auto"/>
              <w:bottom w:val="single" w:sz="4" w:space="0" w:color="auto"/>
              <w:right w:val="single" w:sz="4" w:space="0" w:color="auto"/>
            </w:tcBorders>
            <w:hideMark/>
          </w:tcPr>
          <w:p w14:paraId="64B8EBED" w14:textId="77777777" w:rsidR="00944BE3" w:rsidRDefault="00944BE3" w:rsidP="00093382">
            <w:pPr>
              <w:pStyle w:val="Akapitzlist"/>
              <w:spacing w:line="276" w:lineRule="auto"/>
              <w:ind w:left="0"/>
              <w:jc w:val="center"/>
              <w:rPr>
                <w:lang w:eastAsia="en-US"/>
              </w:rPr>
            </w:pPr>
            <w:r>
              <w:t>1,50</w:t>
            </w:r>
          </w:p>
        </w:tc>
      </w:tr>
      <w:tr w:rsidR="00944BE3" w14:paraId="0F7F58C8" w14:textId="77777777" w:rsidTr="00944BE3">
        <w:trPr>
          <w:trHeight w:val="260"/>
          <w:jc w:val="center"/>
        </w:trPr>
        <w:tc>
          <w:tcPr>
            <w:tcW w:w="1489" w:type="dxa"/>
            <w:tcBorders>
              <w:top w:val="single" w:sz="4" w:space="0" w:color="auto"/>
              <w:left w:val="single" w:sz="4" w:space="0" w:color="auto"/>
              <w:bottom w:val="single" w:sz="4" w:space="0" w:color="auto"/>
              <w:right w:val="single" w:sz="4" w:space="0" w:color="auto"/>
            </w:tcBorders>
            <w:hideMark/>
          </w:tcPr>
          <w:p w14:paraId="1CA14DEF" w14:textId="77777777" w:rsidR="00944BE3" w:rsidRDefault="00944BE3" w:rsidP="00093382">
            <w:pPr>
              <w:pStyle w:val="Akapitzlist"/>
              <w:spacing w:line="276" w:lineRule="auto"/>
              <w:ind w:left="0"/>
              <w:jc w:val="center"/>
              <w:rPr>
                <w:lang w:eastAsia="en-US"/>
              </w:rPr>
            </w:pPr>
            <w:r>
              <w:t>25</w:t>
            </w:r>
          </w:p>
        </w:tc>
        <w:tc>
          <w:tcPr>
            <w:tcW w:w="1369" w:type="dxa"/>
            <w:tcBorders>
              <w:top w:val="single" w:sz="4" w:space="0" w:color="auto"/>
              <w:left w:val="single" w:sz="4" w:space="0" w:color="auto"/>
              <w:bottom w:val="single" w:sz="4" w:space="0" w:color="auto"/>
              <w:right w:val="single" w:sz="4" w:space="0" w:color="auto"/>
            </w:tcBorders>
            <w:hideMark/>
          </w:tcPr>
          <w:p w14:paraId="73379666" w14:textId="77777777" w:rsidR="00944BE3" w:rsidRDefault="00944BE3" w:rsidP="00093382">
            <w:pPr>
              <w:pStyle w:val="Akapitzlist"/>
              <w:spacing w:line="276" w:lineRule="auto"/>
              <w:ind w:left="0"/>
              <w:jc w:val="center"/>
              <w:rPr>
                <w:lang w:eastAsia="en-US"/>
              </w:rPr>
            </w:pPr>
            <w:r>
              <w:t>1</w:t>
            </w:r>
          </w:p>
        </w:tc>
        <w:tc>
          <w:tcPr>
            <w:tcW w:w="2189" w:type="dxa"/>
            <w:tcBorders>
              <w:top w:val="single" w:sz="4" w:space="0" w:color="auto"/>
              <w:left w:val="single" w:sz="4" w:space="0" w:color="auto"/>
              <w:bottom w:val="single" w:sz="4" w:space="0" w:color="auto"/>
              <w:right w:val="single" w:sz="4" w:space="0" w:color="auto"/>
            </w:tcBorders>
            <w:hideMark/>
          </w:tcPr>
          <w:p w14:paraId="3691B952" w14:textId="77777777" w:rsidR="00944BE3" w:rsidRDefault="00944BE3" w:rsidP="00093382">
            <w:pPr>
              <w:pStyle w:val="Akapitzlist"/>
              <w:spacing w:line="276" w:lineRule="auto"/>
              <w:ind w:left="0"/>
              <w:jc w:val="center"/>
              <w:rPr>
                <w:lang w:eastAsia="en-US"/>
              </w:rPr>
            </w:pPr>
            <w:r>
              <w:t>2,20</w:t>
            </w:r>
          </w:p>
        </w:tc>
      </w:tr>
      <w:tr w:rsidR="00944BE3" w14:paraId="0DD61FE1" w14:textId="77777777" w:rsidTr="00944BE3">
        <w:trPr>
          <w:trHeight w:val="247"/>
          <w:jc w:val="center"/>
        </w:trPr>
        <w:tc>
          <w:tcPr>
            <w:tcW w:w="1489" w:type="dxa"/>
            <w:tcBorders>
              <w:top w:val="single" w:sz="4" w:space="0" w:color="auto"/>
              <w:left w:val="single" w:sz="4" w:space="0" w:color="auto"/>
              <w:bottom w:val="single" w:sz="4" w:space="0" w:color="auto"/>
              <w:right w:val="single" w:sz="4" w:space="0" w:color="auto"/>
            </w:tcBorders>
            <w:hideMark/>
          </w:tcPr>
          <w:p w14:paraId="237DA9E7" w14:textId="77777777" w:rsidR="00944BE3" w:rsidRDefault="00944BE3" w:rsidP="00093382">
            <w:pPr>
              <w:pStyle w:val="Akapitzlist"/>
              <w:spacing w:line="276" w:lineRule="auto"/>
              <w:ind w:left="0"/>
              <w:jc w:val="center"/>
              <w:rPr>
                <w:lang w:eastAsia="en-US"/>
              </w:rPr>
            </w:pPr>
            <w:r>
              <w:t>32</w:t>
            </w:r>
          </w:p>
        </w:tc>
        <w:tc>
          <w:tcPr>
            <w:tcW w:w="1369" w:type="dxa"/>
            <w:tcBorders>
              <w:top w:val="single" w:sz="4" w:space="0" w:color="auto"/>
              <w:left w:val="single" w:sz="4" w:space="0" w:color="auto"/>
              <w:bottom w:val="single" w:sz="4" w:space="0" w:color="auto"/>
              <w:right w:val="single" w:sz="4" w:space="0" w:color="auto"/>
            </w:tcBorders>
            <w:hideMark/>
          </w:tcPr>
          <w:p w14:paraId="26EBD411" w14:textId="77777777" w:rsidR="00944BE3" w:rsidRDefault="00944BE3" w:rsidP="00093382">
            <w:pPr>
              <w:pStyle w:val="Akapitzlist"/>
              <w:spacing w:line="276" w:lineRule="auto"/>
              <w:ind w:left="0"/>
              <w:jc w:val="center"/>
              <w:rPr>
                <w:lang w:eastAsia="en-US"/>
              </w:rPr>
            </w:pPr>
            <w:r>
              <w:t>1 ¼</w:t>
            </w:r>
          </w:p>
        </w:tc>
        <w:tc>
          <w:tcPr>
            <w:tcW w:w="2189" w:type="dxa"/>
            <w:tcBorders>
              <w:top w:val="single" w:sz="4" w:space="0" w:color="auto"/>
              <w:left w:val="single" w:sz="4" w:space="0" w:color="auto"/>
              <w:bottom w:val="single" w:sz="4" w:space="0" w:color="auto"/>
              <w:right w:val="single" w:sz="4" w:space="0" w:color="auto"/>
            </w:tcBorders>
            <w:hideMark/>
          </w:tcPr>
          <w:p w14:paraId="40335F27" w14:textId="77777777" w:rsidR="00944BE3" w:rsidRDefault="00944BE3" w:rsidP="00093382">
            <w:pPr>
              <w:pStyle w:val="Akapitzlist"/>
              <w:spacing w:line="276" w:lineRule="auto"/>
              <w:ind w:left="0"/>
              <w:jc w:val="center"/>
              <w:rPr>
                <w:lang w:eastAsia="en-US"/>
              </w:rPr>
            </w:pPr>
            <w:r>
              <w:t>2,60</w:t>
            </w:r>
          </w:p>
        </w:tc>
      </w:tr>
      <w:tr w:rsidR="00944BE3" w14:paraId="1F9C256D" w14:textId="77777777" w:rsidTr="00944BE3">
        <w:trPr>
          <w:trHeight w:val="260"/>
          <w:jc w:val="center"/>
        </w:trPr>
        <w:tc>
          <w:tcPr>
            <w:tcW w:w="1489" w:type="dxa"/>
            <w:tcBorders>
              <w:top w:val="single" w:sz="4" w:space="0" w:color="auto"/>
              <w:left w:val="single" w:sz="4" w:space="0" w:color="auto"/>
              <w:bottom w:val="single" w:sz="4" w:space="0" w:color="auto"/>
              <w:right w:val="single" w:sz="4" w:space="0" w:color="auto"/>
            </w:tcBorders>
            <w:hideMark/>
          </w:tcPr>
          <w:p w14:paraId="6A91C3DE" w14:textId="77777777" w:rsidR="00944BE3" w:rsidRDefault="00944BE3" w:rsidP="00093382">
            <w:pPr>
              <w:pStyle w:val="Akapitzlist"/>
              <w:spacing w:line="276" w:lineRule="auto"/>
              <w:ind w:left="0"/>
              <w:jc w:val="center"/>
              <w:rPr>
                <w:lang w:eastAsia="en-US"/>
              </w:rPr>
            </w:pPr>
            <w:r>
              <w:lastRenderedPageBreak/>
              <w:t>40</w:t>
            </w:r>
          </w:p>
        </w:tc>
        <w:tc>
          <w:tcPr>
            <w:tcW w:w="1369" w:type="dxa"/>
            <w:tcBorders>
              <w:top w:val="single" w:sz="4" w:space="0" w:color="auto"/>
              <w:left w:val="single" w:sz="4" w:space="0" w:color="auto"/>
              <w:bottom w:val="single" w:sz="4" w:space="0" w:color="auto"/>
              <w:right w:val="single" w:sz="4" w:space="0" w:color="auto"/>
            </w:tcBorders>
            <w:hideMark/>
          </w:tcPr>
          <w:p w14:paraId="75140046" w14:textId="77777777" w:rsidR="00944BE3" w:rsidRDefault="00944BE3" w:rsidP="00093382">
            <w:pPr>
              <w:pStyle w:val="Akapitzlist"/>
              <w:spacing w:line="276" w:lineRule="auto"/>
              <w:ind w:left="0"/>
              <w:jc w:val="center"/>
              <w:rPr>
                <w:lang w:eastAsia="en-US"/>
              </w:rPr>
            </w:pPr>
            <w:r>
              <w:t>1 ½</w:t>
            </w:r>
          </w:p>
        </w:tc>
        <w:tc>
          <w:tcPr>
            <w:tcW w:w="2189" w:type="dxa"/>
            <w:tcBorders>
              <w:top w:val="single" w:sz="4" w:space="0" w:color="auto"/>
              <w:left w:val="single" w:sz="4" w:space="0" w:color="auto"/>
              <w:bottom w:val="single" w:sz="4" w:space="0" w:color="auto"/>
              <w:right w:val="single" w:sz="4" w:space="0" w:color="auto"/>
            </w:tcBorders>
            <w:hideMark/>
          </w:tcPr>
          <w:p w14:paraId="1B5B7B76" w14:textId="77777777" w:rsidR="00944BE3" w:rsidRDefault="00944BE3" w:rsidP="00093382">
            <w:pPr>
              <w:pStyle w:val="Akapitzlist"/>
              <w:spacing w:line="276" w:lineRule="auto"/>
              <w:ind w:left="0"/>
              <w:jc w:val="center"/>
              <w:rPr>
                <w:lang w:eastAsia="en-US"/>
              </w:rPr>
            </w:pPr>
            <w:r>
              <w:t>3,00</w:t>
            </w:r>
          </w:p>
        </w:tc>
      </w:tr>
      <w:tr w:rsidR="00944BE3" w14:paraId="411A566F" w14:textId="77777777" w:rsidTr="00944BE3">
        <w:trPr>
          <w:trHeight w:val="247"/>
          <w:jc w:val="center"/>
        </w:trPr>
        <w:tc>
          <w:tcPr>
            <w:tcW w:w="1489" w:type="dxa"/>
            <w:tcBorders>
              <w:top w:val="single" w:sz="4" w:space="0" w:color="auto"/>
              <w:left w:val="single" w:sz="4" w:space="0" w:color="auto"/>
              <w:bottom w:val="single" w:sz="4" w:space="0" w:color="auto"/>
              <w:right w:val="single" w:sz="4" w:space="0" w:color="auto"/>
            </w:tcBorders>
            <w:hideMark/>
          </w:tcPr>
          <w:p w14:paraId="44548BFB" w14:textId="77777777" w:rsidR="00944BE3" w:rsidRDefault="00944BE3" w:rsidP="00093382">
            <w:pPr>
              <w:pStyle w:val="Akapitzlist"/>
              <w:spacing w:line="276" w:lineRule="auto"/>
              <w:ind w:left="0"/>
              <w:jc w:val="center"/>
              <w:rPr>
                <w:lang w:eastAsia="en-US"/>
              </w:rPr>
            </w:pPr>
            <w:r>
              <w:t>50</w:t>
            </w:r>
          </w:p>
        </w:tc>
        <w:tc>
          <w:tcPr>
            <w:tcW w:w="1369" w:type="dxa"/>
            <w:tcBorders>
              <w:top w:val="single" w:sz="4" w:space="0" w:color="auto"/>
              <w:left w:val="single" w:sz="4" w:space="0" w:color="auto"/>
              <w:bottom w:val="single" w:sz="4" w:space="0" w:color="auto"/>
              <w:right w:val="single" w:sz="4" w:space="0" w:color="auto"/>
            </w:tcBorders>
            <w:hideMark/>
          </w:tcPr>
          <w:p w14:paraId="7A8AFDA9" w14:textId="77777777" w:rsidR="00944BE3" w:rsidRDefault="00944BE3" w:rsidP="00093382">
            <w:pPr>
              <w:pStyle w:val="Akapitzlist"/>
              <w:spacing w:line="276" w:lineRule="auto"/>
              <w:ind w:left="0"/>
              <w:jc w:val="center"/>
              <w:rPr>
                <w:lang w:eastAsia="en-US"/>
              </w:rPr>
            </w:pPr>
            <w:r>
              <w:t>2</w:t>
            </w:r>
          </w:p>
        </w:tc>
        <w:tc>
          <w:tcPr>
            <w:tcW w:w="2189" w:type="dxa"/>
            <w:tcBorders>
              <w:top w:val="single" w:sz="4" w:space="0" w:color="auto"/>
              <w:left w:val="single" w:sz="4" w:space="0" w:color="auto"/>
              <w:bottom w:val="single" w:sz="4" w:space="0" w:color="auto"/>
              <w:right w:val="single" w:sz="4" w:space="0" w:color="auto"/>
            </w:tcBorders>
            <w:hideMark/>
          </w:tcPr>
          <w:p w14:paraId="413248A9" w14:textId="77777777" w:rsidR="00944BE3" w:rsidRDefault="00944BE3" w:rsidP="00093382">
            <w:pPr>
              <w:pStyle w:val="Akapitzlist"/>
              <w:spacing w:line="276" w:lineRule="auto"/>
              <w:ind w:left="0"/>
              <w:jc w:val="center"/>
              <w:rPr>
                <w:lang w:eastAsia="en-US"/>
              </w:rPr>
            </w:pPr>
            <w:r>
              <w:t>3,50</w:t>
            </w:r>
          </w:p>
        </w:tc>
      </w:tr>
      <w:tr w:rsidR="00944BE3" w14:paraId="2EAC7E96" w14:textId="77777777" w:rsidTr="00944BE3">
        <w:trPr>
          <w:trHeight w:val="260"/>
          <w:jc w:val="center"/>
        </w:trPr>
        <w:tc>
          <w:tcPr>
            <w:tcW w:w="1489" w:type="dxa"/>
            <w:tcBorders>
              <w:top w:val="single" w:sz="4" w:space="0" w:color="auto"/>
              <w:left w:val="single" w:sz="4" w:space="0" w:color="auto"/>
              <w:bottom w:val="single" w:sz="4" w:space="0" w:color="auto"/>
              <w:right w:val="single" w:sz="4" w:space="0" w:color="auto"/>
            </w:tcBorders>
            <w:hideMark/>
          </w:tcPr>
          <w:p w14:paraId="2A72AE67" w14:textId="77777777" w:rsidR="00944BE3" w:rsidRDefault="00944BE3" w:rsidP="00093382">
            <w:pPr>
              <w:pStyle w:val="Akapitzlist"/>
              <w:spacing w:line="276" w:lineRule="auto"/>
              <w:ind w:left="0"/>
              <w:jc w:val="center"/>
              <w:rPr>
                <w:lang w:eastAsia="en-US"/>
              </w:rPr>
            </w:pPr>
            <w:r>
              <w:t>65</w:t>
            </w:r>
          </w:p>
        </w:tc>
        <w:tc>
          <w:tcPr>
            <w:tcW w:w="1369" w:type="dxa"/>
            <w:tcBorders>
              <w:top w:val="single" w:sz="4" w:space="0" w:color="auto"/>
              <w:left w:val="single" w:sz="4" w:space="0" w:color="auto"/>
              <w:bottom w:val="single" w:sz="4" w:space="0" w:color="auto"/>
              <w:right w:val="single" w:sz="4" w:space="0" w:color="auto"/>
            </w:tcBorders>
            <w:hideMark/>
          </w:tcPr>
          <w:p w14:paraId="0C99633D" w14:textId="77777777" w:rsidR="00944BE3" w:rsidRDefault="00944BE3" w:rsidP="00093382">
            <w:pPr>
              <w:pStyle w:val="Akapitzlist"/>
              <w:spacing w:line="276" w:lineRule="auto"/>
              <w:ind w:left="0"/>
              <w:jc w:val="center"/>
              <w:rPr>
                <w:lang w:eastAsia="en-US"/>
              </w:rPr>
            </w:pPr>
            <w:r>
              <w:t>2 ½</w:t>
            </w:r>
          </w:p>
        </w:tc>
        <w:tc>
          <w:tcPr>
            <w:tcW w:w="2189" w:type="dxa"/>
            <w:tcBorders>
              <w:top w:val="single" w:sz="4" w:space="0" w:color="auto"/>
              <w:left w:val="single" w:sz="4" w:space="0" w:color="auto"/>
              <w:bottom w:val="single" w:sz="4" w:space="0" w:color="auto"/>
              <w:right w:val="single" w:sz="4" w:space="0" w:color="auto"/>
            </w:tcBorders>
            <w:hideMark/>
          </w:tcPr>
          <w:p w14:paraId="7380C903" w14:textId="77777777" w:rsidR="00944BE3" w:rsidRDefault="00944BE3" w:rsidP="00093382">
            <w:pPr>
              <w:pStyle w:val="Akapitzlist"/>
              <w:spacing w:line="276" w:lineRule="auto"/>
              <w:ind w:left="0"/>
              <w:jc w:val="center"/>
              <w:rPr>
                <w:lang w:eastAsia="en-US"/>
              </w:rPr>
            </w:pPr>
            <w:r>
              <w:t>3,80</w:t>
            </w:r>
          </w:p>
        </w:tc>
      </w:tr>
      <w:tr w:rsidR="00944BE3" w14:paraId="067BAC21" w14:textId="77777777" w:rsidTr="00944BE3">
        <w:trPr>
          <w:trHeight w:val="247"/>
          <w:jc w:val="center"/>
        </w:trPr>
        <w:tc>
          <w:tcPr>
            <w:tcW w:w="1489" w:type="dxa"/>
            <w:tcBorders>
              <w:top w:val="single" w:sz="4" w:space="0" w:color="auto"/>
              <w:left w:val="single" w:sz="4" w:space="0" w:color="auto"/>
              <w:bottom w:val="single" w:sz="4" w:space="0" w:color="auto"/>
              <w:right w:val="single" w:sz="4" w:space="0" w:color="auto"/>
            </w:tcBorders>
            <w:hideMark/>
          </w:tcPr>
          <w:p w14:paraId="2A811C22" w14:textId="77777777" w:rsidR="00944BE3" w:rsidRDefault="00944BE3" w:rsidP="00093382">
            <w:pPr>
              <w:pStyle w:val="Akapitzlist"/>
              <w:spacing w:line="276" w:lineRule="auto"/>
              <w:ind w:left="0"/>
              <w:jc w:val="center"/>
              <w:rPr>
                <w:lang w:eastAsia="en-US"/>
              </w:rPr>
            </w:pPr>
            <w:r>
              <w:t>80</w:t>
            </w:r>
          </w:p>
        </w:tc>
        <w:tc>
          <w:tcPr>
            <w:tcW w:w="1369" w:type="dxa"/>
            <w:tcBorders>
              <w:top w:val="single" w:sz="4" w:space="0" w:color="auto"/>
              <w:left w:val="single" w:sz="4" w:space="0" w:color="auto"/>
              <w:bottom w:val="single" w:sz="4" w:space="0" w:color="auto"/>
              <w:right w:val="single" w:sz="4" w:space="0" w:color="auto"/>
            </w:tcBorders>
            <w:hideMark/>
          </w:tcPr>
          <w:p w14:paraId="3620FD73" w14:textId="77777777" w:rsidR="00944BE3" w:rsidRDefault="00944BE3" w:rsidP="00093382">
            <w:pPr>
              <w:pStyle w:val="Akapitzlist"/>
              <w:spacing w:line="276" w:lineRule="auto"/>
              <w:ind w:left="0"/>
              <w:jc w:val="center"/>
              <w:rPr>
                <w:lang w:eastAsia="en-US"/>
              </w:rPr>
            </w:pPr>
            <w:r>
              <w:t>3</w:t>
            </w:r>
          </w:p>
        </w:tc>
        <w:tc>
          <w:tcPr>
            <w:tcW w:w="2189" w:type="dxa"/>
            <w:tcBorders>
              <w:top w:val="single" w:sz="4" w:space="0" w:color="auto"/>
              <w:left w:val="single" w:sz="4" w:space="0" w:color="auto"/>
              <w:bottom w:val="single" w:sz="4" w:space="0" w:color="auto"/>
              <w:right w:val="single" w:sz="4" w:space="0" w:color="auto"/>
            </w:tcBorders>
            <w:hideMark/>
          </w:tcPr>
          <w:p w14:paraId="2AA7E7FD" w14:textId="77777777" w:rsidR="00944BE3" w:rsidRDefault="00944BE3" w:rsidP="00093382">
            <w:pPr>
              <w:pStyle w:val="Akapitzlist"/>
              <w:spacing w:line="276" w:lineRule="auto"/>
              <w:ind w:left="0"/>
              <w:jc w:val="center"/>
              <w:rPr>
                <w:lang w:eastAsia="en-US"/>
              </w:rPr>
            </w:pPr>
            <w:r>
              <w:t>4,00</w:t>
            </w:r>
          </w:p>
        </w:tc>
      </w:tr>
    </w:tbl>
    <w:p w14:paraId="518731F3" w14:textId="77777777" w:rsidR="00944BE3" w:rsidRDefault="00944BE3" w:rsidP="00093382">
      <w:pPr>
        <w:pStyle w:val="Akapitzlist"/>
        <w:jc w:val="both"/>
        <w:rPr>
          <w:rFonts w:asciiTheme="minorHAnsi" w:hAnsiTheme="minorHAnsi" w:cstheme="minorBidi"/>
          <w:szCs w:val="22"/>
          <w:lang w:eastAsia="en-US"/>
        </w:rPr>
      </w:pPr>
    </w:p>
    <w:p w14:paraId="4A940773" w14:textId="77777777" w:rsidR="00307DF1" w:rsidRDefault="00307DF1" w:rsidP="00093382">
      <w:pPr>
        <w:pStyle w:val="Akapitzlist"/>
      </w:pPr>
      <w:r>
        <w:t>PP jednorodne</w:t>
      </w:r>
    </w:p>
    <w:tbl>
      <w:tblPr>
        <w:tblStyle w:val="Tabela-Siatka"/>
        <w:tblW w:w="0" w:type="auto"/>
        <w:jc w:val="center"/>
        <w:tblInd w:w="0" w:type="dxa"/>
        <w:tblLook w:val="04A0" w:firstRow="1" w:lastRow="0" w:firstColumn="1" w:lastColumn="0" w:noHBand="0" w:noVBand="1"/>
      </w:tblPr>
      <w:tblGrid>
        <w:gridCol w:w="792"/>
        <w:gridCol w:w="755"/>
        <w:gridCol w:w="755"/>
        <w:gridCol w:w="755"/>
        <w:gridCol w:w="755"/>
        <w:gridCol w:w="755"/>
        <w:gridCol w:w="755"/>
        <w:gridCol w:w="755"/>
        <w:gridCol w:w="755"/>
        <w:gridCol w:w="755"/>
        <w:gridCol w:w="755"/>
      </w:tblGrid>
      <w:tr w:rsidR="00307DF1" w14:paraId="52B69707" w14:textId="77777777" w:rsidTr="00307DF1">
        <w:trPr>
          <w:jc w:val="center"/>
        </w:trPr>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2BEEAE41" w14:textId="77777777" w:rsidR="00307DF1" w:rsidRDefault="00307DF1" w:rsidP="00093382">
            <w:pPr>
              <w:pStyle w:val="Akapitzlist"/>
              <w:spacing w:line="276" w:lineRule="auto"/>
              <w:ind w:left="0"/>
              <w:jc w:val="center"/>
              <w:rPr>
                <w:lang w:eastAsia="en-US"/>
              </w:rPr>
            </w:pPr>
            <w:r>
              <w:rPr>
                <w:b/>
                <w:bCs/>
              </w:rPr>
              <w:t xml:space="preserve">T </w:t>
            </w:r>
            <w:r>
              <w:t>[</w:t>
            </w:r>
            <w:r>
              <w:rPr>
                <w:rFonts w:cstheme="minorHAnsi"/>
              </w:rPr>
              <w:t>°</w:t>
            </w:r>
            <w:r>
              <w:t>C]</w:t>
            </w:r>
          </w:p>
        </w:tc>
        <w:tc>
          <w:tcPr>
            <w:tcW w:w="7550" w:type="dxa"/>
            <w:gridSpan w:val="10"/>
            <w:tcBorders>
              <w:top w:val="single" w:sz="4" w:space="0" w:color="auto"/>
              <w:left w:val="single" w:sz="4" w:space="0" w:color="auto"/>
              <w:bottom w:val="single" w:sz="4" w:space="0" w:color="auto"/>
              <w:right w:val="single" w:sz="4" w:space="0" w:color="auto"/>
            </w:tcBorders>
            <w:hideMark/>
          </w:tcPr>
          <w:p w14:paraId="7E9FC788" w14:textId="77777777" w:rsidR="00307DF1" w:rsidRDefault="00307DF1" w:rsidP="00093382">
            <w:pPr>
              <w:pStyle w:val="Akapitzlist"/>
              <w:spacing w:line="276" w:lineRule="auto"/>
              <w:ind w:left="0"/>
              <w:jc w:val="center"/>
              <w:rPr>
                <w:lang w:eastAsia="en-US"/>
              </w:rPr>
            </w:pPr>
            <w:r>
              <w:rPr>
                <w:b/>
                <w:bCs/>
              </w:rPr>
              <w:t xml:space="preserve">Średnica zewnętrzna rury D </w:t>
            </w:r>
            <w:r>
              <w:t>[mm]</w:t>
            </w:r>
          </w:p>
        </w:tc>
      </w:tr>
      <w:tr w:rsidR="00307DF1" w14:paraId="744A454B" w14:textId="77777777" w:rsidTr="00307D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CCD3AA" w14:textId="77777777" w:rsidR="00307DF1" w:rsidRDefault="00307DF1" w:rsidP="00093382">
            <w:pPr>
              <w:spacing w:line="276" w:lineRule="auto"/>
              <w:rPr>
                <w:szCs w:val="22"/>
                <w:lang w:eastAsia="en-US"/>
              </w:rPr>
            </w:pPr>
          </w:p>
        </w:tc>
        <w:tc>
          <w:tcPr>
            <w:tcW w:w="755" w:type="dxa"/>
            <w:tcBorders>
              <w:top w:val="single" w:sz="4" w:space="0" w:color="auto"/>
              <w:left w:val="single" w:sz="4" w:space="0" w:color="auto"/>
              <w:bottom w:val="single" w:sz="4" w:space="0" w:color="auto"/>
              <w:right w:val="single" w:sz="4" w:space="0" w:color="auto"/>
            </w:tcBorders>
            <w:hideMark/>
          </w:tcPr>
          <w:p w14:paraId="69E0FEB7" w14:textId="77777777" w:rsidR="00307DF1" w:rsidRDefault="00307DF1" w:rsidP="00093382">
            <w:pPr>
              <w:pStyle w:val="Akapitzlist"/>
              <w:spacing w:line="276" w:lineRule="auto"/>
              <w:ind w:left="0"/>
              <w:jc w:val="center"/>
              <w:rPr>
                <w:b/>
                <w:bCs/>
                <w:lang w:eastAsia="en-US"/>
              </w:rPr>
            </w:pPr>
            <w:r>
              <w:rPr>
                <w:b/>
                <w:bCs/>
              </w:rPr>
              <w:t>16</w:t>
            </w:r>
          </w:p>
        </w:tc>
        <w:tc>
          <w:tcPr>
            <w:tcW w:w="755" w:type="dxa"/>
            <w:tcBorders>
              <w:top w:val="single" w:sz="4" w:space="0" w:color="auto"/>
              <w:left w:val="single" w:sz="4" w:space="0" w:color="auto"/>
              <w:bottom w:val="single" w:sz="4" w:space="0" w:color="auto"/>
              <w:right w:val="single" w:sz="4" w:space="0" w:color="auto"/>
            </w:tcBorders>
            <w:hideMark/>
          </w:tcPr>
          <w:p w14:paraId="7798AA23" w14:textId="77777777" w:rsidR="00307DF1" w:rsidRDefault="00307DF1" w:rsidP="00093382">
            <w:pPr>
              <w:pStyle w:val="Akapitzlist"/>
              <w:spacing w:line="276" w:lineRule="auto"/>
              <w:ind w:left="0"/>
              <w:jc w:val="center"/>
              <w:rPr>
                <w:b/>
                <w:bCs/>
                <w:lang w:eastAsia="en-US"/>
              </w:rPr>
            </w:pPr>
            <w:r>
              <w:rPr>
                <w:b/>
                <w:bCs/>
              </w:rPr>
              <w:t>20</w:t>
            </w:r>
          </w:p>
        </w:tc>
        <w:tc>
          <w:tcPr>
            <w:tcW w:w="755" w:type="dxa"/>
            <w:tcBorders>
              <w:top w:val="single" w:sz="4" w:space="0" w:color="auto"/>
              <w:left w:val="single" w:sz="4" w:space="0" w:color="auto"/>
              <w:bottom w:val="single" w:sz="4" w:space="0" w:color="auto"/>
              <w:right w:val="single" w:sz="4" w:space="0" w:color="auto"/>
            </w:tcBorders>
            <w:hideMark/>
          </w:tcPr>
          <w:p w14:paraId="36C403FD" w14:textId="77777777" w:rsidR="00307DF1" w:rsidRDefault="00307DF1" w:rsidP="00093382">
            <w:pPr>
              <w:pStyle w:val="Akapitzlist"/>
              <w:spacing w:line="276" w:lineRule="auto"/>
              <w:ind w:left="0"/>
              <w:jc w:val="center"/>
              <w:rPr>
                <w:b/>
                <w:bCs/>
                <w:lang w:eastAsia="en-US"/>
              </w:rPr>
            </w:pPr>
            <w:r>
              <w:rPr>
                <w:b/>
                <w:bCs/>
              </w:rPr>
              <w:t>25</w:t>
            </w:r>
          </w:p>
        </w:tc>
        <w:tc>
          <w:tcPr>
            <w:tcW w:w="755" w:type="dxa"/>
            <w:tcBorders>
              <w:top w:val="single" w:sz="4" w:space="0" w:color="auto"/>
              <w:left w:val="single" w:sz="4" w:space="0" w:color="auto"/>
              <w:bottom w:val="single" w:sz="4" w:space="0" w:color="auto"/>
              <w:right w:val="single" w:sz="4" w:space="0" w:color="auto"/>
            </w:tcBorders>
            <w:hideMark/>
          </w:tcPr>
          <w:p w14:paraId="18D9E3BE" w14:textId="77777777" w:rsidR="00307DF1" w:rsidRDefault="00307DF1" w:rsidP="00093382">
            <w:pPr>
              <w:pStyle w:val="Akapitzlist"/>
              <w:spacing w:line="276" w:lineRule="auto"/>
              <w:ind w:left="0"/>
              <w:jc w:val="center"/>
              <w:rPr>
                <w:b/>
                <w:bCs/>
                <w:lang w:eastAsia="en-US"/>
              </w:rPr>
            </w:pPr>
            <w:r>
              <w:rPr>
                <w:b/>
                <w:bCs/>
              </w:rPr>
              <w:t>32</w:t>
            </w:r>
          </w:p>
        </w:tc>
        <w:tc>
          <w:tcPr>
            <w:tcW w:w="755" w:type="dxa"/>
            <w:tcBorders>
              <w:top w:val="single" w:sz="4" w:space="0" w:color="auto"/>
              <w:left w:val="single" w:sz="4" w:space="0" w:color="auto"/>
              <w:bottom w:val="single" w:sz="4" w:space="0" w:color="auto"/>
              <w:right w:val="single" w:sz="4" w:space="0" w:color="auto"/>
            </w:tcBorders>
            <w:hideMark/>
          </w:tcPr>
          <w:p w14:paraId="7A02B9E6" w14:textId="77777777" w:rsidR="00307DF1" w:rsidRDefault="00307DF1" w:rsidP="00093382">
            <w:pPr>
              <w:pStyle w:val="Akapitzlist"/>
              <w:spacing w:line="276" w:lineRule="auto"/>
              <w:ind w:left="0"/>
              <w:jc w:val="center"/>
              <w:rPr>
                <w:b/>
                <w:bCs/>
                <w:lang w:eastAsia="en-US"/>
              </w:rPr>
            </w:pPr>
            <w:r>
              <w:rPr>
                <w:b/>
                <w:bCs/>
              </w:rPr>
              <w:t>40</w:t>
            </w:r>
          </w:p>
        </w:tc>
        <w:tc>
          <w:tcPr>
            <w:tcW w:w="755" w:type="dxa"/>
            <w:tcBorders>
              <w:top w:val="single" w:sz="4" w:space="0" w:color="auto"/>
              <w:left w:val="single" w:sz="4" w:space="0" w:color="auto"/>
              <w:bottom w:val="single" w:sz="4" w:space="0" w:color="auto"/>
              <w:right w:val="single" w:sz="4" w:space="0" w:color="auto"/>
            </w:tcBorders>
            <w:hideMark/>
          </w:tcPr>
          <w:p w14:paraId="55A2B081" w14:textId="77777777" w:rsidR="00307DF1" w:rsidRDefault="00307DF1" w:rsidP="00093382">
            <w:pPr>
              <w:pStyle w:val="Akapitzlist"/>
              <w:spacing w:line="276" w:lineRule="auto"/>
              <w:ind w:left="0"/>
              <w:jc w:val="center"/>
              <w:rPr>
                <w:b/>
                <w:bCs/>
                <w:lang w:eastAsia="en-US"/>
              </w:rPr>
            </w:pPr>
            <w:r>
              <w:rPr>
                <w:b/>
                <w:bCs/>
              </w:rPr>
              <w:t>50</w:t>
            </w:r>
          </w:p>
        </w:tc>
        <w:tc>
          <w:tcPr>
            <w:tcW w:w="755" w:type="dxa"/>
            <w:tcBorders>
              <w:top w:val="single" w:sz="4" w:space="0" w:color="auto"/>
              <w:left w:val="single" w:sz="4" w:space="0" w:color="auto"/>
              <w:bottom w:val="single" w:sz="4" w:space="0" w:color="auto"/>
              <w:right w:val="single" w:sz="4" w:space="0" w:color="auto"/>
            </w:tcBorders>
            <w:hideMark/>
          </w:tcPr>
          <w:p w14:paraId="5D5A19C1" w14:textId="77777777" w:rsidR="00307DF1" w:rsidRDefault="00307DF1" w:rsidP="00093382">
            <w:pPr>
              <w:pStyle w:val="Akapitzlist"/>
              <w:spacing w:line="276" w:lineRule="auto"/>
              <w:ind w:left="0"/>
              <w:jc w:val="center"/>
              <w:rPr>
                <w:b/>
                <w:bCs/>
                <w:lang w:eastAsia="en-US"/>
              </w:rPr>
            </w:pPr>
            <w:r>
              <w:rPr>
                <w:b/>
                <w:bCs/>
              </w:rPr>
              <w:t>63</w:t>
            </w:r>
          </w:p>
        </w:tc>
        <w:tc>
          <w:tcPr>
            <w:tcW w:w="755" w:type="dxa"/>
            <w:tcBorders>
              <w:top w:val="single" w:sz="4" w:space="0" w:color="auto"/>
              <w:left w:val="single" w:sz="4" w:space="0" w:color="auto"/>
              <w:bottom w:val="single" w:sz="4" w:space="0" w:color="auto"/>
              <w:right w:val="single" w:sz="4" w:space="0" w:color="auto"/>
            </w:tcBorders>
            <w:hideMark/>
          </w:tcPr>
          <w:p w14:paraId="649AF999" w14:textId="77777777" w:rsidR="00307DF1" w:rsidRDefault="00307DF1" w:rsidP="00093382">
            <w:pPr>
              <w:pStyle w:val="Akapitzlist"/>
              <w:spacing w:line="276" w:lineRule="auto"/>
              <w:ind w:left="0"/>
              <w:jc w:val="center"/>
              <w:rPr>
                <w:b/>
                <w:bCs/>
                <w:lang w:eastAsia="en-US"/>
              </w:rPr>
            </w:pPr>
            <w:r>
              <w:rPr>
                <w:b/>
                <w:bCs/>
              </w:rPr>
              <w:t>75</w:t>
            </w:r>
          </w:p>
        </w:tc>
        <w:tc>
          <w:tcPr>
            <w:tcW w:w="755" w:type="dxa"/>
            <w:tcBorders>
              <w:top w:val="single" w:sz="4" w:space="0" w:color="auto"/>
              <w:left w:val="single" w:sz="4" w:space="0" w:color="auto"/>
              <w:bottom w:val="single" w:sz="4" w:space="0" w:color="auto"/>
              <w:right w:val="single" w:sz="4" w:space="0" w:color="auto"/>
            </w:tcBorders>
            <w:hideMark/>
          </w:tcPr>
          <w:p w14:paraId="28663F6C" w14:textId="77777777" w:rsidR="00307DF1" w:rsidRDefault="00307DF1" w:rsidP="00093382">
            <w:pPr>
              <w:pStyle w:val="Akapitzlist"/>
              <w:spacing w:line="276" w:lineRule="auto"/>
              <w:ind w:left="0"/>
              <w:jc w:val="center"/>
              <w:rPr>
                <w:b/>
                <w:bCs/>
                <w:lang w:eastAsia="en-US"/>
              </w:rPr>
            </w:pPr>
            <w:r>
              <w:rPr>
                <w:b/>
                <w:bCs/>
              </w:rPr>
              <w:t>90</w:t>
            </w:r>
          </w:p>
        </w:tc>
        <w:tc>
          <w:tcPr>
            <w:tcW w:w="755" w:type="dxa"/>
            <w:tcBorders>
              <w:top w:val="single" w:sz="4" w:space="0" w:color="auto"/>
              <w:left w:val="single" w:sz="4" w:space="0" w:color="auto"/>
              <w:bottom w:val="single" w:sz="4" w:space="0" w:color="auto"/>
              <w:right w:val="single" w:sz="4" w:space="0" w:color="auto"/>
            </w:tcBorders>
            <w:hideMark/>
          </w:tcPr>
          <w:p w14:paraId="759BC7BB" w14:textId="77777777" w:rsidR="00307DF1" w:rsidRDefault="00307DF1" w:rsidP="00093382">
            <w:pPr>
              <w:pStyle w:val="Akapitzlist"/>
              <w:spacing w:line="276" w:lineRule="auto"/>
              <w:ind w:left="0"/>
              <w:jc w:val="center"/>
              <w:rPr>
                <w:b/>
                <w:bCs/>
                <w:lang w:eastAsia="en-US"/>
              </w:rPr>
            </w:pPr>
            <w:r>
              <w:rPr>
                <w:b/>
                <w:bCs/>
              </w:rPr>
              <w:t>110</w:t>
            </w:r>
          </w:p>
        </w:tc>
      </w:tr>
      <w:tr w:rsidR="00307DF1" w14:paraId="140CF303" w14:textId="77777777" w:rsidTr="00307D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151E5" w14:textId="77777777" w:rsidR="00307DF1" w:rsidRDefault="00307DF1" w:rsidP="00093382">
            <w:pPr>
              <w:spacing w:line="276" w:lineRule="auto"/>
              <w:rPr>
                <w:szCs w:val="22"/>
                <w:lang w:eastAsia="en-US"/>
              </w:rPr>
            </w:pPr>
          </w:p>
        </w:tc>
        <w:tc>
          <w:tcPr>
            <w:tcW w:w="7550" w:type="dxa"/>
            <w:gridSpan w:val="10"/>
            <w:tcBorders>
              <w:top w:val="single" w:sz="4" w:space="0" w:color="auto"/>
              <w:left w:val="single" w:sz="4" w:space="0" w:color="auto"/>
              <w:bottom w:val="single" w:sz="4" w:space="0" w:color="auto"/>
              <w:right w:val="single" w:sz="4" w:space="0" w:color="auto"/>
            </w:tcBorders>
            <w:hideMark/>
          </w:tcPr>
          <w:p w14:paraId="2ABF9D94" w14:textId="77777777" w:rsidR="00307DF1" w:rsidRDefault="00307DF1" w:rsidP="00093382">
            <w:pPr>
              <w:pStyle w:val="Akapitzlist"/>
              <w:spacing w:line="276" w:lineRule="auto"/>
              <w:ind w:left="0"/>
              <w:jc w:val="center"/>
              <w:rPr>
                <w:lang w:eastAsia="en-US"/>
              </w:rPr>
            </w:pPr>
            <w:r>
              <w:rPr>
                <w:b/>
                <w:bCs/>
              </w:rPr>
              <w:t>Max rozstaw podpór</w:t>
            </w:r>
            <w:r>
              <w:t xml:space="preserve"> [m]</w:t>
            </w:r>
          </w:p>
        </w:tc>
      </w:tr>
      <w:tr w:rsidR="00307DF1" w14:paraId="1A36DF5C"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4FD36F10" w14:textId="77777777" w:rsidR="00307DF1" w:rsidRDefault="00307DF1" w:rsidP="00093382">
            <w:pPr>
              <w:pStyle w:val="Akapitzlist"/>
              <w:spacing w:line="276" w:lineRule="auto"/>
              <w:ind w:left="0"/>
              <w:jc w:val="center"/>
              <w:rPr>
                <w:lang w:eastAsia="en-US"/>
              </w:rPr>
            </w:pPr>
            <w:r>
              <w:t>20</w:t>
            </w:r>
          </w:p>
        </w:tc>
        <w:tc>
          <w:tcPr>
            <w:tcW w:w="755" w:type="dxa"/>
            <w:tcBorders>
              <w:top w:val="single" w:sz="4" w:space="0" w:color="auto"/>
              <w:left w:val="single" w:sz="4" w:space="0" w:color="auto"/>
              <w:bottom w:val="single" w:sz="4" w:space="0" w:color="auto"/>
              <w:right w:val="single" w:sz="4" w:space="0" w:color="auto"/>
            </w:tcBorders>
            <w:hideMark/>
          </w:tcPr>
          <w:p w14:paraId="7D58A2C2"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4C68E689"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6F60EB8F" w14:textId="77777777" w:rsidR="00307DF1" w:rsidRDefault="00307DF1" w:rsidP="00093382">
            <w:pPr>
              <w:pStyle w:val="Akapitzlist"/>
              <w:spacing w:line="276" w:lineRule="auto"/>
              <w:ind w:left="0"/>
              <w:jc w:val="center"/>
              <w:rPr>
                <w:rFonts w:cstheme="minorHAnsi"/>
                <w:lang w:eastAsia="en-US"/>
              </w:rPr>
            </w:pPr>
            <w:r>
              <w:rPr>
                <w:rFonts w:cstheme="minorHAnsi"/>
              </w:rPr>
              <w:t>0,70</w:t>
            </w:r>
          </w:p>
        </w:tc>
        <w:tc>
          <w:tcPr>
            <w:tcW w:w="755" w:type="dxa"/>
            <w:tcBorders>
              <w:top w:val="single" w:sz="4" w:space="0" w:color="auto"/>
              <w:left w:val="single" w:sz="4" w:space="0" w:color="auto"/>
              <w:bottom w:val="single" w:sz="4" w:space="0" w:color="auto"/>
              <w:right w:val="single" w:sz="4" w:space="0" w:color="auto"/>
            </w:tcBorders>
            <w:hideMark/>
          </w:tcPr>
          <w:p w14:paraId="7439CC53" w14:textId="77777777" w:rsidR="00307DF1" w:rsidRDefault="00307DF1" w:rsidP="00093382">
            <w:pPr>
              <w:pStyle w:val="Akapitzlist"/>
              <w:spacing w:line="276" w:lineRule="auto"/>
              <w:ind w:left="0"/>
              <w:jc w:val="center"/>
              <w:rPr>
                <w:rFonts w:cstheme="minorHAnsi"/>
                <w:lang w:eastAsia="en-US"/>
              </w:rPr>
            </w:pPr>
            <w:r>
              <w:rPr>
                <w:rFonts w:cstheme="minorHAnsi"/>
              </w:rPr>
              <w:t>0,90</w:t>
            </w:r>
          </w:p>
        </w:tc>
        <w:tc>
          <w:tcPr>
            <w:tcW w:w="755" w:type="dxa"/>
            <w:tcBorders>
              <w:top w:val="single" w:sz="4" w:space="0" w:color="auto"/>
              <w:left w:val="single" w:sz="4" w:space="0" w:color="auto"/>
              <w:bottom w:val="single" w:sz="4" w:space="0" w:color="auto"/>
              <w:right w:val="single" w:sz="4" w:space="0" w:color="auto"/>
            </w:tcBorders>
            <w:hideMark/>
          </w:tcPr>
          <w:p w14:paraId="68608443" w14:textId="77777777" w:rsidR="00307DF1" w:rsidRDefault="00307DF1"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59BEDEC5" w14:textId="77777777" w:rsidR="00307DF1" w:rsidRDefault="00307DF1"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0A752301"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4ACCA55E" w14:textId="77777777" w:rsidR="00307DF1" w:rsidRDefault="00307DF1"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27F0F658" w14:textId="77777777" w:rsidR="00307DF1" w:rsidRDefault="00307DF1" w:rsidP="00093382">
            <w:pPr>
              <w:pStyle w:val="Akapitzlist"/>
              <w:spacing w:line="276" w:lineRule="auto"/>
              <w:ind w:left="0"/>
              <w:jc w:val="center"/>
              <w:rPr>
                <w:rFonts w:cstheme="minorHAnsi"/>
                <w:lang w:eastAsia="en-US"/>
              </w:rPr>
            </w:pPr>
            <w:r>
              <w:rPr>
                <w:rFonts w:cstheme="minorHAnsi"/>
              </w:rPr>
              <w:t>1,60</w:t>
            </w:r>
          </w:p>
        </w:tc>
        <w:tc>
          <w:tcPr>
            <w:tcW w:w="755" w:type="dxa"/>
            <w:tcBorders>
              <w:top w:val="single" w:sz="4" w:space="0" w:color="auto"/>
              <w:left w:val="single" w:sz="4" w:space="0" w:color="auto"/>
              <w:bottom w:val="single" w:sz="4" w:space="0" w:color="auto"/>
              <w:right w:val="single" w:sz="4" w:space="0" w:color="auto"/>
            </w:tcBorders>
            <w:hideMark/>
          </w:tcPr>
          <w:p w14:paraId="622756B9" w14:textId="77777777" w:rsidR="00307DF1" w:rsidRDefault="00307DF1" w:rsidP="00093382">
            <w:pPr>
              <w:pStyle w:val="Akapitzlist"/>
              <w:spacing w:line="276" w:lineRule="auto"/>
              <w:ind w:left="0"/>
              <w:jc w:val="center"/>
              <w:rPr>
                <w:rFonts w:cstheme="minorHAnsi"/>
                <w:lang w:eastAsia="en-US"/>
              </w:rPr>
            </w:pPr>
            <w:r>
              <w:rPr>
                <w:rFonts w:cstheme="minorHAnsi"/>
              </w:rPr>
              <w:t>1,80</w:t>
            </w:r>
          </w:p>
        </w:tc>
      </w:tr>
      <w:tr w:rsidR="00307DF1" w14:paraId="60576960"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46239254" w14:textId="77777777" w:rsidR="00307DF1" w:rsidRDefault="00307DF1" w:rsidP="00093382">
            <w:pPr>
              <w:pStyle w:val="Akapitzlist"/>
              <w:spacing w:line="276" w:lineRule="auto"/>
              <w:ind w:left="0"/>
              <w:jc w:val="center"/>
              <w:rPr>
                <w:lang w:eastAsia="en-US"/>
              </w:rPr>
            </w:pPr>
            <w:r>
              <w:t>30</w:t>
            </w:r>
          </w:p>
        </w:tc>
        <w:tc>
          <w:tcPr>
            <w:tcW w:w="755" w:type="dxa"/>
            <w:tcBorders>
              <w:top w:val="single" w:sz="4" w:space="0" w:color="auto"/>
              <w:left w:val="single" w:sz="4" w:space="0" w:color="auto"/>
              <w:bottom w:val="single" w:sz="4" w:space="0" w:color="auto"/>
              <w:right w:val="single" w:sz="4" w:space="0" w:color="auto"/>
            </w:tcBorders>
            <w:hideMark/>
          </w:tcPr>
          <w:p w14:paraId="5DB18C69"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7F64878F"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4EB17CF9" w14:textId="77777777" w:rsidR="00307DF1" w:rsidRDefault="00307DF1" w:rsidP="00093382">
            <w:pPr>
              <w:pStyle w:val="Akapitzlist"/>
              <w:spacing w:line="276" w:lineRule="auto"/>
              <w:ind w:left="0"/>
              <w:jc w:val="center"/>
              <w:rPr>
                <w:rFonts w:cstheme="minorHAnsi"/>
                <w:lang w:eastAsia="en-US"/>
              </w:rPr>
            </w:pPr>
            <w:r>
              <w:rPr>
                <w:rFonts w:cstheme="minorHAnsi"/>
              </w:rPr>
              <w:t>0,70</w:t>
            </w:r>
          </w:p>
        </w:tc>
        <w:tc>
          <w:tcPr>
            <w:tcW w:w="755" w:type="dxa"/>
            <w:tcBorders>
              <w:top w:val="single" w:sz="4" w:space="0" w:color="auto"/>
              <w:left w:val="single" w:sz="4" w:space="0" w:color="auto"/>
              <w:bottom w:val="single" w:sz="4" w:space="0" w:color="auto"/>
              <w:right w:val="single" w:sz="4" w:space="0" w:color="auto"/>
            </w:tcBorders>
            <w:hideMark/>
          </w:tcPr>
          <w:p w14:paraId="0A143866" w14:textId="77777777" w:rsidR="00307DF1" w:rsidRDefault="00307DF1" w:rsidP="00093382">
            <w:pPr>
              <w:pStyle w:val="Akapitzlist"/>
              <w:spacing w:line="276" w:lineRule="auto"/>
              <w:ind w:left="0"/>
              <w:jc w:val="center"/>
              <w:rPr>
                <w:rFonts w:cstheme="minorHAnsi"/>
                <w:lang w:eastAsia="en-US"/>
              </w:rPr>
            </w:pPr>
            <w:r>
              <w:rPr>
                <w:rFonts w:cstheme="minorHAnsi"/>
              </w:rPr>
              <w:t>0,90</w:t>
            </w:r>
          </w:p>
        </w:tc>
        <w:tc>
          <w:tcPr>
            <w:tcW w:w="755" w:type="dxa"/>
            <w:tcBorders>
              <w:top w:val="single" w:sz="4" w:space="0" w:color="auto"/>
              <w:left w:val="single" w:sz="4" w:space="0" w:color="auto"/>
              <w:bottom w:val="single" w:sz="4" w:space="0" w:color="auto"/>
              <w:right w:val="single" w:sz="4" w:space="0" w:color="auto"/>
            </w:tcBorders>
            <w:hideMark/>
          </w:tcPr>
          <w:p w14:paraId="44C44FA9" w14:textId="77777777" w:rsidR="00307DF1" w:rsidRDefault="00307DF1"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3A30DF7C" w14:textId="77777777" w:rsidR="00307DF1" w:rsidRDefault="00307DF1"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7FFA70C2"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45C4C514" w14:textId="77777777" w:rsidR="00307DF1" w:rsidRDefault="00307DF1"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28C95AD2" w14:textId="77777777" w:rsidR="00307DF1" w:rsidRDefault="00307DF1" w:rsidP="00093382">
            <w:pPr>
              <w:pStyle w:val="Akapitzlist"/>
              <w:spacing w:line="276" w:lineRule="auto"/>
              <w:ind w:left="0"/>
              <w:jc w:val="center"/>
              <w:rPr>
                <w:rFonts w:cstheme="minorHAnsi"/>
                <w:lang w:eastAsia="en-US"/>
              </w:rPr>
            </w:pPr>
            <w:r>
              <w:rPr>
                <w:rFonts w:cstheme="minorHAnsi"/>
              </w:rPr>
              <w:t>1,60</w:t>
            </w:r>
          </w:p>
        </w:tc>
        <w:tc>
          <w:tcPr>
            <w:tcW w:w="755" w:type="dxa"/>
            <w:tcBorders>
              <w:top w:val="single" w:sz="4" w:space="0" w:color="auto"/>
              <w:left w:val="single" w:sz="4" w:space="0" w:color="auto"/>
              <w:bottom w:val="single" w:sz="4" w:space="0" w:color="auto"/>
              <w:right w:val="single" w:sz="4" w:space="0" w:color="auto"/>
            </w:tcBorders>
            <w:hideMark/>
          </w:tcPr>
          <w:p w14:paraId="4FADF9DD" w14:textId="77777777" w:rsidR="00307DF1" w:rsidRDefault="00307DF1" w:rsidP="00093382">
            <w:pPr>
              <w:pStyle w:val="Akapitzlist"/>
              <w:spacing w:line="276" w:lineRule="auto"/>
              <w:ind w:left="0"/>
              <w:jc w:val="center"/>
              <w:rPr>
                <w:rFonts w:cstheme="minorHAnsi"/>
                <w:lang w:eastAsia="en-US"/>
              </w:rPr>
            </w:pPr>
            <w:r>
              <w:rPr>
                <w:rFonts w:cstheme="minorHAnsi"/>
              </w:rPr>
              <w:t>1,80</w:t>
            </w:r>
          </w:p>
        </w:tc>
      </w:tr>
      <w:tr w:rsidR="00307DF1" w14:paraId="1AD80356"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14727CC4" w14:textId="77777777" w:rsidR="00307DF1" w:rsidRDefault="00307DF1" w:rsidP="00093382">
            <w:pPr>
              <w:pStyle w:val="Akapitzlist"/>
              <w:spacing w:line="276" w:lineRule="auto"/>
              <w:ind w:left="0"/>
              <w:jc w:val="center"/>
              <w:rPr>
                <w:lang w:eastAsia="en-US"/>
              </w:rPr>
            </w:pPr>
            <w:r>
              <w:t>40</w:t>
            </w:r>
          </w:p>
        </w:tc>
        <w:tc>
          <w:tcPr>
            <w:tcW w:w="755" w:type="dxa"/>
            <w:tcBorders>
              <w:top w:val="single" w:sz="4" w:space="0" w:color="auto"/>
              <w:left w:val="single" w:sz="4" w:space="0" w:color="auto"/>
              <w:bottom w:val="single" w:sz="4" w:space="0" w:color="auto"/>
              <w:right w:val="single" w:sz="4" w:space="0" w:color="auto"/>
            </w:tcBorders>
            <w:hideMark/>
          </w:tcPr>
          <w:p w14:paraId="07292C78"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519BB316"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5D32355F" w14:textId="77777777" w:rsidR="00307DF1" w:rsidRDefault="00307DF1" w:rsidP="00093382">
            <w:pPr>
              <w:pStyle w:val="Akapitzlist"/>
              <w:spacing w:line="276" w:lineRule="auto"/>
              <w:ind w:left="0"/>
              <w:jc w:val="center"/>
              <w:rPr>
                <w:rFonts w:cstheme="minorHAnsi"/>
                <w:lang w:eastAsia="en-US"/>
              </w:rPr>
            </w:pPr>
            <w:r>
              <w:rPr>
                <w:rFonts w:cstheme="minorHAnsi"/>
              </w:rPr>
              <w:t>0,65</w:t>
            </w:r>
          </w:p>
        </w:tc>
        <w:tc>
          <w:tcPr>
            <w:tcW w:w="755" w:type="dxa"/>
            <w:tcBorders>
              <w:top w:val="single" w:sz="4" w:space="0" w:color="auto"/>
              <w:left w:val="single" w:sz="4" w:space="0" w:color="auto"/>
              <w:bottom w:val="single" w:sz="4" w:space="0" w:color="auto"/>
              <w:right w:val="single" w:sz="4" w:space="0" w:color="auto"/>
            </w:tcBorders>
            <w:hideMark/>
          </w:tcPr>
          <w:p w14:paraId="6A366A4E" w14:textId="77777777" w:rsidR="00307DF1" w:rsidRDefault="00307DF1" w:rsidP="00093382">
            <w:pPr>
              <w:pStyle w:val="Akapitzlist"/>
              <w:spacing w:line="276" w:lineRule="auto"/>
              <w:ind w:left="0"/>
              <w:jc w:val="center"/>
              <w:rPr>
                <w:rFonts w:cstheme="minorHAnsi"/>
                <w:lang w:eastAsia="en-US"/>
              </w:rPr>
            </w:pPr>
            <w:r>
              <w:rPr>
                <w:rFonts w:cstheme="minorHAnsi"/>
              </w:rPr>
              <w:t>0,80</w:t>
            </w:r>
          </w:p>
        </w:tc>
        <w:tc>
          <w:tcPr>
            <w:tcW w:w="755" w:type="dxa"/>
            <w:tcBorders>
              <w:top w:val="single" w:sz="4" w:space="0" w:color="auto"/>
              <w:left w:val="single" w:sz="4" w:space="0" w:color="auto"/>
              <w:bottom w:val="single" w:sz="4" w:space="0" w:color="auto"/>
              <w:right w:val="single" w:sz="4" w:space="0" w:color="auto"/>
            </w:tcBorders>
            <w:hideMark/>
          </w:tcPr>
          <w:p w14:paraId="449928A6" w14:textId="77777777" w:rsidR="00307DF1" w:rsidRDefault="00307DF1" w:rsidP="00093382">
            <w:pPr>
              <w:pStyle w:val="Akapitzlist"/>
              <w:spacing w:line="276" w:lineRule="auto"/>
              <w:ind w:left="0"/>
              <w:jc w:val="center"/>
              <w:rPr>
                <w:rFonts w:cstheme="minorHAnsi"/>
                <w:lang w:eastAsia="en-US"/>
              </w:rPr>
            </w:pPr>
            <w:r>
              <w:rPr>
                <w:rFonts w:cstheme="minorHAnsi"/>
              </w:rPr>
              <w:t>0,90</w:t>
            </w:r>
          </w:p>
        </w:tc>
        <w:tc>
          <w:tcPr>
            <w:tcW w:w="755" w:type="dxa"/>
            <w:tcBorders>
              <w:top w:val="single" w:sz="4" w:space="0" w:color="auto"/>
              <w:left w:val="single" w:sz="4" w:space="0" w:color="auto"/>
              <w:bottom w:val="single" w:sz="4" w:space="0" w:color="auto"/>
              <w:right w:val="single" w:sz="4" w:space="0" w:color="auto"/>
            </w:tcBorders>
            <w:hideMark/>
          </w:tcPr>
          <w:p w14:paraId="42B93AE0" w14:textId="77777777" w:rsidR="00307DF1" w:rsidRDefault="00307DF1" w:rsidP="00093382">
            <w:pPr>
              <w:pStyle w:val="Akapitzlist"/>
              <w:spacing w:line="276" w:lineRule="auto"/>
              <w:ind w:left="0"/>
              <w:jc w:val="center"/>
              <w:rPr>
                <w:rFonts w:cstheme="minorHAnsi"/>
                <w:lang w:eastAsia="en-US"/>
              </w:rPr>
            </w:pPr>
            <w:r>
              <w:rPr>
                <w:rFonts w:cstheme="minorHAnsi"/>
              </w:rPr>
              <w:t>1,10</w:t>
            </w:r>
          </w:p>
        </w:tc>
        <w:tc>
          <w:tcPr>
            <w:tcW w:w="755" w:type="dxa"/>
            <w:tcBorders>
              <w:top w:val="single" w:sz="4" w:space="0" w:color="auto"/>
              <w:left w:val="single" w:sz="4" w:space="0" w:color="auto"/>
              <w:bottom w:val="single" w:sz="4" w:space="0" w:color="auto"/>
              <w:right w:val="single" w:sz="4" w:space="0" w:color="auto"/>
            </w:tcBorders>
            <w:hideMark/>
          </w:tcPr>
          <w:p w14:paraId="571483A8" w14:textId="77777777" w:rsidR="00307DF1" w:rsidRDefault="00307DF1" w:rsidP="00093382">
            <w:pPr>
              <w:pStyle w:val="Akapitzlist"/>
              <w:spacing w:line="276" w:lineRule="auto"/>
              <w:ind w:left="0"/>
              <w:jc w:val="center"/>
              <w:rPr>
                <w:rFonts w:cstheme="minorHAnsi"/>
                <w:lang w:eastAsia="en-US"/>
              </w:rPr>
            </w:pPr>
            <w:r>
              <w:rPr>
                <w:rFonts w:cstheme="minorHAnsi"/>
              </w:rPr>
              <w:t>1,30</w:t>
            </w:r>
          </w:p>
        </w:tc>
        <w:tc>
          <w:tcPr>
            <w:tcW w:w="755" w:type="dxa"/>
            <w:tcBorders>
              <w:top w:val="single" w:sz="4" w:space="0" w:color="auto"/>
              <w:left w:val="single" w:sz="4" w:space="0" w:color="auto"/>
              <w:bottom w:val="single" w:sz="4" w:space="0" w:color="auto"/>
              <w:right w:val="single" w:sz="4" w:space="0" w:color="auto"/>
            </w:tcBorders>
            <w:hideMark/>
          </w:tcPr>
          <w:p w14:paraId="490BAD88"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600D0AA7" w14:textId="77777777" w:rsidR="00307DF1" w:rsidRDefault="00307DF1"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6F5E971C" w14:textId="77777777" w:rsidR="00307DF1" w:rsidRDefault="00307DF1" w:rsidP="00093382">
            <w:pPr>
              <w:pStyle w:val="Akapitzlist"/>
              <w:spacing w:line="276" w:lineRule="auto"/>
              <w:ind w:left="0"/>
              <w:jc w:val="center"/>
              <w:rPr>
                <w:rFonts w:cstheme="minorHAnsi"/>
                <w:lang w:eastAsia="en-US"/>
              </w:rPr>
            </w:pPr>
            <w:r>
              <w:rPr>
                <w:rFonts w:cstheme="minorHAnsi"/>
              </w:rPr>
              <w:t>1,70</w:t>
            </w:r>
          </w:p>
        </w:tc>
      </w:tr>
      <w:tr w:rsidR="00307DF1" w14:paraId="2810B037"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6C04BEF3" w14:textId="77777777" w:rsidR="00307DF1" w:rsidRDefault="00307DF1" w:rsidP="00093382">
            <w:pPr>
              <w:pStyle w:val="Akapitzlist"/>
              <w:spacing w:line="276" w:lineRule="auto"/>
              <w:ind w:left="0"/>
              <w:jc w:val="center"/>
              <w:rPr>
                <w:lang w:eastAsia="en-US"/>
              </w:rPr>
            </w:pPr>
            <w:r>
              <w:t>50</w:t>
            </w:r>
          </w:p>
        </w:tc>
        <w:tc>
          <w:tcPr>
            <w:tcW w:w="755" w:type="dxa"/>
            <w:tcBorders>
              <w:top w:val="single" w:sz="4" w:space="0" w:color="auto"/>
              <w:left w:val="single" w:sz="4" w:space="0" w:color="auto"/>
              <w:bottom w:val="single" w:sz="4" w:space="0" w:color="auto"/>
              <w:right w:val="single" w:sz="4" w:space="0" w:color="auto"/>
            </w:tcBorders>
            <w:hideMark/>
          </w:tcPr>
          <w:p w14:paraId="0D1E5FC6"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614CED32"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5F346ED4" w14:textId="77777777" w:rsidR="00307DF1" w:rsidRDefault="00307DF1" w:rsidP="00093382">
            <w:pPr>
              <w:pStyle w:val="Akapitzlist"/>
              <w:spacing w:line="276" w:lineRule="auto"/>
              <w:ind w:left="0"/>
              <w:jc w:val="center"/>
              <w:rPr>
                <w:rFonts w:cstheme="minorHAnsi"/>
                <w:lang w:eastAsia="en-US"/>
              </w:rPr>
            </w:pPr>
            <w:r>
              <w:rPr>
                <w:rFonts w:cstheme="minorHAnsi"/>
              </w:rPr>
              <w:t>0,65</w:t>
            </w:r>
          </w:p>
        </w:tc>
        <w:tc>
          <w:tcPr>
            <w:tcW w:w="755" w:type="dxa"/>
            <w:tcBorders>
              <w:top w:val="single" w:sz="4" w:space="0" w:color="auto"/>
              <w:left w:val="single" w:sz="4" w:space="0" w:color="auto"/>
              <w:bottom w:val="single" w:sz="4" w:space="0" w:color="auto"/>
              <w:right w:val="single" w:sz="4" w:space="0" w:color="auto"/>
            </w:tcBorders>
            <w:hideMark/>
          </w:tcPr>
          <w:p w14:paraId="798CA8C8" w14:textId="77777777" w:rsidR="00307DF1" w:rsidRDefault="00307DF1" w:rsidP="00093382">
            <w:pPr>
              <w:pStyle w:val="Akapitzlist"/>
              <w:spacing w:line="276" w:lineRule="auto"/>
              <w:ind w:left="0"/>
              <w:jc w:val="center"/>
              <w:rPr>
                <w:rFonts w:cstheme="minorHAnsi"/>
                <w:lang w:eastAsia="en-US"/>
              </w:rPr>
            </w:pPr>
            <w:r>
              <w:rPr>
                <w:rFonts w:cstheme="minorHAnsi"/>
              </w:rPr>
              <w:t>0,80</w:t>
            </w:r>
          </w:p>
        </w:tc>
        <w:tc>
          <w:tcPr>
            <w:tcW w:w="755" w:type="dxa"/>
            <w:tcBorders>
              <w:top w:val="single" w:sz="4" w:space="0" w:color="auto"/>
              <w:left w:val="single" w:sz="4" w:space="0" w:color="auto"/>
              <w:bottom w:val="single" w:sz="4" w:space="0" w:color="auto"/>
              <w:right w:val="single" w:sz="4" w:space="0" w:color="auto"/>
            </w:tcBorders>
            <w:hideMark/>
          </w:tcPr>
          <w:p w14:paraId="243404D5" w14:textId="77777777" w:rsidR="00307DF1" w:rsidRDefault="00307DF1" w:rsidP="00093382">
            <w:pPr>
              <w:pStyle w:val="Akapitzlist"/>
              <w:spacing w:line="276" w:lineRule="auto"/>
              <w:ind w:left="0"/>
              <w:jc w:val="center"/>
              <w:rPr>
                <w:rFonts w:cstheme="minorHAnsi"/>
                <w:lang w:eastAsia="en-US"/>
              </w:rPr>
            </w:pPr>
            <w:r>
              <w:rPr>
                <w:rFonts w:cstheme="minorHAnsi"/>
              </w:rPr>
              <w:t>0,90</w:t>
            </w:r>
          </w:p>
        </w:tc>
        <w:tc>
          <w:tcPr>
            <w:tcW w:w="755" w:type="dxa"/>
            <w:tcBorders>
              <w:top w:val="single" w:sz="4" w:space="0" w:color="auto"/>
              <w:left w:val="single" w:sz="4" w:space="0" w:color="auto"/>
              <w:bottom w:val="single" w:sz="4" w:space="0" w:color="auto"/>
              <w:right w:val="single" w:sz="4" w:space="0" w:color="auto"/>
            </w:tcBorders>
            <w:hideMark/>
          </w:tcPr>
          <w:p w14:paraId="7AAA22BC" w14:textId="77777777" w:rsidR="00307DF1" w:rsidRDefault="00307DF1" w:rsidP="00093382">
            <w:pPr>
              <w:pStyle w:val="Akapitzlist"/>
              <w:spacing w:line="276" w:lineRule="auto"/>
              <w:ind w:left="0"/>
              <w:jc w:val="center"/>
              <w:rPr>
                <w:rFonts w:cstheme="minorHAnsi"/>
                <w:lang w:eastAsia="en-US"/>
              </w:rPr>
            </w:pPr>
            <w:r>
              <w:rPr>
                <w:rFonts w:cstheme="minorHAnsi"/>
              </w:rPr>
              <w:t>1,10</w:t>
            </w:r>
          </w:p>
        </w:tc>
        <w:tc>
          <w:tcPr>
            <w:tcW w:w="755" w:type="dxa"/>
            <w:tcBorders>
              <w:top w:val="single" w:sz="4" w:space="0" w:color="auto"/>
              <w:left w:val="single" w:sz="4" w:space="0" w:color="auto"/>
              <w:bottom w:val="single" w:sz="4" w:space="0" w:color="auto"/>
              <w:right w:val="single" w:sz="4" w:space="0" w:color="auto"/>
            </w:tcBorders>
            <w:hideMark/>
          </w:tcPr>
          <w:p w14:paraId="6C0391D0" w14:textId="77777777" w:rsidR="00307DF1" w:rsidRDefault="00307DF1" w:rsidP="00093382">
            <w:pPr>
              <w:pStyle w:val="Akapitzlist"/>
              <w:spacing w:line="276" w:lineRule="auto"/>
              <w:ind w:left="0"/>
              <w:jc w:val="center"/>
              <w:rPr>
                <w:rFonts w:cstheme="minorHAnsi"/>
                <w:lang w:eastAsia="en-US"/>
              </w:rPr>
            </w:pPr>
            <w:r>
              <w:rPr>
                <w:rFonts w:cstheme="minorHAnsi"/>
              </w:rPr>
              <w:t>1,30</w:t>
            </w:r>
          </w:p>
        </w:tc>
        <w:tc>
          <w:tcPr>
            <w:tcW w:w="755" w:type="dxa"/>
            <w:tcBorders>
              <w:top w:val="single" w:sz="4" w:space="0" w:color="auto"/>
              <w:left w:val="single" w:sz="4" w:space="0" w:color="auto"/>
              <w:bottom w:val="single" w:sz="4" w:space="0" w:color="auto"/>
              <w:right w:val="single" w:sz="4" w:space="0" w:color="auto"/>
            </w:tcBorders>
            <w:hideMark/>
          </w:tcPr>
          <w:p w14:paraId="5FFDBACB"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23F3DCAF" w14:textId="77777777" w:rsidR="00307DF1" w:rsidRDefault="00307DF1"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5D65DE5E" w14:textId="77777777" w:rsidR="00307DF1" w:rsidRDefault="00307DF1" w:rsidP="00093382">
            <w:pPr>
              <w:pStyle w:val="Akapitzlist"/>
              <w:spacing w:line="276" w:lineRule="auto"/>
              <w:ind w:left="0"/>
              <w:jc w:val="center"/>
              <w:rPr>
                <w:rFonts w:cstheme="minorHAnsi"/>
                <w:lang w:eastAsia="en-US"/>
              </w:rPr>
            </w:pPr>
            <w:r>
              <w:rPr>
                <w:rFonts w:cstheme="minorHAnsi"/>
              </w:rPr>
              <w:t>1,70</w:t>
            </w:r>
          </w:p>
        </w:tc>
      </w:tr>
      <w:tr w:rsidR="00307DF1" w14:paraId="648BCBF4"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2344EF52" w14:textId="77777777" w:rsidR="00307DF1" w:rsidRDefault="00307DF1" w:rsidP="00093382">
            <w:pPr>
              <w:pStyle w:val="Akapitzlist"/>
              <w:spacing w:line="276" w:lineRule="auto"/>
              <w:ind w:left="0"/>
              <w:jc w:val="center"/>
              <w:rPr>
                <w:lang w:eastAsia="en-US"/>
              </w:rPr>
            </w:pPr>
            <w:r>
              <w:t>60</w:t>
            </w:r>
          </w:p>
        </w:tc>
        <w:tc>
          <w:tcPr>
            <w:tcW w:w="755" w:type="dxa"/>
            <w:tcBorders>
              <w:top w:val="single" w:sz="4" w:space="0" w:color="auto"/>
              <w:left w:val="single" w:sz="4" w:space="0" w:color="auto"/>
              <w:bottom w:val="single" w:sz="4" w:space="0" w:color="auto"/>
              <w:right w:val="single" w:sz="4" w:space="0" w:color="auto"/>
            </w:tcBorders>
            <w:hideMark/>
          </w:tcPr>
          <w:p w14:paraId="269DDF41"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118A7883" w14:textId="77777777" w:rsidR="00307DF1" w:rsidRDefault="00307DF1" w:rsidP="00093382">
            <w:pPr>
              <w:pStyle w:val="Akapitzlist"/>
              <w:spacing w:line="276" w:lineRule="auto"/>
              <w:ind w:left="0"/>
              <w:jc w:val="center"/>
              <w:rPr>
                <w:rFonts w:cstheme="minorHAnsi"/>
                <w:lang w:eastAsia="en-US"/>
              </w:rPr>
            </w:pPr>
            <w:r>
              <w:rPr>
                <w:rFonts w:cstheme="minorHAnsi"/>
              </w:rPr>
              <w:t>0,55</w:t>
            </w:r>
          </w:p>
        </w:tc>
        <w:tc>
          <w:tcPr>
            <w:tcW w:w="755" w:type="dxa"/>
            <w:tcBorders>
              <w:top w:val="single" w:sz="4" w:space="0" w:color="auto"/>
              <w:left w:val="single" w:sz="4" w:space="0" w:color="auto"/>
              <w:bottom w:val="single" w:sz="4" w:space="0" w:color="auto"/>
              <w:right w:val="single" w:sz="4" w:space="0" w:color="auto"/>
            </w:tcBorders>
            <w:hideMark/>
          </w:tcPr>
          <w:p w14:paraId="083E0067"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4DA2157B" w14:textId="77777777" w:rsidR="00307DF1" w:rsidRDefault="00307DF1" w:rsidP="00093382">
            <w:pPr>
              <w:pStyle w:val="Akapitzlist"/>
              <w:spacing w:line="276" w:lineRule="auto"/>
              <w:ind w:left="0"/>
              <w:jc w:val="center"/>
              <w:rPr>
                <w:rFonts w:cstheme="minorHAnsi"/>
                <w:lang w:eastAsia="en-US"/>
              </w:rPr>
            </w:pPr>
            <w:r>
              <w:rPr>
                <w:rFonts w:cstheme="minorHAnsi"/>
              </w:rPr>
              <w:t>0,75</w:t>
            </w:r>
          </w:p>
        </w:tc>
        <w:tc>
          <w:tcPr>
            <w:tcW w:w="755" w:type="dxa"/>
            <w:tcBorders>
              <w:top w:val="single" w:sz="4" w:space="0" w:color="auto"/>
              <w:left w:val="single" w:sz="4" w:space="0" w:color="auto"/>
              <w:bottom w:val="single" w:sz="4" w:space="0" w:color="auto"/>
              <w:right w:val="single" w:sz="4" w:space="0" w:color="auto"/>
            </w:tcBorders>
            <w:hideMark/>
          </w:tcPr>
          <w:p w14:paraId="5E1EF403" w14:textId="77777777" w:rsidR="00307DF1" w:rsidRDefault="00307DF1" w:rsidP="00093382">
            <w:pPr>
              <w:pStyle w:val="Akapitzlist"/>
              <w:spacing w:line="276" w:lineRule="auto"/>
              <w:ind w:left="0"/>
              <w:jc w:val="center"/>
              <w:rPr>
                <w:rFonts w:cstheme="minorHAnsi"/>
                <w:lang w:eastAsia="en-US"/>
              </w:rPr>
            </w:pPr>
            <w:r>
              <w:rPr>
                <w:rFonts w:cstheme="minorHAnsi"/>
              </w:rPr>
              <w:t>0,85</w:t>
            </w:r>
          </w:p>
        </w:tc>
        <w:tc>
          <w:tcPr>
            <w:tcW w:w="755" w:type="dxa"/>
            <w:tcBorders>
              <w:top w:val="single" w:sz="4" w:space="0" w:color="auto"/>
              <w:left w:val="single" w:sz="4" w:space="0" w:color="auto"/>
              <w:bottom w:val="single" w:sz="4" w:space="0" w:color="auto"/>
              <w:right w:val="single" w:sz="4" w:space="0" w:color="auto"/>
            </w:tcBorders>
            <w:hideMark/>
          </w:tcPr>
          <w:p w14:paraId="6483F93E" w14:textId="77777777" w:rsidR="00307DF1" w:rsidRDefault="00307DF1"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35FDBDC7" w14:textId="77777777" w:rsidR="00307DF1" w:rsidRDefault="00307DF1" w:rsidP="00093382">
            <w:pPr>
              <w:pStyle w:val="Akapitzlist"/>
              <w:spacing w:line="276" w:lineRule="auto"/>
              <w:ind w:left="0"/>
              <w:jc w:val="center"/>
              <w:rPr>
                <w:rFonts w:cstheme="minorHAnsi"/>
                <w:lang w:eastAsia="en-US"/>
              </w:rPr>
            </w:pPr>
            <w:r>
              <w:rPr>
                <w:rFonts w:cstheme="minorHAnsi"/>
              </w:rPr>
              <w:t>1,15</w:t>
            </w:r>
          </w:p>
        </w:tc>
        <w:tc>
          <w:tcPr>
            <w:tcW w:w="755" w:type="dxa"/>
            <w:tcBorders>
              <w:top w:val="single" w:sz="4" w:space="0" w:color="auto"/>
              <w:left w:val="single" w:sz="4" w:space="0" w:color="auto"/>
              <w:bottom w:val="single" w:sz="4" w:space="0" w:color="auto"/>
              <w:right w:val="single" w:sz="4" w:space="0" w:color="auto"/>
            </w:tcBorders>
            <w:hideMark/>
          </w:tcPr>
          <w:p w14:paraId="6266579A" w14:textId="77777777" w:rsidR="00307DF1" w:rsidRDefault="00307DF1" w:rsidP="00093382">
            <w:pPr>
              <w:pStyle w:val="Akapitzlist"/>
              <w:spacing w:line="276" w:lineRule="auto"/>
              <w:ind w:left="0"/>
              <w:jc w:val="center"/>
              <w:rPr>
                <w:rFonts w:cstheme="minorHAnsi"/>
                <w:lang w:eastAsia="en-US"/>
              </w:rPr>
            </w:pPr>
            <w:r>
              <w:rPr>
                <w:rFonts w:cstheme="minorHAnsi"/>
              </w:rPr>
              <w:t>1,25</w:t>
            </w:r>
          </w:p>
        </w:tc>
        <w:tc>
          <w:tcPr>
            <w:tcW w:w="755" w:type="dxa"/>
            <w:tcBorders>
              <w:top w:val="single" w:sz="4" w:space="0" w:color="auto"/>
              <w:left w:val="single" w:sz="4" w:space="0" w:color="auto"/>
              <w:bottom w:val="single" w:sz="4" w:space="0" w:color="auto"/>
              <w:right w:val="single" w:sz="4" w:space="0" w:color="auto"/>
            </w:tcBorders>
            <w:hideMark/>
          </w:tcPr>
          <w:p w14:paraId="0B3BA6C2"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0A7924F7" w14:textId="77777777" w:rsidR="00307DF1" w:rsidRDefault="00307DF1" w:rsidP="00093382">
            <w:pPr>
              <w:pStyle w:val="Akapitzlist"/>
              <w:spacing w:line="276" w:lineRule="auto"/>
              <w:ind w:left="0"/>
              <w:jc w:val="center"/>
              <w:rPr>
                <w:rFonts w:cstheme="minorHAnsi"/>
                <w:lang w:eastAsia="en-US"/>
              </w:rPr>
            </w:pPr>
            <w:r>
              <w:rPr>
                <w:rFonts w:cstheme="minorHAnsi"/>
              </w:rPr>
              <w:t>1,60</w:t>
            </w:r>
          </w:p>
        </w:tc>
      </w:tr>
      <w:tr w:rsidR="00307DF1" w14:paraId="448B030B" w14:textId="77777777" w:rsidTr="00307DF1">
        <w:trPr>
          <w:jc w:val="center"/>
        </w:trPr>
        <w:tc>
          <w:tcPr>
            <w:tcW w:w="792" w:type="dxa"/>
            <w:tcBorders>
              <w:top w:val="single" w:sz="4" w:space="0" w:color="auto"/>
              <w:left w:val="single" w:sz="4" w:space="0" w:color="auto"/>
              <w:bottom w:val="single" w:sz="4" w:space="0" w:color="auto"/>
              <w:right w:val="single" w:sz="4" w:space="0" w:color="auto"/>
            </w:tcBorders>
            <w:hideMark/>
          </w:tcPr>
          <w:p w14:paraId="621C40A1" w14:textId="77777777" w:rsidR="00307DF1" w:rsidRDefault="00307DF1" w:rsidP="00093382">
            <w:pPr>
              <w:pStyle w:val="Akapitzlist"/>
              <w:spacing w:line="276" w:lineRule="auto"/>
              <w:ind w:left="0"/>
              <w:jc w:val="center"/>
              <w:rPr>
                <w:lang w:eastAsia="en-US"/>
              </w:rPr>
            </w:pPr>
            <w:r>
              <w:t>70</w:t>
            </w:r>
          </w:p>
        </w:tc>
        <w:tc>
          <w:tcPr>
            <w:tcW w:w="755" w:type="dxa"/>
            <w:tcBorders>
              <w:top w:val="single" w:sz="4" w:space="0" w:color="auto"/>
              <w:left w:val="single" w:sz="4" w:space="0" w:color="auto"/>
              <w:bottom w:val="single" w:sz="4" w:space="0" w:color="auto"/>
              <w:right w:val="single" w:sz="4" w:space="0" w:color="auto"/>
            </w:tcBorders>
            <w:hideMark/>
          </w:tcPr>
          <w:p w14:paraId="70E85D64" w14:textId="77777777" w:rsidR="00307DF1" w:rsidRDefault="00307DF1" w:rsidP="00093382">
            <w:pPr>
              <w:pStyle w:val="Akapitzlist"/>
              <w:spacing w:line="276" w:lineRule="auto"/>
              <w:ind w:left="0"/>
              <w:jc w:val="center"/>
              <w:rPr>
                <w:rFonts w:cstheme="minorHAnsi"/>
                <w:lang w:eastAsia="en-US"/>
              </w:rPr>
            </w:pPr>
            <w:r>
              <w:rPr>
                <w:rFonts w:cstheme="minorHAnsi"/>
              </w:rPr>
              <w:t>0,50</w:t>
            </w:r>
          </w:p>
        </w:tc>
        <w:tc>
          <w:tcPr>
            <w:tcW w:w="755" w:type="dxa"/>
            <w:tcBorders>
              <w:top w:val="single" w:sz="4" w:space="0" w:color="auto"/>
              <w:left w:val="single" w:sz="4" w:space="0" w:color="auto"/>
              <w:bottom w:val="single" w:sz="4" w:space="0" w:color="auto"/>
              <w:right w:val="single" w:sz="4" w:space="0" w:color="auto"/>
            </w:tcBorders>
            <w:hideMark/>
          </w:tcPr>
          <w:p w14:paraId="1D53BDAA" w14:textId="77777777" w:rsidR="00307DF1" w:rsidRDefault="00307DF1" w:rsidP="00093382">
            <w:pPr>
              <w:pStyle w:val="Akapitzlist"/>
              <w:spacing w:line="276" w:lineRule="auto"/>
              <w:ind w:left="0"/>
              <w:jc w:val="center"/>
              <w:rPr>
                <w:rFonts w:cstheme="minorHAnsi"/>
                <w:lang w:eastAsia="en-US"/>
              </w:rPr>
            </w:pPr>
            <w:r>
              <w:rPr>
                <w:rFonts w:cstheme="minorHAnsi"/>
              </w:rPr>
              <w:t>0,5</w:t>
            </w:r>
          </w:p>
        </w:tc>
        <w:tc>
          <w:tcPr>
            <w:tcW w:w="755" w:type="dxa"/>
            <w:tcBorders>
              <w:top w:val="single" w:sz="4" w:space="0" w:color="auto"/>
              <w:left w:val="single" w:sz="4" w:space="0" w:color="auto"/>
              <w:bottom w:val="single" w:sz="4" w:space="0" w:color="auto"/>
              <w:right w:val="single" w:sz="4" w:space="0" w:color="auto"/>
            </w:tcBorders>
            <w:hideMark/>
          </w:tcPr>
          <w:p w14:paraId="309FF1CF" w14:textId="77777777" w:rsidR="00307DF1" w:rsidRDefault="00307DF1" w:rsidP="00093382">
            <w:pPr>
              <w:pStyle w:val="Akapitzlist"/>
              <w:spacing w:line="276" w:lineRule="auto"/>
              <w:ind w:left="0"/>
              <w:jc w:val="center"/>
              <w:rPr>
                <w:rFonts w:cstheme="minorHAnsi"/>
                <w:lang w:eastAsia="en-US"/>
              </w:rPr>
            </w:pPr>
            <w:r>
              <w:rPr>
                <w:rFonts w:cstheme="minorHAnsi"/>
              </w:rPr>
              <w:t>0,60</w:t>
            </w:r>
          </w:p>
        </w:tc>
        <w:tc>
          <w:tcPr>
            <w:tcW w:w="755" w:type="dxa"/>
            <w:tcBorders>
              <w:top w:val="single" w:sz="4" w:space="0" w:color="auto"/>
              <w:left w:val="single" w:sz="4" w:space="0" w:color="auto"/>
              <w:bottom w:val="single" w:sz="4" w:space="0" w:color="auto"/>
              <w:right w:val="single" w:sz="4" w:space="0" w:color="auto"/>
            </w:tcBorders>
            <w:hideMark/>
          </w:tcPr>
          <w:p w14:paraId="030C5DE1" w14:textId="77777777" w:rsidR="00307DF1" w:rsidRDefault="00307DF1" w:rsidP="00093382">
            <w:pPr>
              <w:pStyle w:val="Akapitzlist"/>
              <w:spacing w:line="276" w:lineRule="auto"/>
              <w:ind w:left="0"/>
              <w:jc w:val="center"/>
              <w:rPr>
                <w:rFonts w:cstheme="minorHAnsi"/>
                <w:lang w:eastAsia="en-US"/>
              </w:rPr>
            </w:pPr>
            <w:r>
              <w:rPr>
                <w:rFonts w:cstheme="minorHAnsi"/>
              </w:rPr>
              <w:t>0,70</w:t>
            </w:r>
          </w:p>
        </w:tc>
        <w:tc>
          <w:tcPr>
            <w:tcW w:w="755" w:type="dxa"/>
            <w:tcBorders>
              <w:top w:val="single" w:sz="4" w:space="0" w:color="auto"/>
              <w:left w:val="single" w:sz="4" w:space="0" w:color="auto"/>
              <w:bottom w:val="single" w:sz="4" w:space="0" w:color="auto"/>
              <w:right w:val="single" w:sz="4" w:space="0" w:color="auto"/>
            </w:tcBorders>
            <w:hideMark/>
          </w:tcPr>
          <w:p w14:paraId="0C7A45C0" w14:textId="77777777" w:rsidR="00307DF1" w:rsidRDefault="00307DF1" w:rsidP="00093382">
            <w:pPr>
              <w:pStyle w:val="Akapitzlist"/>
              <w:spacing w:line="276" w:lineRule="auto"/>
              <w:ind w:left="0"/>
              <w:jc w:val="center"/>
              <w:rPr>
                <w:rFonts w:cstheme="minorHAnsi"/>
                <w:lang w:eastAsia="en-US"/>
              </w:rPr>
            </w:pPr>
            <w:r>
              <w:rPr>
                <w:rFonts w:cstheme="minorHAnsi"/>
              </w:rPr>
              <w:t>0,80</w:t>
            </w:r>
          </w:p>
        </w:tc>
        <w:tc>
          <w:tcPr>
            <w:tcW w:w="755" w:type="dxa"/>
            <w:tcBorders>
              <w:top w:val="single" w:sz="4" w:space="0" w:color="auto"/>
              <w:left w:val="single" w:sz="4" w:space="0" w:color="auto"/>
              <w:bottom w:val="single" w:sz="4" w:space="0" w:color="auto"/>
              <w:right w:val="single" w:sz="4" w:space="0" w:color="auto"/>
            </w:tcBorders>
            <w:hideMark/>
          </w:tcPr>
          <w:p w14:paraId="49D29564" w14:textId="77777777" w:rsidR="00307DF1" w:rsidRDefault="00307DF1" w:rsidP="00093382">
            <w:pPr>
              <w:pStyle w:val="Akapitzlist"/>
              <w:spacing w:line="276" w:lineRule="auto"/>
              <w:ind w:left="0"/>
              <w:jc w:val="center"/>
              <w:rPr>
                <w:rFonts w:cstheme="minorHAnsi"/>
                <w:lang w:eastAsia="en-US"/>
              </w:rPr>
            </w:pPr>
            <w:r>
              <w:rPr>
                <w:rFonts w:cstheme="minorHAnsi"/>
              </w:rPr>
              <w:t>0,95</w:t>
            </w:r>
          </w:p>
        </w:tc>
        <w:tc>
          <w:tcPr>
            <w:tcW w:w="755" w:type="dxa"/>
            <w:tcBorders>
              <w:top w:val="single" w:sz="4" w:space="0" w:color="auto"/>
              <w:left w:val="single" w:sz="4" w:space="0" w:color="auto"/>
              <w:bottom w:val="single" w:sz="4" w:space="0" w:color="auto"/>
              <w:right w:val="single" w:sz="4" w:space="0" w:color="auto"/>
            </w:tcBorders>
            <w:hideMark/>
          </w:tcPr>
          <w:p w14:paraId="2EBA0878" w14:textId="77777777" w:rsidR="00307DF1" w:rsidRDefault="00307DF1" w:rsidP="00093382">
            <w:pPr>
              <w:pStyle w:val="Akapitzlist"/>
              <w:spacing w:line="276" w:lineRule="auto"/>
              <w:ind w:left="0"/>
              <w:jc w:val="center"/>
              <w:rPr>
                <w:rFonts w:cstheme="minorHAnsi"/>
                <w:lang w:eastAsia="en-US"/>
              </w:rPr>
            </w:pPr>
            <w:r>
              <w:rPr>
                <w:rFonts w:cstheme="minorHAnsi"/>
              </w:rPr>
              <w:t>1,05</w:t>
            </w:r>
          </w:p>
        </w:tc>
        <w:tc>
          <w:tcPr>
            <w:tcW w:w="755" w:type="dxa"/>
            <w:tcBorders>
              <w:top w:val="single" w:sz="4" w:space="0" w:color="auto"/>
              <w:left w:val="single" w:sz="4" w:space="0" w:color="auto"/>
              <w:bottom w:val="single" w:sz="4" w:space="0" w:color="auto"/>
              <w:right w:val="single" w:sz="4" w:space="0" w:color="auto"/>
            </w:tcBorders>
            <w:hideMark/>
          </w:tcPr>
          <w:p w14:paraId="31E3A468" w14:textId="77777777" w:rsidR="00307DF1" w:rsidRDefault="00307DF1" w:rsidP="00093382">
            <w:pPr>
              <w:pStyle w:val="Akapitzlist"/>
              <w:spacing w:line="276" w:lineRule="auto"/>
              <w:ind w:left="0"/>
              <w:jc w:val="center"/>
              <w:rPr>
                <w:rFonts w:cstheme="minorHAnsi"/>
                <w:lang w:eastAsia="en-US"/>
              </w:rPr>
            </w:pPr>
            <w:r>
              <w:rPr>
                <w:rFonts w:cstheme="minorHAnsi"/>
              </w:rPr>
              <w:t>1,15</w:t>
            </w:r>
          </w:p>
        </w:tc>
        <w:tc>
          <w:tcPr>
            <w:tcW w:w="755" w:type="dxa"/>
            <w:tcBorders>
              <w:top w:val="single" w:sz="4" w:space="0" w:color="auto"/>
              <w:left w:val="single" w:sz="4" w:space="0" w:color="auto"/>
              <w:bottom w:val="single" w:sz="4" w:space="0" w:color="auto"/>
              <w:right w:val="single" w:sz="4" w:space="0" w:color="auto"/>
            </w:tcBorders>
            <w:hideMark/>
          </w:tcPr>
          <w:p w14:paraId="05270832" w14:textId="77777777" w:rsidR="00307DF1" w:rsidRDefault="00307DF1" w:rsidP="00093382">
            <w:pPr>
              <w:pStyle w:val="Akapitzlist"/>
              <w:spacing w:line="276" w:lineRule="auto"/>
              <w:ind w:left="0"/>
              <w:jc w:val="center"/>
              <w:rPr>
                <w:rFonts w:cstheme="minorHAnsi"/>
                <w:lang w:eastAsia="en-US"/>
              </w:rPr>
            </w:pPr>
            <w:r>
              <w:rPr>
                <w:rFonts w:cstheme="minorHAnsi"/>
              </w:rPr>
              <w:t>1,25</w:t>
            </w:r>
          </w:p>
        </w:tc>
        <w:tc>
          <w:tcPr>
            <w:tcW w:w="755" w:type="dxa"/>
            <w:tcBorders>
              <w:top w:val="single" w:sz="4" w:space="0" w:color="auto"/>
              <w:left w:val="single" w:sz="4" w:space="0" w:color="auto"/>
              <w:bottom w:val="single" w:sz="4" w:space="0" w:color="auto"/>
              <w:right w:val="single" w:sz="4" w:space="0" w:color="auto"/>
            </w:tcBorders>
            <w:hideMark/>
          </w:tcPr>
          <w:p w14:paraId="4572148B" w14:textId="77777777" w:rsidR="00307DF1" w:rsidRDefault="00307DF1" w:rsidP="00093382">
            <w:pPr>
              <w:pStyle w:val="Akapitzlist"/>
              <w:spacing w:line="276" w:lineRule="auto"/>
              <w:ind w:left="0"/>
              <w:jc w:val="center"/>
              <w:rPr>
                <w:rFonts w:cstheme="minorHAnsi"/>
                <w:lang w:eastAsia="en-US"/>
              </w:rPr>
            </w:pPr>
            <w:r>
              <w:rPr>
                <w:rFonts w:cstheme="minorHAnsi"/>
              </w:rPr>
              <w:t>1,40</w:t>
            </w:r>
          </w:p>
        </w:tc>
      </w:tr>
    </w:tbl>
    <w:p w14:paraId="2400A214" w14:textId="77777777" w:rsidR="00944BE3" w:rsidRDefault="00944BE3" w:rsidP="00093382">
      <w:pPr>
        <w:pStyle w:val="Akapitzlist"/>
      </w:pPr>
      <w:r>
        <w:t xml:space="preserve"> </w:t>
      </w:r>
      <w:proofErr w:type="spellStart"/>
      <w:r>
        <w:t>PP</w:t>
      </w:r>
      <w:proofErr w:type="spellEnd"/>
      <w:r>
        <w:t xml:space="preserve"> </w:t>
      </w:r>
      <w:proofErr w:type="spellStart"/>
      <w:r>
        <w:t>Stabi</w:t>
      </w:r>
      <w:proofErr w:type="spellEnd"/>
    </w:p>
    <w:tbl>
      <w:tblPr>
        <w:tblStyle w:val="Tabela-Siatka"/>
        <w:tblW w:w="0" w:type="auto"/>
        <w:jc w:val="center"/>
        <w:tblInd w:w="0" w:type="dxa"/>
        <w:tblLook w:val="04A0" w:firstRow="1" w:lastRow="0" w:firstColumn="1" w:lastColumn="0" w:noHBand="0" w:noVBand="1"/>
      </w:tblPr>
      <w:tblGrid>
        <w:gridCol w:w="792"/>
        <w:gridCol w:w="755"/>
        <w:gridCol w:w="755"/>
        <w:gridCol w:w="755"/>
        <w:gridCol w:w="755"/>
        <w:gridCol w:w="755"/>
        <w:gridCol w:w="755"/>
        <w:gridCol w:w="755"/>
        <w:gridCol w:w="755"/>
        <w:gridCol w:w="755"/>
        <w:gridCol w:w="755"/>
      </w:tblGrid>
      <w:tr w:rsidR="00944BE3" w14:paraId="49205C32" w14:textId="77777777" w:rsidTr="00944BE3">
        <w:trPr>
          <w:jc w:val="center"/>
        </w:trPr>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47568E04" w14:textId="77777777" w:rsidR="00944BE3" w:rsidRDefault="00944BE3" w:rsidP="00093382">
            <w:pPr>
              <w:pStyle w:val="Akapitzlist"/>
              <w:spacing w:line="276" w:lineRule="auto"/>
              <w:ind w:left="0"/>
              <w:jc w:val="center"/>
              <w:rPr>
                <w:lang w:eastAsia="en-US"/>
              </w:rPr>
            </w:pPr>
            <w:r>
              <w:rPr>
                <w:b/>
                <w:bCs/>
              </w:rPr>
              <w:t xml:space="preserve">T </w:t>
            </w:r>
            <w:r>
              <w:t>[</w:t>
            </w:r>
            <w:r>
              <w:rPr>
                <w:rFonts w:cstheme="minorHAnsi"/>
              </w:rPr>
              <w:t>°</w:t>
            </w:r>
            <w:r>
              <w:t>C]</w:t>
            </w:r>
          </w:p>
        </w:tc>
        <w:tc>
          <w:tcPr>
            <w:tcW w:w="7550" w:type="dxa"/>
            <w:gridSpan w:val="10"/>
            <w:tcBorders>
              <w:top w:val="single" w:sz="4" w:space="0" w:color="auto"/>
              <w:left w:val="single" w:sz="4" w:space="0" w:color="auto"/>
              <w:bottom w:val="single" w:sz="4" w:space="0" w:color="auto"/>
              <w:right w:val="single" w:sz="4" w:space="0" w:color="auto"/>
            </w:tcBorders>
            <w:hideMark/>
          </w:tcPr>
          <w:p w14:paraId="5E93047F" w14:textId="77777777" w:rsidR="00944BE3" w:rsidRDefault="00944BE3" w:rsidP="00093382">
            <w:pPr>
              <w:pStyle w:val="Akapitzlist"/>
              <w:spacing w:line="276" w:lineRule="auto"/>
              <w:ind w:left="0"/>
              <w:jc w:val="center"/>
              <w:rPr>
                <w:lang w:eastAsia="en-US"/>
              </w:rPr>
            </w:pPr>
            <w:r>
              <w:rPr>
                <w:b/>
                <w:bCs/>
              </w:rPr>
              <w:t xml:space="preserve">Średnica zewnętrzna rury D </w:t>
            </w:r>
            <w:r>
              <w:t>[mm]</w:t>
            </w:r>
          </w:p>
        </w:tc>
      </w:tr>
      <w:tr w:rsidR="00944BE3" w14:paraId="52106E49" w14:textId="77777777" w:rsidTr="00944BE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7DBEC1" w14:textId="77777777" w:rsidR="00944BE3" w:rsidRDefault="00944BE3" w:rsidP="00093382">
            <w:pPr>
              <w:spacing w:line="276" w:lineRule="auto"/>
              <w:rPr>
                <w:szCs w:val="22"/>
                <w:lang w:eastAsia="en-US"/>
              </w:rPr>
            </w:pPr>
          </w:p>
        </w:tc>
        <w:tc>
          <w:tcPr>
            <w:tcW w:w="755" w:type="dxa"/>
            <w:tcBorders>
              <w:top w:val="single" w:sz="4" w:space="0" w:color="auto"/>
              <w:left w:val="single" w:sz="4" w:space="0" w:color="auto"/>
              <w:bottom w:val="single" w:sz="4" w:space="0" w:color="auto"/>
              <w:right w:val="single" w:sz="4" w:space="0" w:color="auto"/>
            </w:tcBorders>
            <w:hideMark/>
          </w:tcPr>
          <w:p w14:paraId="680BF516" w14:textId="77777777" w:rsidR="00944BE3" w:rsidRDefault="00944BE3" w:rsidP="00093382">
            <w:pPr>
              <w:pStyle w:val="Akapitzlist"/>
              <w:spacing w:line="276" w:lineRule="auto"/>
              <w:ind w:left="0"/>
              <w:jc w:val="center"/>
              <w:rPr>
                <w:b/>
                <w:bCs/>
                <w:lang w:eastAsia="en-US"/>
              </w:rPr>
            </w:pPr>
            <w:r>
              <w:rPr>
                <w:b/>
                <w:bCs/>
              </w:rPr>
              <w:t>16</w:t>
            </w:r>
          </w:p>
        </w:tc>
        <w:tc>
          <w:tcPr>
            <w:tcW w:w="755" w:type="dxa"/>
            <w:tcBorders>
              <w:top w:val="single" w:sz="4" w:space="0" w:color="auto"/>
              <w:left w:val="single" w:sz="4" w:space="0" w:color="auto"/>
              <w:bottom w:val="single" w:sz="4" w:space="0" w:color="auto"/>
              <w:right w:val="single" w:sz="4" w:space="0" w:color="auto"/>
            </w:tcBorders>
            <w:hideMark/>
          </w:tcPr>
          <w:p w14:paraId="2DC63A50" w14:textId="77777777" w:rsidR="00944BE3" w:rsidRDefault="00944BE3" w:rsidP="00093382">
            <w:pPr>
              <w:pStyle w:val="Akapitzlist"/>
              <w:spacing w:line="276" w:lineRule="auto"/>
              <w:ind w:left="0"/>
              <w:jc w:val="center"/>
              <w:rPr>
                <w:b/>
                <w:bCs/>
                <w:lang w:eastAsia="en-US"/>
              </w:rPr>
            </w:pPr>
            <w:r>
              <w:rPr>
                <w:b/>
                <w:bCs/>
              </w:rPr>
              <w:t>20</w:t>
            </w:r>
          </w:p>
        </w:tc>
        <w:tc>
          <w:tcPr>
            <w:tcW w:w="755" w:type="dxa"/>
            <w:tcBorders>
              <w:top w:val="single" w:sz="4" w:space="0" w:color="auto"/>
              <w:left w:val="single" w:sz="4" w:space="0" w:color="auto"/>
              <w:bottom w:val="single" w:sz="4" w:space="0" w:color="auto"/>
              <w:right w:val="single" w:sz="4" w:space="0" w:color="auto"/>
            </w:tcBorders>
            <w:hideMark/>
          </w:tcPr>
          <w:p w14:paraId="28B7E96E" w14:textId="77777777" w:rsidR="00944BE3" w:rsidRDefault="00944BE3" w:rsidP="00093382">
            <w:pPr>
              <w:pStyle w:val="Akapitzlist"/>
              <w:spacing w:line="276" w:lineRule="auto"/>
              <w:ind w:left="0"/>
              <w:jc w:val="center"/>
              <w:rPr>
                <w:b/>
                <w:bCs/>
                <w:lang w:eastAsia="en-US"/>
              </w:rPr>
            </w:pPr>
            <w:r>
              <w:rPr>
                <w:b/>
                <w:bCs/>
              </w:rPr>
              <w:t>25</w:t>
            </w:r>
          </w:p>
        </w:tc>
        <w:tc>
          <w:tcPr>
            <w:tcW w:w="755" w:type="dxa"/>
            <w:tcBorders>
              <w:top w:val="single" w:sz="4" w:space="0" w:color="auto"/>
              <w:left w:val="single" w:sz="4" w:space="0" w:color="auto"/>
              <w:bottom w:val="single" w:sz="4" w:space="0" w:color="auto"/>
              <w:right w:val="single" w:sz="4" w:space="0" w:color="auto"/>
            </w:tcBorders>
            <w:hideMark/>
          </w:tcPr>
          <w:p w14:paraId="3282D6B0" w14:textId="77777777" w:rsidR="00944BE3" w:rsidRDefault="00944BE3" w:rsidP="00093382">
            <w:pPr>
              <w:pStyle w:val="Akapitzlist"/>
              <w:spacing w:line="276" w:lineRule="auto"/>
              <w:ind w:left="0"/>
              <w:jc w:val="center"/>
              <w:rPr>
                <w:b/>
                <w:bCs/>
                <w:lang w:eastAsia="en-US"/>
              </w:rPr>
            </w:pPr>
            <w:r>
              <w:rPr>
                <w:b/>
                <w:bCs/>
              </w:rPr>
              <w:t>32</w:t>
            </w:r>
          </w:p>
        </w:tc>
        <w:tc>
          <w:tcPr>
            <w:tcW w:w="755" w:type="dxa"/>
            <w:tcBorders>
              <w:top w:val="single" w:sz="4" w:space="0" w:color="auto"/>
              <w:left w:val="single" w:sz="4" w:space="0" w:color="auto"/>
              <w:bottom w:val="single" w:sz="4" w:space="0" w:color="auto"/>
              <w:right w:val="single" w:sz="4" w:space="0" w:color="auto"/>
            </w:tcBorders>
            <w:hideMark/>
          </w:tcPr>
          <w:p w14:paraId="6072DA7A" w14:textId="77777777" w:rsidR="00944BE3" w:rsidRDefault="00944BE3" w:rsidP="00093382">
            <w:pPr>
              <w:pStyle w:val="Akapitzlist"/>
              <w:spacing w:line="276" w:lineRule="auto"/>
              <w:ind w:left="0"/>
              <w:jc w:val="center"/>
              <w:rPr>
                <w:b/>
                <w:bCs/>
                <w:lang w:eastAsia="en-US"/>
              </w:rPr>
            </w:pPr>
            <w:r>
              <w:rPr>
                <w:b/>
                <w:bCs/>
              </w:rPr>
              <w:t>40</w:t>
            </w:r>
          </w:p>
        </w:tc>
        <w:tc>
          <w:tcPr>
            <w:tcW w:w="755" w:type="dxa"/>
            <w:tcBorders>
              <w:top w:val="single" w:sz="4" w:space="0" w:color="auto"/>
              <w:left w:val="single" w:sz="4" w:space="0" w:color="auto"/>
              <w:bottom w:val="single" w:sz="4" w:space="0" w:color="auto"/>
              <w:right w:val="single" w:sz="4" w:space="0" w:color="auto"/>
            </w:tcBorders>
            <w:hideMark/>
          </w:tcPr>
          <w:p w14:paraId="31347188" w14:textId="77777777" w:rsidR="00944BE3" w:rsidRDefault="00944BE3" w:rsidP="00093382">
            <w:pPr>
              <w:pStyle w:val="Akapitzlist"/>
              <w:spacing w:line="276" w:lineRule="auto"/>
              <w:ind w:left="0"/>
              <w:jc w:val="center"/>
              <w:rPr>
                <w:b/>
                <w:bCs/>
                <w:lang w:eastAsia="en-US"/>
              </w:rPr>
            </w:pPr>
            <w:r>
              <w:rPr>
                <w:b/>
                <w:bCs/>
              </w:rPr>
              <w:t>50</w:t>
            </w:r>
          </w:p>
        </w:tc>
        <w:tc>
          <w:tcPr>
            <w:tcW w:w="755" w:type="dxa"/>
            <w:tcBorders>
              <w:top w:val="single" w:sz="4" w:space="0" w:color="auto"/>
              <w:left w:val="single" w:sz="4" w:space="0" w:color="auto"/>
              <w:bottom w:val="single" w:sz="4" w:space="0" w:color="auto"/>
              <w:right w:val="single" w:sz="4" w:space="0" w:color="auto"/>
            </w:tcBorders>
            <w:hideMark/>
          </w:tcPr>
          <w:p w14:paraId="43F447DF" w14:textId="77777777" w:rsidR="00944BE3" w:rsidRDefault="00944BE3" w:rsidP="00093382">
            <w:pPr>
              <w:pStyle w:val="Akapitzlist"/>
              <w:spacing w:line="276" w:lineRule="auto"/>
              <w:ind w:left="0"/>
              <w:jc w:val="center"/>
              <w:rPr>
                <w:b/>
                <w:bCs/>
                <w:lang w:eastAsia="en-US"/>
              </w:rPr>
            </w:pPr>
            <w:r>
              <w:rPr>
                <w:b/>
                <w:bCs/>
              </w:rPr>
              <w:t>63</w:t>
            </w:r>
          </w:p>
        </w:tc>
        <w:tc>
          <w:tcPr>
            <w:tcW w:w="755" w:type="dxa"/>
            <w:tcBorders>
              <w:top w:val="single" w:sz="4" w:space="0" w:color="auto"/>
              <w:left w:val="single" w:sz="4" w:space="0" w:color="auto"/>
              <w:bottom w:val="single" w:sz="4" w:space="0" w:color="auto"/>
              <w:right w:val="single" w:sz="4" w:space="0" w:color="auto"/>
            </w:tcBorders>
            <w:hideMark/>
          </w:tcPr>
          <w:p w14:paraId="0D760B35" w14:textId="77777777" w:rsidR="00944BE3" w:rsidRDefault="00944BE3" w:rsidP="00093382">
            <w:pPr>
              <w:pStyle w:val="Akapitzlist"/>
              <w:spacing w:line="276" w:lineRule="auto"/>
              <w:ind w:left="0"/>
              <w:jc w:val="center"/>
              <w:rPr>
                <w:b/>
                <w:bCs/>
                <w:lang w:eastAsia="en-US"/>
              </w:rPr>
            </w:pPr>
            <w:r>
              <w:rPr>
                <w:b/>
                <w:bCs/>
              </w:rPr>
              <w:t>75</w:t>
            </w:r>
          </w:p>
        </w:tc>
        <w:tc>
          <w:tcPr>
            <w:tcW w:w="755" w:type="dxa"/>
            <w:tcBorders>
              <w:top w:val="single" w:sz="4" w:space="0" w:color="auto"/>
              <w:left w:val="single" w:sz="4" w:space="0" w:color="auto"/>
              <w:bottom w:val="single" w:sz="4" w:space="0" w:color="auto"/>
              <w:right w:val="single" w:sz="4" w:space="0" w:color="auto"/>
            </w:tcBorders>
            <w:hideMark/>
          </w:tcPr>
          <w:p w14:paraId="0498B7E4" w14:textId="77777777" w:rsidR="00944BE3" w:rsidRDefault="00944BE3" w:rsidP="00093382">
            <w:pPr>
              <w:pStyle w:val="Akapitzlist"/>
              <w:spacing w:line="276" w:lineRule="auto"/>
              <w:ind w:left="0"/>
              <w:jc w:val="center"/>
              <w:rPr>
                <w:b/>
                <w:bCs/>
                <w:lang w:eastAsia="en-US"/>
              </w:rPr>
            </w:pPr>
            <w:r>
              <w:rPr>
                <w:b/>
                <w:bCs/>
              </w:rPr>
              <w:t>90</w:t>
            </w:r>
          </w:p>
        </w:tc>
        <w:tc>
          <w:tcPr>
            <w:tcW w:w="755" w:type="dxa"/>
            <w:tcBorders>
              <w:top w:val="single" w:sz="4" w:space="0" w:color="auto"/>
              <w:left w:val="single" w:sz="4" w:space="0" w:color="auto"/>
              <w:bottom w:val="single" w:sz="4" w:space="0" w:color="auto"/>
              <w:right w:val="single" w:sz="4" w:space="0" w:color="auto"/>
            </w:tcBorders>
            <w:hideMark/>
          </w:tcPr>
          <w:p w14:paraId="71D34BD0" w14:textId="77777777" w:rsidR="00944BE3" w:rsidRDefault="00944BE3" w:rsidP="00093382">
            <w:pPr>
              <w:pStyle w:val="Akapitzlist"/>
              <w:spacing w:line="276" w:lineRule="auto"/>
              <w:ind w:left="0"/>
              <w:jc w:val="center"/>
              <w:rPr>
                <w:b/>
                <w:bCs/>
                <w:lang w:eastAsia="en-US"/>
              </w:rPr>
            </w:pPr>
            <w:r>
              <w:rPr>
                <w:b/>
                <w:bCs/>
              </w:rPr>
              <w:t>110</w:t>
            </w:r>
          </w:p>
        </w:tc>
      </w:tr>
      <w:tr w:rsidR="00944BE3" w14:paraId="6B03FEBD" w14:textId="77777777" w:rsidTr="00944BE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63CCF2" w14:textId="77777777" w:rsidR="00944BE3" w:rsidRDefault="00944BE3" w:rsidP="00093382">
            <w:pPr>
              <w:spacing w:line="276" w:lineRule="auto"/>
              <w:rPr>
                <w:szCs w:val="22"/>
                <w:lang w:eastAsia="en-US"/>
              </w:rPr>
            </w:pPr>
          </w:p>
        </w:tc>
        <w:tc>
          <w:tcPr>
            <w:tcW w:w="7550" w:type="dxa"/>
            <w:gridSpan w:val="10"/>
            <w:tcBorders>
              <w:top w:val="single" w:sz="4" w:space="0" w:color="auto"/>
              <w:left w:val="single" w:sz="4" w:space="0" w:color="auto"/>
              <w:bottom w:val="single" w:sz="4" w:space="0" w:color="auto"/>
              <w:right w:val="single" w:sz="4" w:space="0" w:color="auto"/>
            </w:tcBorders>
            <w:hideMark/>
          </w:tcPr>
          <w:p w14:paraId="1EBA455F" w14:textId="77777777" w:rsidR="00944BE3" w:rsidRDefault="00944BE3" w:rsidP="00093382">
            <w:pPr>
              <w:pStyle w:val="Akapitzlist"/>
              <w:spacing w:line="276" w:lineRule="auto"/>
              <w:ind w:left="0"/>
              <w:jc w:val="center"/>
              <w:rPr>
                <w:lang w:eastAsia="en-US"/>
              </w:rPr>
            </w:pPr>
            <w:r>
              <w:rPr>
                <w:b/>
                <w:bCs/>
              </w:rPr>
              <w:t>Max rozstaw podpór</w:t>
            </w:r>
            <w:r>
              <w:t xml:space="preserve"> [m]</w:t>
            </w:r>
          </w:p>
        </w:tc>
      </w:tr>
      <w:tr w:rsidR="00944BE3" w14:paraId="1A2E13BE"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13507F77" w14:textId="77777777" w:rsidR="00944BE3" w:rsidRDefault="00944BE3" w:rsidP="00093382">
            <w:pPr>
              <w:pStyle w:val="Akapitzlist"/>
              <w:spacing w:line="276" w:lineRule="auto"/>
              <w:ind w:left="0"/>
              <w:jc w:val="center"/>
              <w:rPr>
                <w:lang w:eastAsia="en-US"/>
              </w:rPr>
            </w:pPr>
            <w:r>
              <w:t>20</w:t>
            </w:r>
          </w:p>
        </w:tc>
        <w:tc>
          <w:tcPr>
            <w:tcW w:w="755" w:type="dxa"/>
            <w:tcBorders>
              <w:top w:val="single" w:sz="4" w:space="0" w:color="auto"/>
              <w:left w:val="single" w:sz="4" w:space="0" w:color="auto"/>
              <w:bottom w:val="single" w:sz="4" w:space="0" w:color="auto"/>
              <w:right w:val="single" w:sz="4" w:space="0" w:color="auto"/>
            </w:tcBorders>
            <w:hideMark/>
          </w:tcPr>
          <w:p w14:paraId="1236B3CD"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579C8275" w14:textId="77777777" w:rsidR="00944BE3" w:rsidRDefault="00944BE3"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2A45AB2E" w14:textId="77777777" w:rsidR="00944BE3" w:rsidRDefault="00944BE3" w:rsidP="00093382">
            <w:pPr>
              <w:pStyle w:val="Akapitzlist"/>
              <w:spacing w:line="276" w:lineRule="auto"/>
              <w:ind w:left="0"/>
              <w:jc w:val="center"/>
              <w:rPr>
                <w:rFonts w:cstheme="minorHAnsi"/>
                <w:lang w:eastAsia="en-US"/>
              </w:rPr>
            </w:pPr>
            <w:r>
              <w:rPr>
                <w:rFonts w:cstheme="minorHAnsi"/>
              </w:rPr>
              <w:t>1,30</w:t>
            </w:r>
          </w:p>
        </w:tc>
        <w:tc>
          <w:tcPr>
            <w:tcW w:w="755" w:type="dxa"/>
            <w:tcBorders>
              <w:top w:val="single" w:sz="4" w:space="0" w:color="auto"/>
              <w:left w:val="single" w:sz="4" w:space="0" w:color="auto"/>
              <w:bottom w:val="single" w:sz="4" w:space="0" w:color="auto"/>
              <w:right w:val="single" w:sz="4" w:space="0" w:color="auto"/>
            </w:tcBorders>
            <w:hideMark/>
          </w:tcPr>
          <w:p w14:paraId="4DC4D409" w14:textId="77777777" w:rsidR="00944BE3" w:rsidRDefault="00944BE3"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13072C52" w14:textId="77777777" w:rsidR="00944BE3" w:rsidRDefault="00944BE3" w:rsidP="00093382">
            <w:pPr>
              <w:pStyle w:val="Akapitzlist"/>
              <w:spacing w:line="276" w:lineRule="auto"/>
              <w:ind w:left="0"/>
              <w:jc w:val="center"/>
              <w:rPr>
                <w:rFonts w:cstheme="minorHAnsi"/>
                <w:lang w:eastAsia="en-US"/>
              </w:rPr>
            </w:pPr>
            <w:r>
              <w:rPr>
                <w:rFonts w:cstheme="minorHAnsi"/>
              </w:rPr>
              <w:t>1,70</w:t>
            </w:r>
          </w:p>
        </w:tc>
        <w:tc>
          <w:tcPr>
            <w:tcW w:w="755" w:type="dxa"/>
            <w:tcBorders>
              <w:top w:val="single" w:sz="4" w:space="0" w:color="auto"/>
              <w:left w:val="single" w:sz="4" w:space="0" w:color="auto"/>
              <w:bottom w:val="single" w:sz="4" w:space="0" w:color="auto"/>
              <w:right w:val="single" w:sz="4" w:space="0" w:color="auto"/>
            </w:tcBorders>
            <w:hideMark/>
          </w:tcPr>
          <w:p w14:paraId="153C1178" w14:textId="77777777" w:rsidR="00944BE3" w:rsidRDefault="00944BE3" w:rsidP="00093382">
            <w:pPr>
              <w:pStyle w:val="Akapitzlist"/>
              <w:spacing w:line="276" w:lineRule="auto"/>
              <w:ind w:left="0"/>
              <w:jc w:val="center"/>
              <w:rPr>
                <w:rFonts w:cstheme="minorHAnsi"/>
                <w:lang w:eastAsia="en-US"/>
              </w:rPr>
            </w:pPr>
            <w:r>
              <w:rPr>
                <w:rFonts w:cstheme="minorHAnsi"/>
              </w:rPr>
              <w:t>1,90</w:t>
            </w:r>
          </w:p>
        </w:tc>
        <w:tc>
          <w:tcPr>
            <w:tcW w:w="755" w:type="dxa"/>
            <w:tcBorders>
              <w:top w:val="single" w:sz="4" w:space="0" w:color="auto"/>
              <w:left w:val="single" w:sz="4" w:space="0" w:color="auto"/>
              <w:bottom w:val="single" w:sz="4" w:space="0" w:color="auto"/>
              <w:right w:val="single" w:sz="4" w:space="0" w:color="auto"/>
            </w:tcBorders>
            <w:hideMark/>
          </w:tcPr>
          <w:p w14:paraId="3C76ED9A"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c>
          <w:tcPr>
            <w:tcW w:w="755" w:type="dxa"/>
            <w:tcBorders>
              <w:top w:val="single" w:sz="4" w:space="0" w:color="auto"/>
              <w:left w:val="single" w:sz="4" w:space="0" w:color="auto"/>
              <w:bottom w:val="single" w:sz="4" w:space="0" w:color="auto"/>
              <w:right w:val="single" w:sz="4" w:space="0" w:color="auto"/>
            </w:tcBorders>
            <w:hideMark/>
          </w:tcPr>
          <w:p w14:paraId="398611F3" w14:textId="77777777" w:rsidR="00944BE3" w:rsidRDefault="00944BE3" w:rsidP="00093382">
            <w:pPr>
              <w:pStyle w:val="Akapitzlist"/>
              <w:spacing w:line="276" w:lineRule="auto"/>
              <w:ind w:left="0"/>
              <w:jc w:val="center"/>
              <w:rPr>
                <w:rFonts w:cstheme="minorHAnsi"/>
                <w:lang w:eastAsia="en-US"/>
              </w:rPr>
            </w:pPr>
            <w:r>
              <w:rPr>
                <w:rFonts w:cstheme="minorHAnsi"/>
              </w:rPr>
              <w:t>2,20</w:t>
            </w:r>
          </w:p>
        </w:tc>
        <w:tc>
          <w:tcPr>
            <w:tcW w:w="755" w:type="dxa"/>
            <w:tcBorders>
              <w:top w:val="single" w:sz="4" w:space="0" w:color="auto"/>
              <w:left w:val="single" w:sz="4" w:space="0" w:color="auto"/>
              <w:bottom w:val="single" w:sz="4" w:space="0" w:color="auto"/>
              <w:right w:val="single" w:sz="4" w:space="0" w:color="auto"/>
            </w:tcBorders>
            <w:hideMark/>
          </w:tcPr>
          <w:p w14:paraId="676B6B6B" w14:textId="77777777" w:rsidR="00944BE3" w:rsidRDefault="00944BE3" w:rsidP="00093382">
            <w:pPr>
              <w:pStyle w:val="Akapitzlist"/>
              <w:spacing w:line="276" w:lineRule="auto"/>
              <w:ind w:left="0"/>
              <w:jc w:val="center"/>
              <w:rPr>
                <w:rFonts w:cstheme="minorHAnsi"/>
                <w:lang w:eastAsia="en-US"/>
              </w:rPr>
            </w:pPr>
            <w:r>
              <w:rPr>
                <w:rFonts w:cstheme="minorHAnsi"/>
              </w:rPr>
              <w:t>2,30</w:t>
            </w:r>
          </w:p>
        </w:tc>
        <w:tc>
          <w:tcPr>
            <w:tcW w:w="755" w:type="dxa"/>
            <w:tcBorders>
              <w:top w:val="single" w:sz="4" w:space="0" w:color="auto"/>
              <w:left w:val="single" w:sz="4" w:space="0" w:color="auto"/>
              <w:bottom w:val="single" w:sz="4" w:space="0" w:color="auto"/>
              <w:right w:val="single" w:sz="4" w:space="0" w:color="auto"/>
            </w:tcBorders>
            <w:hideMark/>
          </w:tcPr>
          <w:p w14:paraId="1F04E767" w14:textId="77777777" w:rsidR="00944BE3" w:rsidRDefault="00944BE3" w:rsidP="00093382">
            <w:pPr>
              <w:pStyle w:val="Akapitzlist"/>
              <w:spacing w:line="276" w:lineRule="auto"/>
              <w:ind w:left="0"/>
              <w:jc w:val="center"/>
              <w:rPr>
                <w:rFonts w:cstheme="minorHAnsi"/>
                <w:lang w:eastAsia="en-US"/>
              </w:rPr>
            </w:pPr>
            <w:r>
              <w:rPr>
                <w:rFonts w:cstheme="minorHAnsi"/>
              </w:rPr>
              <w:t>2,50</w:t>
            </w:r>
          </w:p>
        </w:tc>
      </w:tr>
      <w:tr w:rsidR="00944BE3" w14:paraId="59E569E0"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74B811C6" w14:textId="77777777" w:rsidR="00944BE3" w:rsidRDefault="00944BE3" w:rsidP="00093382">
            <w:pPr>
              <w:pStyle w:val="Akapitzlist"/>
              <w:spacing w:line="276" w:lineRule="auto"/>
              <w:ind w:left="0"/>
              <w:jc w:val="center"/>
              <w:rPr>
                <w:lang w:eastAsia="en-US"/>
              </w:rPr>
            </w:pPr>
            <w:r>
              <w:t>30</w:t>
            </w:r>
          </w:p>
        </w:tc>
        <w:tc>
          <w:tcPr>
            <w:tcW w:w="755" w:type="dxa"/>
            <w:tcBorders>
              <w:top w:val="single" w:sz="4" w:space="0" w:color="auto"/>
              <w:left w:val="single" w:sz="4" w:space="0" w:color="auto"/>
              <w:bottom w:val="single" w:sz="4" w:space="0" w:color="auto"/>
              <w:right w:val="single" w:sz="4" w:space="0" w:color="auto"/>
            </w:tcBorders>
            <w:hideMark/>
          </w:tcPr>
          <w:p w14:paraId="548ECA25"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04EDD8F8" w14:textId="77777777" w:rsidR="00944BE3" w:rsidRDefault="00944BE3"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33A9484F" w14:textId="77777777" w:rsidR="00944BE3" w:rsidRDefault="00944BE3" w:rsidP="00093382">
            <w:pPr>
              <w:pStyle w:val="Akapitzlist"/>
              <w:spacing w:line="276" w:lineRule="auto"/>
              <w:ind w:left="0"/>
              <w:jc w:val="center"/>
              <w:rPr>
                <w:rFonts w:cstheme="minorHAnsi"/>
                <w:lang w:eastAsia="en-US"/>
              </w:rPr>
            </w:pPr>
            <w:r>
              <w:rPr>
                <w:rFonts w:cstheme="minorHAnsi"/>
              </w:rPr>
              <w:t>1,30</w:t>
            </w:r>
          </w:p>
        </w:tc>
        <w:tc>
          <w:tcPr>
            <w:tcW w:w="755" w:type="dxa"/>
            <w:tcBorders>
              <w:top w:val="single" w:sz="4" w:space="0" w:color="auto"/>
              <w:left w:val="single" w:sz="4" w:space="0" w:color="auto"/>
              <w:bottom w:val="single" w:sz="4" w:space="0" w:color="auto"/>
              <w:right w:val="single" w:sz="4" w:space="0" w:color="auto"/>
            </w:tcBorders>
            <w:hideMark/>
          </w:tcPr>
          <w:p w14:paraId="0047CA9B" w14:textId="77777777" w:rsidR="00944BE3" w:rsidRDefault="00944BE3"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5D344FDC" w14:textId="77777777" w:rsidR="00944BE3" w:rsidRDefault="00944BE3" w:rsidP="00093382">
            <w:pPr>
              <w:pStyle w:val="Akapitzlist"/>
              <w:spacing w:line="276" w:lineRule="auto"/>
              <w:ind w:left="0"/>
              <w:jc w:val="center"/>
              <w:rPr>
                <w:rFonts w:cstheme="minorHAnsi"/>
                <w:lang w:eastAsia="en-US"/>
              </w:rPr>
            </w:pPr>
            <w:r>
              <w:rPr>
                <w:rFonts w:cstheme="minorHAnsi"/>
              </w:rPr>
              <w:t>1,70</w:t>
            </w:r>
          </w:p>
        </w:tc>
        <w:tc>
          <w:tcPr>
            <w:tcW w:w="755" w:type="dxa"/>
            <w:tcBorders>
              <w:top w:val="single" w:sz="4" w:space="0" w:color="auto"/>
              <w:left w:val="single" w:sz="4" w:space="0" w:color="auto"/>
              <w:bottom w:val="single" w:sz="4" w:space="0" w:color="auto"/>
              <w:right w:val="single" w:sz="4" w:space="0" w:color="auto"/>
            </w:tcBorders>
            <w:hideMark/>
          </w:tcPr>
          <w:p w14:paraId="3AE88390" w14:textId="77777777" w:rsidR="00944BE3" w:rsidRDefault="00944BE3" w:rsidP="00093382">
            <w:pPr>
              <w:pStyle w:val="Akapitzlist"/>
              <w:spacing w:line="276" w:lineRule="auto"/>
              <w:ind w:left="0"/>
              <w:jc w:val="center"/>
              <w:rPr>
                <w:rFonts w:cstheme="minorHAnsi"/>
                <w:lang w:eastAsia="en-US"/>
              </w:rPr>
            </w:pPr>
            <w:r>
              <w:rPr>
                <w:rFonts w:cstheme="minorHAnsi"/>
              </w:rPr>
              <w:t>1,90</w:t>
            </w:r>
          </w:p>
        </w:tc>
        <w:tc>
          <w:tcPr>
            <w:tcW w:w="755" w:type="dxa"/>
            <w:tcBorders>
              <w:top w:val="single" w:sz="4" w:space="0" w:color="auto"/>
              <w:left w:val="single" w:sz="4" w:space="0" w:color="auto"/>
              <w:bottom w:val="single" w:sz="4" w:space="0" w:color="auto"/>
              <w:right w:val="single" w:sz="4" w:space="0" w:color="auto"/>
            </w:tcBorders>
            <w:hideMark/>
          </w:tcPr>
          <w:p w14:paraId="050C0EF9"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c>
          <w:tcPr>
            <w:tcW w:w="755" w:type="dxa"/>
            <w:tcBorders>
              <w:top w:val="single" w:sz="4" w:space="0" w:color="auto"/>
              <w:left w:val="single" w:sz="4" w:space="0" w:color="auto"/>
              <w:bottom w:val="single" w:sz="4" w:space="0" w:color="auto"/>
              <w:right w:val="single" w:sz="4" w:space="0" w:color="auto"/>
            </w:tcBorders>
            <w:hideMark/>
          </w:tcPr>
          <w:p w14:paraId="3AA709E6" w14:textId="77777777" w:rsidR="00944BE3" w:rsidRDefault="00944BE3" w:rsidP="00093382">
            <w:pPr>
              <w:pStyle w:val="Akapitzlist"/>
              <w:spacing w:line="276" w:lineRule="auto"/>
              <w:ind w:left="0"/>
              <w:jc w:val="center"/>
              <w:rPr>
                <w:rFonts w:cstheme="minorHAnsi"/>
                <w:lang w:eastAsia="en-US"/>
              </w:rPr>
            </w:pPr>
            <w:r>
              <w:rPr>
                <w:rFonts w:cstheme="minorHAnsi"/>
              </w:rPr>
              <w:t>2,20</w:t>
            </w:r>
          </w:p>
        </w:tc>
        <w:tc>
          <w:tcPr>
            <w:tcW w:w="755" w:type="dxa"/>
            <w:tcBorders>
              <w:top w:val="single" w:sz="4" w:space="0" w:color="auto"/>
              <w:left w:val="single" w:sz="4" w:space="0" w:color="auto"/>
              <w:bottom w:val="single" w:sz="4" w:space="0" w:color="auto"/>
              <w:right w:val="single" w:sz="4" w:space="0" w:color="auto"/>
            </w:tcBorders>
            <w:hideMark/>
          </w:tcPr>
          <w:p w14:paraId="3533932C" w14:textId="77777777" w:rsidR="00944BE3" w:rsidRDefault="00944BE3" w:rsidP="00093382">
            <w:pPr>
              <w:pStyle w:val="Akapitzlist"/>
              <w:spacing w:line="276" w:lineRule="auto"/>
              <w:ind w:left="0"/>
              <w:jc w:val="center"/>
              <w:rPr>
                <w:rFonts w:cstheme="minorHAnsi"/>
                <w:lang w:eastAsia="en-US"/>
              </w:rPr>
            </w:pPr>
            <w:r>
              <w:rPr>
                <w:rFonts w:cstheme="minorHAnsi"/>
              </w:rPr>
              <w:t>2,30</w:t>
            </w:r>
          </w:p>
        </w:tc>
        <w:tc>
          <w:tcPr>
            <w:tcW w:w="755" w:type="dxa"/>
            <w:tcBorders>
              <w:top w:val="single" w:sz="4" w:space="0" w:color="auto"/>
              <w:left w:val="single" w:sz="4" w:space="0" w:color="auto"/>
              <w:bottom w:val="single" w:sz="4" w:space="0" w:color="auto"/>
              <w:right w:val="single" w:sz="4" w:space="0" w:color="auto"/>
            </w:tcBorders>
            <w:hideMark/>
          </w:tcPr>
          <w:p w14:paraId="16A1D7ED" w14:textId="77777777" w:rsidR="00944BE3" w:rsidRDefault="00944BE3" w:rsidP="00093382">
            <w:pPr>
              <w:pStyle w:val="Akapitzlist"/>
              <w:spacing w:line="276" w:lineRule="auto"/>
              <w:ind w:left="0"/>
              <w:jc w:val="center"/>
              <w:rPr>
                <w:rFonts w:cstheme="minorHAnsi"/>
                <w:lang w:eastAsia="en-US"/>
              </w:rPr>
            </w:pPr>
            <w:r>
              <w:rPr>
                <w:rFonts w:cstheme="minorHAnsi"/>
              </w:rPr>
              <w:t>2,40</w:t>
            </w:r>
          </w:p>
        </w:tc>
      </w:tr>
      <w:tr w:rsidR="00944BE3" w14:paraId="7CBCFEC9"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511B9ADA" w14:textId="77777777" w:rsidR="00944BE3" w:rsidRDefault="00944BE3" w:rsidP="00093382">
            <w:pPr>
              <w:pStyle w:val="Akapitzlist"/>
              <w:spacing w:line="276" w:lineRule="auto"/>
              <w:ind w:left="0"/>
              <w:jc w:val="center"/>
              <w:rPr>
                <w:lang w:eastAsia="en-US"/>
              </w:rPr>
            </w:pPr>
            <w:r>
              <w:t>40</w:t>
            </w:r>
          </w:p>
        </w:tc>
        <w:tc>
          <w:tcPr>
            <w:tcW w:w="755" w:type="dxa"/>
            <w:tcBorders>
              <w:top w:val="single" w:sz="4" w:space="0" w:color="auto"/>
              <w:left w:val="single" w:sz="4" w:space="0" w:color="auto"/>
              <w:bottom w:val="single" w:sz="4" w:space="0" w:color="auto"/>
              <w:right w:val="single" w:sz="4" w:space="0" w:color="auto"/>
            </w:tcBorders>
            <w:hideMark/>
          </w:tcPr>
          <w:p w14:paraId="2B108D4A"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35091F88" w14:textId="77777777" w:rsidR="00944BE3" w:rsidRDefault="00944BE3" w:rsidP="00093382">
            <w:pPr>
              <w:pStyle w:val="Akapitzlist"/>
              <w:spacing w:line="276" w:lineRule="auto"/>
              <w:ind w:left="0"/>
              <w:jc w:val="center"/>
              <w:rPr>
                <w:rFonts w:cstheme="minorHAnsi"/>
                <w:lang w:eastAsia="en-US"/>
              </w:rPr>
            </w:pPr>
            <w:r>
              <w:rPr>
                <w:rFonts w:cstheme="minorHAnsi"/>
              </w:rPr>
              <w:t>1,10</w:t>
            </w:r>
          </w:p>
        </w:tc>
        <w:tc>
          <w:tcPr>
            <w:tcW w:w="755" w:type="dxa"/>
            <w:tcBorders>
              <w:top w:val="single" w:sz="4" w:space="0" w:color="auto"/>
              <w:left w:val="single" w:sz="4" w:space="0" w:color="auto"/>
              <w:bottom w:val="single" w:sz="4" w:space="0" w:color="auto"/>
              <w:right w:val="single" w:sz="4" w:space="0" w:color="auto"/>
            </w:tcBorders>
            <w:hideMark/>
          </w:tcPr>
          <w:p w14:paraId="3A0B8178" w14:textId="77777777" w:rsidR="00944BE3" w:rsidRDefault="00944BE3"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6672A2FF" w14:textId="77777777" w:rsidR="00944BE3" w:rsidRDefault="00944BE3"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56E3F8A3" w14:textId="77777777" w:rsidR="00944BE3" w:rsidRDefault="00944BE3" w:rsidP="00093382">
            <w:pPr>
              <w:pStyle w:val="Akapitzlist"/>
              <w:spacing w:line="276" w:lineRule="auto"/>
              <w:ind w:left="0"/>
              <w:jc w:val="center"/>
              <w:rPr>
                <w:rFonts w:cstheme="minorHAnsi"/>
                <w:lang w:eastAsia="en-US"/>
              </w:rPr>
            </w:pPr>
            <w:r>
              <w:rPr>
                <w:rFonts w:cstheme="minorHAnsi"/>
              </w:rPr>
              <w:t>1,60</w:t>
            </w:r>
          </w:p>
        </w:tc>
        <w:tc>
          <w:tcPr>
            <w:tcW w:w="755" w:type="dxa"/>
            <w:tcBorders>
              <w:top w:val="single" w:sz="4" w:space="0" w:color="auto"/>
              <w:left w:val="single" w:sz="4" w:space="0" w:color="auto"/>
              <w:bottom w:val="single" w:sz="4" w:space="0" w:color="auto"/>
              <w:right w:val="single" w:sz="4" w:space="0" w:color="auto"/>
            </w:tcBorders>
            <w:hideMark/>
          </w:tcPr>
          <w:p w14:paraId="02C6638E" w14:textId="77777777" w:rsidR="00944BE3" w:rsidRDefault="00944BE3" w:rsidP="00093382">
            <w:pPr>
              <w:pStyle w:val="Akapitzlist"/>
              <w:spacing w:line="276" w:lineRule="auto"/>
              <w:ind w:left="0"/>
              <w:jc w:val="center"/>
              <w:rPr>
                <w:rFonts w:cstheme="minorHAnsi"/>
                <w:lang w:eastAsia="en-US"/>
              </w:rPr>
            </w:pPr>
            <w:r>
              <w:rPr>
                <w:rFonts w:cstheme="minorHAnsi"/>
              </w:rPr>
              <w:t>1,80</w:t>
            </w:r>
          </w:p>
        </w:tc>
        <w:tc>
          <w:tcPr>
            <w:tcW w:w="755" w:type="dxa"/>
            <w:tcBorders>
              <w:top w:val="single" w:sz="4" w:space="0" w:color="auto"/>
              <w:left w:val="single" w:sz="4" w:space="0" w:color="auto"/>
              <w:bottom w:val="single" w:sz="4" w:space="0" w:color="auto"/>
              <w:right w:val="single" w:sz="4" w:space="0" w:color="auto"/>
            </w:tcBorders>
            <w:hideMark/>
          </w:tcPr>
          <w:p w14:paraId="0FE5E600"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c>
          <w:tcPr>
            <w:tcW w:w="755" w:type="dxa"/>
            <w:tcBorders>
              <w:top w:val="single" w:sz="4" w:space="0" w:color="auto"/>
              <w:left w:val="single" w:sz="4" w:space="0" w:color="auto"/>
              <w:bottom w:val="single" w:sz="4" w:space="0" w:color="auto"/>
              <w:right w:val="single" w:sz="4" w:space="0" w:color="auto"/>
            </w:tcBorders>
            <w:hideMark/>
          </w:tcPr>
          <w:p w14:paraId="01B55650"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c>
          <w:tcPr>
            <w:tcW w:w="755" w:type="dxa"/>
            <w:tcBorders>
              <w:top w:val="single" w:sz="4" w:space="0" w:color="auto"/>
              <w:left w:val="single" w:sz="4" w:space="0" w:color="auto"/>
              <w:bottom w:val="single" w:sz="4" w:space="0" w:color="auto"/>
              <w:right w:val="single" w:sz="4" w:space="0" w:color="auto"/>
            </w:tcBorders>
            <w:hideMark/>
          </w:tcPr>
          <w:p w14:paraId="24BCEA0B" w14:textId="77777777" w:rsidR="00944BE3" w:rsidRDefault="00944BE3" w:rsidP="00093382">
            <w:pPr>
              <w:pStyle w:val="Akapitzlist"/>
              <w:spacing w:line="276" w:lineRule="auto"/>
              <w:ind w:left="0"/>
              <w:jc w:val="center"/>
              <w:rPr>
                <w:rFonts w:cstheme="minorHAnsi"/>
                <w:lang w:eastAsia="en-US"/>
              </w:rPr>
            </w:pPr>
            <w:r>
              <w:rPr>
                <w:rFonts w:cstheme="minorHAnsi"/>
              </w:rPr>
              <w:t>2,20</w:t>
            </w:r>
          </w:p>
        </w:tc>
        <w:tc>
          <w:tcPr>
            <w:tcW w:w="755" w:type="dxa"/>
            <w:tcBorders>
              <w:top w:val="single" w:sz="4" w:space="0" w:color="auto"/>
              <w:left w:val="single" w:sz="4" w:space="0" w:color="auto"/>
              <w:bottom w:val="single" w:sz="4" w:space="0" w:color="auto"/>
              <w:right w:val="single" w:sz="4" w:space="0" w:color="auto"/>
            </w:tcBorders>
            <w:hideMark/>
          </w:tcPr>
          <w:p w14:paraId="7E6B7D90" w14:textId="77777777" w:rsidR="00944BE3" w:rsidRDefault="00944BE3" w:rsidP="00093382">
            <w:pPr>
              <w:pStyle w:val="Akapitzlist"/>
              <w:spacing w:line="276" w:lineRule="auto"/>
              <w:ind w:left="0"/>
              <w:jc w:val="center"/>
              <w:rPr>
                <w:rFonts w:cstheme="minorHAnsi"/>
                <w:lang w:eastAsia="en-US"/>
              </w:rPr>
            </w:pPr>
            <w:r>
              <w:rPr>
                <w:rFonts w:cstheme="minorHAnsi"/>
              </w:rPr>
              <w:t>2,30</w:t>
            </w:r>
          </w:p>
        </w:tc>
      </w:tr>
      <w:tr w:rsidR="00944BE3" w14:paraId="5188F0C4"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7987606C" w14:textId="77777777" w:rsidR="00944BE3" w:rsidRDefault="00944BE3" w:rsidP="00093382">
            <w:pPr>
              <w:pStyle w:val="Akapitzlist"/>
              <w:spacing w:line="276" w:lineRule="auto"/>
              <w:ind w:left="0"/>
              <w:jc w:val="center"/>
              <w:rPr>
                <w:lang w:eastAsia="en-US"/>
              </w:rPr>
            </w:pPr>
            <w:r>
              <w:t>50</w:t>
            </w:r>
          </w:p>
        </w:tc>
        <w:tc>
          <w:tcPr>
            <w:tcW w:w="755" w:type="dxa"/>
            <w:tcBorders>
              <w:top w:val="single" w:sz="4" w:space="0" w:color="auto"/>
              <w:left w:val="single" w:sz="4" w:space="0" w:color="auto"/>
              <w:bottom w:val="single" w:sz="4" w:space="0" w:color="auto"/>
              <w:right w:val="single" w:sz="4" w:space="0" w:color="auto"/>
            </w:tcBorders>
            <w:hideMark/>
          </w:tcPr>
          <w:p w14:paraId="598B15BB"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47CD8292" w14:textId="77777777" w:rsidR="00944BE3" w:rsidRDefault="00944BE3" w:rsidP="00093382">
            <w:pPr>
              <w:pStyle w:val="Akapitzlist"/>
              <w:spacing w:line="276" w:lineRule="auto"/>
              <w:ind w:left="0"/>
              <w:jc w:val="center"/>
              <w:rPr>
                <w:rFonts w:cstheme="minorHAnsi"/>
                <w:lang w:eastAsia="en-US"/>
              </w:rPr>
            </w:pPr>
            <w:r>
              <w:rPr>
                <w:rFonts w:cstheme="minorHAnsi"/>
              </w:rPr>
              <w:t>1,10</w:t>
            </w:r>
          </w:p>
        </w:tc>
        <w:tc>
          <w:tcPr>
            <w:tcW w:w="755" w:type="dxa"/>
            <w:tcBorders>
              <w:top w:val="single" w:sz="4" w:space="0" w:color="auto"/>
              <w:left w:val="single" w:sz="4" w:space="0" w:color="auto"/>
              <w:bottom w:val="single" w:sz="4" w:space="0" w:color="auto"/>
              <w:right w:val="single" w:sz="4" w:space="0" w:color="auto"/>
            </w:tcBorders>
            <w:hideMark/>
          </w:tcPr>
          <w:p w14:paraId="3216FA80" w14:textId="77777777" w:rsidR="00944BE3" w:rsidRDefault="00944BE3"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3694C3B6" w14:textId="77777777" w:rsidR="00944BE3" w:rsidRDefault="00944BE3"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0424F456" w14:textId="77777777" w:rsidR="00944BE3" w:rsidRDefault="00944BE3" w:rsidP="00093382">
            <w:pPr>
              <w:pStyle w:val="Akapitzlist"/>
              <w:spacing w:line="276" w:lineRule="auto"/>
              <w:ind w:left="0"/>
              <w:jc w:val="center"/>
              <w:rPr>
                <w:rFonts w:cstheme="minorHAnsi"/>
                <w:lang w:eastAsia="en-US"/>
              </w:rPr>
            </w:pPr>
            <w:r>
              <w:rPr>
                <w:rFonts w:cstheme="minorHAnsi"/>
              </w:rPr>
              <w:t>1,60</w:t>
            </w:r>
          </w:p>
        </w:tc>
        <w:tc>
          <w:tcPr>
            <w:tcW w:w="755" w:type="dxa"/>
            <w:tcBorders>
              <w:top w:val="single" w:sz="4" w:space="0" w:color="auto"/>
              <w:left w:val="single" w:sz="4" w:space="0" w:color="auto"/>
              <w:bottom w:val="single" w:sz="4" w:space="0" w:color="auto"/>
              <w:right w:val="single" w:sz="4" w:space="0" w:color="auto"/>
            </w:tcBorders>
            <w:hideMark/>
          </w:tcPr>
          <w:p w14:paraId="18BE4B34" w14:textId="77777777" w:rsidR="00944BE3" w:rsidRDefault="00944BE3" w:rsidP="00093382">
            <w:pPr>
              <w:pStyle w:val="Akapitzlist"/>
              <w:spacing w:line="276" w:lineRule="auto"/>
              <w:ind w:left="0"/>
              <w:jc w:val="center"/>
              <w:rPr>
                <w:rFonts w:cstheme="minorHAnsi"/>
                <w:lang w:eastAsia="en-US"/>
              </w:rPr>
            </w:pPr>
            <w:r>
              <w:rPr>
                <w:rFonts w:cstheme="minorHAnsi"/>
              </w:rPr>
              <w:t>1,80</w:t>
            </w:r>
          </w:p>
        </w:tc>
        <w:tc>
          <w:tcPr>
            <w:tcW w:w="755" w:type="dxa"/>
            <w:tcBorders>
              <w:top w:val="single" w:sz="4" w:space="0" w:color="auto"/>
              <w:left w:val="single" w:sz="4" w:space="0" w:color="auto"/>
              <w:bottom w:val="single" w:sz="4" w:space="0" w:color="auto"/>
              <w:right w:val="single" w:sz="4" w:space="0" w:color="auto"/>
            </w:tcBorders>
            <w:hideMark/>
          </w:tcPr>
          <w:p w14:paraId="5757DA10"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c>
          <w:tcPr>
            <w:tcW w:w="755" w:type="dxa"/>
            <w:tcBorders>
              <w:top w:val="single" w:sz="4" w:space="0" w:color="auto"/>
              <w:left w:val="single" w:sz="4" w:space="0" w:color="auto"/>
              <w:bottom w:val="single" w:sz="4" w:space="0" w:color="auto"/>
              <w:right w:val="single" w:sz="4" w:space="0" w:color="auto"/>
            </w:tcBorders>
            <w:hideMark/>
          </w:tcPr>
          <w:p w14:paraId="60557F49"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c>
          <w:tcPr>
            <w:tcW w:w="755" w:type="dxa"/>
            <w:tcBorders>
              <w:top w:val="single" w:sz="4" w:space="0" w:color="auto"/>
              <w:left w:val="single" w:sz="4" w:space="0" w:color="auto"/>
              <w:bottom w:val="single" w:sz="4" w:space="0" w:color="auto"/>
              <w:right w:val="single" w:sz="4" w:space="0" w:color="auto"/>
            </w:tcBorders>
            <w:hideMark/>
          </w:tcPr>
          <w:p w14:paraId="4B010DCD" w14:textId="77777777" w:rsidR="00944BE3" w:rsidRDefault="00944BE3" w:rsidP="00093382">
            <w:pPr>
              <w:pStyle w:val="Akapitzlist"/>
              <w:spacing w:line="276" w:lineRule="auto"/>
              <w:ind w:left="0"/>
              <w:jc w:val="center"/>
              <w:rPr>
                <w:rFonts w:cstheme="minorHAnsi"/>
                <w:lang w:eastAsia="en-US"/>
              </w:rPr>
            </w:pPr>
            <w:r>
              <w:rPr>
                <w:rFonts w:cstheme="minorHAnsi"/>
              </w:rPr>
              <w:t>2,20</w:t>
            </w:r>
          </w:p>
        </w:tc>
        <w:tc>
          <w:tcPr>
            <w:tcW w:w="755" w:type="dxa"/>
            <w:tcBorders>
              <w:top w:val="single" w:sz="4" w:space="0" w:color="auto"/>
              <w:left w:val="single" w:sz="4" w:space="0" w:color="auto"/>
              <w:bottom w:val="single" w:sz="4" w:space="0" w:color="auto"/>
              <w:right w:val="single" w:sz="4" w:space="0" w:color="auto"/>
            </w:tcBorders>
            <w:hideMark/>
          </w:tcPr>
          <w:p w14:paraId="027B5C1A"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r>
      <w:tr w:rsidR="00944BE3" w14:paraId="66A2195D"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0D896633" w14:textId="77777777" w:rsidR="00944BE3" w:rsidRDefault="00944BE3" w:rsidP="00093382">
            <w:pPr>
              <w:pStyle w:val="Akapitzlist"/>
              <w:spacing w:line="276" w:lineRule="auto"/>
              <w:ind w:left="0"/>
              <w:jc w:val="center"/>
              <w:rPr>
                <w:lang w:eastAsia="en-US"/>
              </w:rPr>
            </w:pPr>
            <w:r>
              <w:t>60</w:t>
            </w:r>
          </w:p>
        </w:tc>
        <w:tc>
          <w:tcPr>
            <w:tcW w:w="755" w:type="dxa"/>
            <w:tcBorders>
              <w:top w:val="single" w:sz="4" w:space="0" w:color="auto"/>
              <w:left w:val="single" w:sz="4" w:space="0" w:color="auto"/>
              <w:bottom w:val="single" w:sz="4" w:space="0" w:color="auto"/>
              <w:right w:val="single" w:sz="4" w:space="0" w:color="auto"/>
            </w:tcBorders>
            <w:hideMark/>
          </w:tcPr>
          <w:p w14:paraId="6B227895" w14:textId="77777777" w:rsidR="00944BE3" w:rsidRDefault="00944BE3" w:rsidP="00093382">
            <w:pPr>
              <w:pStyle w:val="Akapitzlist"/>
              <w:spacing w:line="276" w:lineRule="auto"/>
              <w:ind w:left="0"/>
              <w:jc w:val="center"/>
              <w:rPr>
                <w:rFonts w:cstheme="minorHAnsi"/>
                <w:lang w:eastAsia="en-US"/>
              </w:rPr>
            </w:pPr>
            <w:r>
              <w:rPr>
                <w:rFonts w:cstheme="minorHAnsi"/>
              </w:rPr>
              <w:t>0,80</w:t>
            </w:r>
          </w:p>
        </w:tc>
        <w:tc>
          <w:tcPr>
            <w:tcW w:w="755" w:type="dxa"/>
            <w:tcBorders>
              <w:top w:val="single" w:sz="4" w:space="0" w:color="auto"/>
              <w:left w:val="single" w:sz="4" w:space="0" w:color="auto"/>
              <w:bottom w:val="single" w:sz="4" w:space="0" w:color="auto"/>
              <w:right w:val="single" w:sz="4" w:space="0" w:color="auto"/>
            </w:tcBorders>
            <w:hideMark/>
          </w:tcPr>
          <w:p w14:paraId="2478E5F7"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4D1AF5B1" w14:textId="77777777" w:rsidR="00944BE3" w:rsidRDefault="00944BE3" w:rsidP="00093382">
            <w:pPr>
              <w:pStyle w:val="Akapitzlist"/>
              <w:spacing w:line="276" w:lineRule="auto"/>
              <w:ind w:left="0"/>
              <w:jc w:val="center"/>
              <w:rPr>
                <w:rFonts w:cstheme="minorHAnsi"/>
                <w:lang w:eastAsia="en-US"/>
              </w:rPr>
            </w:pPr>
            <w:r>
              <w:rPr>
                <w:rFonts w:cstheme="minorHAnsi"/>
              </w:rPr>
              <w:t>1,10</w:t>
            </w:r>
          </w:p>
        </w:tc>
        <w:tc>
          <w:tcPr>
            <w:tcW w:w="755" w:type="dxa"/>
            <w:tcBorders>
              <w:top w:val="single" w:sz="4" w:space="0" w:color="auto"/>
              <w:left w:val="single" w:sz="4" w:space="0" w:color="auto"/>
              <w:bottom w:val="single" w:sz="4" w:space="0" w:color="auto"/>
              <w:right w:val="single" w:sz="4" w:space="0" w:color="auto"/>
            </w:tcBorders>
            <w:hideMark/>
          </w:tcPr>
          <w:p w14:paraId="1E5073A6" w14:textId="77777777" w:rsidR="00944BE3" w:rsidRDefault="00944BE3" w:rsidP="00093382">
            <w:pPr>
              <w:pStyle w:val="Akapitzlist"/>
              <w:spacing w:line="276" w:lineRule="auto"/>
              <w:ind w:left="0"/>
              <w:jc w:val="center"/>
              <w:rPr>
                <w:rFonts w:cstheme="minorHAnsi"/>
                <w:lang w:eastAsia="en-US"/>
              </w:rPr>
            </w:pPr>
            <w:r>
              <w:rPr>
                <w:rFonts w:cstheme="minorHAnsi"/>
              </w:rPr>
              <w:t>1,30</w:t>
            </w:r>
          </w:p>
        </w:tc>
        <w:tc>
          <w:tcPr>
            <w:tcW w:w="755" w:type="dxa"/>
            <w:tcBorders>
              <w:top w:val="single" w:sz="4" w:space="0" w:color="auto"/>
              <w:left w:val="single" w:sz="4" w:space="0" w:color="auto"/>
              <w:bottom w:val="single" w:sz="4" w:space="0" w:color="auto"/>
              <w:right w:val="single" w:sz="4" w:space="0" w:color="auto"/>
            </w:tcBorders>
            <w:hideMark/>
          </w:tcPr>
          <w:p w14:paraId="0F7173CF" w14:textId="77777777" w:rsidR="00944BE3" w:rsidRDefault="00944BE3" w:rsidP="00093382">
            <w:pPr>
              <w:pStyle w:val="Akapitzlist"/>
              <w:spacing w:line="276" w:lineRule="auto"/>
              <w:ind w:left="0"/>
              <w:jc w:val="center"/>
              <w:rPr>
                <w:rFonts w:cstheme="minorHAnsi"/>
                <w:lang w:eastAsia="en-US"/>
              </w:rPr>
            </w:pPr>
            <w:r>
              <w:rPr>
                <w:rFonts w:cstheme="minorHAnsi"/>
              </w:rPr>
              <w:t>1,50</w:t>
            </w:r>
          </w:p>
        </w:tc>
        <w:tc>
          <w:tcPr>
            <w:tcW w:w="755" w:type="dxa"/>
            <w:tcBorders>
              <w:top w:val="single" w:sz="4" w:space="0" w:color="auto"/>
              <w:left w:val="single" w:sz="4" w:space="0" w:color="auto"/>
              <w:bottom w:val="single" w:sz="4" w:space="0" w:color="auto"/>
              <w:right w:val="single" w:sz="4" w:space="0" w:color="auto"/>
            </w:tcBorders>
            <w:hideMark/>
          </w:tcPr>
          <w:p w14:paraId="0E749123" w14:textId="77777777" w:rsidR="00944BE3" w:rsidRDefault="00944BE3" w:rsidP="00093382">
            <w:pPr>
              <w:pStyle w:val="Akapitzlist"/>
              <w:spacing w:line="276" w:lineRule="auto"/>
              <w:ind w:left="0"/>
              <w:jc w:val="center"/>
              <w:rPr>
                <w:rFonts w:cstheme="minorHAnsi"/>
                <w:lang w:eastAsia="en-US"/>
              </w:rPr>
            </w:pPr>
            <w:r>
              <w:rPr>
                <w:rFonts w:cstheme="minorHAnsi"/>
              </w:rPr>
              <w:t>1,70</w:t>
            </w:r>
          </w:p>
        </w:tc>
        <w:tc>
          <w:tcPr>
            <w:tcW w:w="755" w:type="dxa"/>
            <w:tcBorders>
              <w:top w:val="single" w:sz="4" w:space="0" w:color="auto"/>
              <w:left w:val="single" w:sz="4" w:space="0" w:color="auto"/>
              <w:bottom w:val="single" w:sz="4" w:space="0" w:color="auto"/>
              <w:right w:val="single" w:sz="4" w:space="0" w:color="auto"/>
            </w:tcBorders>
            <w:hideMark/>
          </w:tcPr>
          <w:p w14:paraId="28F0A363" w14:textId="77777777" w:rsidR="00944BE3" w:rsidRDefault="00944BE3" w:rsidP="00093382">
            <w:pPr>
              <w:pStyle w:val="Akapitzlist"/>
              <w:spacing w:line="276" w:lineRule="auto"/>
              <w:ind w:left="0"/>
              <w:jc w:val="center"/>
              <w:rPr>
                <w:rFonts w:cstheme="minorHAnsi"/>
                <w:lang w:eastAsia="en-US"/>
              </w:rPr>
            </w:pPr>
            <w:r>
              <w:rPr>
                <w:rFonts w:cstheme="minorHAnsi"/>
              </w:rPr>
              <w:t>1,90</w:t>
            </w:r>
          </w:p>
        </w:tc>
        <w:tc>
          <w:tcPr>
            <w:tcW w:w="755" w:type="dxa"/>
            <w:tcBorders>
              <w:top w:val="single" w:sz="4" w:space="0" w:color="auto"/>
              <w:left w:val="single" w:sz="4" w:space="0" w:color="auto"/>
              <w:bottom w:val="single" w:sz="4" w:space="0" w:color="auto"/>
              <w:right w:val="single" w:sz="4" w:space="0" w:color="auto"/>
            </w:tcBorders>
            <w:hideMark/>
          </w:tcPr>
          <w:p w14:paraId="32B8E53B"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c>
          <w:tcPr>
            <w:tcW w:w="755" w:type="dxa"/>
            <w:tcBorders>
              <w:top w:val="single" w:sz="4" w:space="0" w:color="auto"/>
              <w:left w:val="single" w:sz="4" w:space="0" w:color="auto"/>
              <w:bottom w:val="single" w:sz="4" w:space="0" w:color="auto"/>
              <w:right w:val="single" w:sz="4" w:space="0" w:color="auto"/>
            </w:tcBorders>
            <w:hideMark/>
          </w:tcPr>
          <w:p w14:paraId="7A3EE138" w14:textId="77777777" w:rsidR="00944BE3" w:rsidRDefault="00944BE3" w:rsidP="00093382">
            <w:pPr>
              <w:pStyle w:val="Akapitzlist"/>
              <w:spacing w:line="276" w:lineRule="auto"/>
              <w:ind w:left="0"/>
              <w:jc w:val="center"/>
              <w:rPr>
                <w:rFonts w:cstheme="minorHAnsi"/>
                <w:lang w:eastAsia="en-US"/>
              </w:rPr>
            </w:pPr>
            <w:r>
              <w:rPr>
                <w:rFonts w:cstheme="minorHAnsi"/>
              </w:rPr>
              <w:t>2,10</w:t>
            </w:r>
          </w:p>
        </w:tc>
        <w:tc>
          <w:tcPr>
            <w:tcW w:w="755" w:type="dxa"/>
            <w:tcBorders>
              <w:top w:val="single" w:sz="4" w:space="0" w:color="auto"/>
              <w:left w:val="single" w:sz="4" w:space="0" w:color="auto"/>
              <w:bottom w:val="single" w:sz="4" w:space="0" w:color="auto"/>
              <w:right w:val="single" w:sz="4" w:space="0" w:color="auto"/>
            </w:tcBorders>
            <w:hideMark/>
          </w:tcPr>
          <w:p w14:paraId="59532AE9"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r>
      <w:tr w:rsidR="00944BE3" w14:paraId="30641CD2" w14:textId="77777777" w:rsidTr="00944BE3">
        <w:trPr>
          <w:jc w:val="center"/>
        </w:trPr>
        <w:tc>
          <w:tcPr>
            <w:tcW w:w="792" w:type="dxa"/>
            <w:tcBorders>
              <w:top w:val="single" w:sz="4" w:space="0" w:color="auto"/>
              <w:left w:val="single" w:sz="4" w:space="0" w:color="auto"/>
              <w:bottom w:val="single" w:sz="4" w:space="0" w:color="auto"/>
              <w:right w:val="single" w:sz="4" w:space="0" w:color="auto"/>
            </w:tcBorders>
            <w:hideMark/>
          </w:tcPr>
          <w:p w14:paraId="73B3F420" w14:textId="77777777" w:rsidR="00944BE3" w:rsidRDefault="00944BE3" w:rsidP="00093382">
            <w:pPr>
              <w:pStyle w:val="Akapitzlist"/>
              <w:spacing w:line="276" w:lineRule="auto"/>
              <w:ind w:left="0"/>
              <w:jc w:val="center"/>
              <w:rPr>
                <w:lang w:eastAsia="en-US"/>
              </w:rPr>
            </w:pPr>
            <w:r>
              <w:t>70</w:t>
            </w:r>
          </w:p>
        </w:tc>
        <w:tc>
          <w:tcPr>
            <w:tcW w:w="755" w:type="dxa"/>
            <w:tcBorders>
              <w:top w:val="single" w:sz="4" w:space="0" w:color="auto"/>
              <w:left w:val="single" w:sz="4" w:space="0" w:color="auto"/>
              <w:bottom w:val="single" w:sz="4" w:space="0" w:color="auto"/>
              <w:right w:val="single" w:sz="4" w:space="0" w:color="auto"/>
            </w:tcBorders>
            <w:hideMark/>
          </w:tcPr>
          <w:p w14:paraId="59A96CAE" w14:textId="77777777" w:rsidR="00944BE3" w:rsidRDefault="00944BE3" w:rsidP="00093382">
            <w:pPr>
              <w:pStyle w:val="Akapitzlist"/>
              <w:spacing w:line="276" w:lineRule="auto"/>
              <w:ind w:left="0"/>
              <w:jc w:val="center"/>
              <w:rPr>
                <w:rFonts w:cstheme="minorHAnsi"/>
                <w:lang w:eastAsia="en-US"/>
              </w:rPr>
            </w:pPr>
            <w:r>
              <w:rPr>
                <w:rFonts w:cstheme="minorHAnsi"/>
              </w:rPr>
              <w:t>0,70</w:t>
            </w:r>
          </w:p>
        </w:tc>
        <w:tc>
          <w:tcPr>
            <w:tcW w:w="755" w:type="dxa"/>
            <w:tcBorders>
              <w:top w:val="single" w:sz="4" w:space="0" w:color="auto"/>
              <w:left w:val="single" w:sz="4" w:space="0" w:color="auto"/>
              <w:bottom w:val="single" w:sz="4" w:space="0" w:color="auto"/>
              <w:right w:val="single" w:sz="4" w:space="0" w:color="auto"/>
            </w:tcBorders>
            <w:hideMark/>
          </w:tcPr>
          <w:p w14:paraId="53BB2F31" w14:textId="77777777" w:rsidR="00944BE3" w:rsidRDefault="00944BE3" w:rsidP="00093382">
            <w:pPr>
              <w:pStyle w:val="Akapitzlist"/>
              <w:spacing w:line="276" w:lineRule="auto"/>
              <w:ind w:left="0"/>
              <w:jc w:val="center"/>
              <w:rPr>
                <w:rFonts w:cstheme="minorHAnsi"/>
                <w:lang w:eastAsia="en-US"/>
              </w:rPr>
            </w:pPr>
            <w:r>
              <w:rPr>
                <w:rFonts w:cstheme="minorHAnsi"/>
              </w:rPr>
              <w:t>0,90</w:t>
            </w:r>
          </w:p>
        </w:tc>
        <w:tc>
          <w:tcPr>
            <w:tcW w:w="755" w:type="dxa"/>
            <w:tcBorders>
              <w:top w:val="single" w:sz="4" w:space="0" w:color="auto"/>
              <w:left w:val="single" w:sz="4" w:space="0" w:color="auto"/>
              <w:bottom w:val="single" w:sz="4" w:space="0" w:color="auto"/>
              <w:right w:val="single" w:sz="4" w:space="0" w:color="auto"/>
            </w:tcBorders>
            <w:hideMark/>
          </w:tcPr>
          <w:p w14:paraId="4F0E5ECA" w14:textId="77777777" w:rsidR="00944BE3" w:rsidRDefault="00944BE3" w:rsidP="00093382">
            <w:pPr>
              <w:pStyle w:val="Akapitzlist"/>
              <w:spacing w:line="276" w:lineRule="auto"/>
              <w:ind w:left="0"/>
              <w:jc w:val="center"/>
              <w:rPr>
                <w:rFonts w:cstheme="minorHAnsi"/>
                <w:lang w:eastAsia="en-US"/>
              </w:rPr>
            </w:pPr>
            <w:r>
              <w:rPr>
                <w:rFonts w:cstheme="minorHAnsi"/>
              </w:rPr>
              <w:t>1,00</w:t>
            </w:r>
          </w:p>
        </w:tc>
        <w:tc>
          <w:tcPr>
            <w:tcW w:w="755" w:type="dxa"/>
            <w:tcBorders>
              <w:top w:val="single" w:sz="4" w:space="0" w:color="auto"/>
              <w:left w:val="single" w:sz="4" w:space="0" w:color="auto"/>
              <w:bottom w:val="single" w:sz="4" w:space="0" w:color="auto"/>
              <w:right w:val="single" w:sz="4" w:space="0" w:color="auto"/>
            </w:tcBorders>
            <w:hideMark/>
          </w:tcPr>
          <w:p w14:paraId="75574C1D" w14:textId="77777777" w:rsidR="00944BE3" w:rsidRDefault="00944BE3" w:rsidP="00093382">
            <w:pPr>
              <w:pStyle w:val="Akapitzlist"/>
              <w:spacing w:line="276" w:lineRule="auto"/>
              <w:ind w:left="0"/>
              <w:jc w:val="center"/>
              <w:rPr>
                <w:rFonts w:cstheme="minorHAnsi"/>
                <w:lang w:eastAsia="en-US"/>
              </w:rPr>
            </w:pPr>
            <w:r>
              <w:rPr>
                <w:rFonts w:cstheme="minorHAnsi"/>
              </w:rPr>
              <w:t>1,20</w:t>
            </w:r>
          </w:p>
        </w:tc>
        <w:tc>
          <w:tcPr>
            <w:tcW w:w="755" w:type="dxa"/>
            <w:tcBorders>
              <w:top w:val="single" w:sz="4" w:space="0" w:color="auto"/>
              <w:left w:val="single" w:sz="4" w:space="0" w:color="auto"/>
              <w:bottom w:val="single" w:sz="4" w:space="0" w:color="auto"/>
              <w:right w:val="single" w:sz="4" w:space="0" w:color="auto"/>
            </w:tcBorders>
            <w:hideMark/>
          </w:tcPr>
          <w:p w14:paraId="310FE17B" w14:textId="77777777" w:rsidR="00944BE3" w:rsidRDefault="00944BE3" w:rsidP="00093382">
            <w:pPr>
              <w:pStyle w:val="Akapitzlist"/>
              <w:spacing w:line="276" w:lineRule="auto"/>
              <w:ind w:left="0"/>
              <w:jc w:val="center"/>
              <w:rPr>
                <w:rFonts w:cstheme="minorHAnsi"/>
                <w:lang w:eastAsia="en-US"/>
              </w:rPr>
            </w:pPr>
            <w:r>
              <w:rPr>
                <w:rFonts w:cstheme="minorHAnsi"/>
              </w:rPr>
              <w:t>1,40</w:t>
            </w:r>
          </w:p>
        </w:tc>
        <w:tc>
          <w:tcPr>
            <w:tcW w:w="755" w:type="dxa"/>
            <w:tcBorders>
              <w:top w:val="single" w:sz="4" w:space="0" w:color="auto"/>
              <w:left w:val="single" w:sz="4" w:space="0" w:color="auto"/>
              <w:bottom w:val="single" w:sz="4" w:space="0" w:color="auto"/>
              <w:right w:val="single" w:sz="4" w:space="0" w:color="auto"/>
            </w:tcBorders>
            <w:hideMark/>
          </w:tcPr>
          <w:p w14:paraId="494A09B8" w14:textId="77777777" w:rsidR="00944BE3" w:rsidRDefault="00944BE3" w:rsidP="00093382">
            <w:pPr>
              <w:pStyle w:val="Akapitzlist"/>
              <w:spacing w:line="276" w:lineRule="auto"/>
              <w:ind w:left="0"/>
              <w:jc w:val="center"/>
              <w:rPr>
                <w:rFonts w:cstheme="minorHAnsi"/>
                <w:lang w:eastAsia="en-US"/>
              </w:rPr>
            </w:pPr>
            <w:r>
              <w:rPr>
                <w:rFonts w:cstheme="minorHAnsi"/>
              </w:rPr>
              <w:t>1,60</w:t>
            </w:r>
          </w:p>
        </w:tc>
        <w:tc>
          <w:tcPr>
            <w:tcW w:w="755" w:type="dxa"/>
            <w:tcBorders>
              <w:top w:val="single" w:sz="4" w:space="0" w:color="auto"/>
              <w:left w:val="single" w:sz="4" w:space="0" w:color="auto"/>
              <w:bottom w:val="single" w:sz="4" w:space="0" w:color="auto"/>
              <w:right w:val="single" w:sz="4" w:space="0" w:color="auto"/>
            </w:tcBorders>
            <w:hideMark/>
          </w:tcPr>
          <w:p w14:paraId="3863B01C" w14:textId="77777777" w:rsidR="00944BE3" w:rsidRDefault="00944BE3" w:rsidP="00093382">
            <w:pPr>
              <w:pStyle w:val="Akapitzlist"/>
              <w:spacing w:line="276" w:lineRule="auto"/>
              <w:ind w:left="0"/>
              <w:jc w:val="center"/>
              <w:rPr>
                <w:rFonts w:cstheme="minorHAnsi"/>
                <w:lang w:eastAsia="en-US"/>
              </w:rPr>
            </w:pPr>
            <w:r>
              <w:rPr>
                <w:rFonts w:cstheme="minorHAnsi"/>
              </w:rPr>
              <w:t>1,80</w:t>
            </w:r>
          </w:p>
        </w:tc>
        <w:tc>
          <w:tcPr>
            <w:tcW w:w="755" w:type="dxa"/>
            <w:tcBorders>
              <w:top w:val="single" w:sz="4" w:space="0" w:color="auto"/>
              <w:left w:val="single" w:sz="4" w:space="0" w:color="auto"/>
              <w:bottom w:val="single" w:sz="4" w:space="0" w:color="auto"/>
              <w:right w:val="single" w:sz="4" w:space="0" w:color="auto"/>
            </w:tcBorders>
            <w:hideMark/>
          </w:tcPr>
          <w:p w14:paraId="6367FAF6" w14:textId="77777777" w:rsidR="00944BE3" w:rsidRDefault="00944BE3" w:rsidP="00093382">
            <w:pPr>
              <w:pStyle w:val="Akapitzlist"/>
              <w:spacing w:line="276" w:lineRule="auto"/>
              <w:ind w:left="0"/>
              <w:jc w:val="center"/>
              <w:rPr>
                <w:rFonts w:cstheme="minorHAnsi"/>
                <w:lang w:eastAsia="en-US"/>
              </w:rPr>
            </w:pPr>
            <w:r>
              <w:rPr>
                <w:rFonts w:cstheme="minorHAnsi"/>
              </w:rPr>
              <w:t>1,90</w:t>
            </w:r>
          </w:p>
        </w:tc>
        <w:tc>
          <w:tcPr>
            <w:tcW w:w="755" w:type="dxa"/>
            <w:tcBorders>
              <w:top w:val="single" w:sz="4" w:space="0" w:color="auto"/>
              <w:left w:val="single" w:sz="4" w:space="0" w:color="auto"/>
              <w:bottom w:val="single" w:sz="4" w:space="0" w:color="auto"/>
              <w:right w:val="single" w:sz="4" w:space="0" w:color="auto"/>
            </w:tcBorders>
            <w:hideMark/>
          </w:tcPr>
          <w:p w14:paraId="27139293"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c>
          <w:tcPr>
            <w:tcW w:w="755" w:type="dxa"/>
            <w:tcBorders>
              <w:top w:val="single" w:sz="4" w:space="0" w:color="auto"/>
              <w:left w:val="single" w:sz="4" w:space="0" w:color="auto"/>
              <w:bottom w:val="single" w:sz="4" w:space="0" w:color="auto"/>
              <w:right w:val="single" w:sz="4" w:space="0" w:color="auto"/>
            </w:tcBorders>
            <w:hideMark/>
          </w:tcPr>
          <w:p w14:paraId="34EAD7C3" w14:textId="77777777" w:rsidR="00944BE3" w:rsidRDefault="00944BE3" w:rsidP="00093382">
            <w:pPr>
              <w:pStyle w:val="Akapitzlist"/>
              <w:spacing w:line="276" w:lineRule="auto"/>
              <w:ind w:left="0"/>
              <w:jc w:val="center"/>
              <w:rPr>
                <w:rFonts w:cstheme="minorHAnsi"/>
                <w:lang w:eastAsia="en-US"/>
              </w:rPr>
            </w:pPr>
            <w:r>
              <w:rPr>
                <w:rFonts w:cstheme="minorHAnsi"/>
              </w:rPr>
              <w:t>2,00</w:t>
            </w:r>
          </w:p>
        </w:tc>
      </w:tr>
    </w:tbl>
    <w:p w14:paraId="79E151BA" w14:textId="77777777" w:rsidR="00FC2E13" w:rsidRDefault="00FC2E13" w:rsidP="00093382">
      <w:pPr>
        <w:rPr>
          <w:b/>
          <w:bCs/>
        </w:rPr>
      </w:pPr>
    </w:p>
    <w:p w14:paraId="5409394A" w14:textId="77777777" w:rsidR="00FC2E13" w:rsidRDefault="00FC2E13" w:rsidP="00093382">
      <w:pPr>
        <w:rPr>
          <w:b/>
          <w:bCs/>
        </w:rPr>
      </w:pPr>
      <w:r>
        <w:rPr>
          <w:b/>
          <w:bCs/>
        </w:rPr>
        <w:t xml:space="preserve">Przepusty i przejścia instalacyjne </w:t>
      </w:r>
    </w:p>
    <w:p w14:paraId="00E7BB4E" w14:textId="14BFB391" w:rsidR="00FC2E13" w:rsidRPr="00716419" w:rsidRDefault="00FC2E13" w:rsidP="00714532">
      <w:pPr>
        <w:ind w:firstLine="708"/>
        <w:jc w:val="both"/>
      </w:pPr>
      <w:r w:rsidRPr="00716419">
        <w:t xml:space="preserve">Przepusty  instalacji przez strefy pożarowe, należy prowadzić poprzez osłony pożarowe w klasie odporności ogniowej przejścia za pomocą mas uszczelniających  lub obejm dwustronnych. Dal rur stalowych stosować masę ogniochronną a dla rur z </w:t>
      </w:r>
      <w:r w:rsidR="008D303F" w:rsidRPr="00716419">
        <w:t>tworzyw</w:t>
      </w:r>
      <w:r w:rsidRPr="00716419">
        <w:t xml:space="preserve"> sztucznych opaski ogniochronne.  </w:t>
      </w:r>
      <w:r w:rsidR="00910596" w:rsidRPr="00716419">
        <w:t>Wszystkie przejścia przewodów przez przegrody budowlane (ściany, stropy) z wyłączeniem przejść</w:t>
      </w:r>
      <w:r w:rsidR="00045F9C">
        <w:t xml:space="preserve"> pożarowych należy wykonać  </w:t>
      </w:r>
      <w:r w:rsidR="00910596" w:rsidRPr="00716419">
        <w:t>w tulejach ochronnych, umożliwiając wzdłużn</w:t>
      </w:r>
      <w:r w:rsidR="00045F9C">
        <w:t xml:space="preserve">e przemieszczanie się przewodu  </w:t>
      </w:r>
      <w:r w:rsidR="00910596" w:rsidRPr="00716419">
        <w:t>w przegrodzie. Przestrzeń między tuleją a przewodem należy wypełnić materiałem plastycznym elastycznym, nie powodującym uszkodzenia przewodu. W tulei nie może znajdować się żadne połączenie przewodu.</w:t>
      </w:r>
      <w:r w:rsidR="00E91DEC">
        <w:t xml:space="preserve"> Tuleja ochronna powinna być rurą o średnicy wewnętrznej większej od średnicy zewnętrznej rury przewodu: co najmniej o 2 cm, przy przejściu przez przegrodę pionową, co najmniej o 1 cm, przy przejściu przez strop. Tuleja ochronna powinna być dłuższa niż grubość przegrody pionowej o około 2 cm z każdej strony, a przy przejściu przez strop powinna wystawać około 2 cm powyżej posadzki i około 1cm poniżej tynku na stropie</w:t>
      </w:r>
    </w:p>
    <w:p w14:paraId="550956A2" w14:textId="77777777" w:rsidR="00FC2E13" w:rsidRDefault="00FC2E13" w:rsidP="00093382">
      <w:pPr>
        <w:rPr>
          <w:b/>
          <w:bCs/>
        </w:rPr>
      </w:pPr>
    </w:p>
    <w:p w14:paraId="624D60A3" w14:textId="77777777" w:rsidR="00FC2E13" w:rsidRDefault="00FC2E13" w:rsidP="00093382">
      <w:pPr>
        <w:rPr>
          <w:b/>
          <w:bCs/>
        </w:rPr>
      </w:pPr>
      <w:r>
        <w:rPr>
          <w:b/>
          <w:bCs/>
        </w:rPr>
        <w:lastRenderedPageBreak/>
        <w:t>Próba szczelności</w:t>
      </w:r>
    </w:p>
    <w:p w14:paraId="4D814613" w14:textId="77777777" w:rsidR="00716419" w:rsidRPr="00E77DCC" w:rsidRDefault="00716419" w:rsidP="00FC4255">
      <w:pPr>
        <w:shd w:val="clear" w:color="auto" w:fill="FFFFFF"/>
        <w:ind w:right="-1" w:firstLine="708"/>
        <w:jc w:val="both"/>
      </w:pPr>
      <w:r w:rsidRPr="00E77DCC">
        <w:t>Do instalacji w najniższym jej punkcie należy podłączyć pompę wyposażoną w zbiornik wody, manometr zawory odcinające, zawór zwrotny i spustowy.</w:t>
      </w:r>
    </w:p>
    <w:p w14:paraId="736A2037" w14:textId="77777777" w:rsidR="00716419" w:rsidRPr="00E77DCC" w:rsidRDefault="00716419" w:rsidP="00093382">
      <w:pPr>
        <w:shd w:val="clear" w:color="auto" w:fill="FFFFFF"/>
        <w:ind w:right="-1"/>
        <w:jc w:val="both"/>
      </w:pPr>
      <w:r w:rsidRPr="00E77DCC">
        <w:t>Manometr powinien mieć średnicę 150mm i zakres tarczy co najmniej 50% większy od ciśnienia próbnego. Działka elementarna powinna wynosić:</w:t>
      </w:r>
    </w:p>
    <w:p w14:paraId="4962CB9A" w14:textId="77777777" w:rsidR="00716419" w:rsidRPr="00E77DCC" w:rsidRDefault="00716419" w:rsidP="00093382">
      <w:pPr>
        <w:shd w:val="clear" w:color="auto" w:fill="FFFFFF"/>
        <w:ind w:right="-1"/>
        <w:jc w:val="both"/>
      </w:pPr>
      <w:r w:rsidRPr="00E77DCC">
        <w:t>0,1 bar przy ciśnieniu próby do 10 bar</w:t>
      </w:r>
    </w:p>
    <w:p w14:paraId="6E29A2E4" w14:textId="77777777" w:rsidR="00716419" w:rsidRPr="00E77DCC" w:rsidRDefault="00716419" w:rsidP="00093382">
      <w:pPr>
        <w:shd w:val="clear" w:color="auto" w:fill="FFFFFF"/>
        <w:ind w:right="-1"/>
        <w:jc w:val="both"/>
      </w:pPr>
      <w:r w:rsidRPr="00E77DCC">
        <w:t>0,2 bar przy ciśnieniu większym</w:t>
      </w:r>
    </w:p>
    <w:p w14:paraId="4E5AFDC3" w14:textId="77777777" w:rsidR="00716419" w:rsidRPr="00CF0135" w:rsidRDefault="00716419" w:rsidP="00093382">
      <w:pPr>
        <w:shd w:val="clear" w:color="auto" w:fill="FFFFFF"/>
        <w:ind w:right="-1"/>
        <w:jc w:val="both"/>
      </w:pPr>
      <w:r>
        <w:t>Badanie szczelności</w:t>
      </w:r>
      <w:r w:rsidRPr="00E77DCC">
        <w:t xml:space="preserve"> rozpocząć co najmniej po jednej dobie od napełnienia instalacji wodą i jej odpowietrzeniu jak też stwierdzeniu braku roszenia. Po stwierdzeniu gotowości instalacji należy podnieść za pomocą pompy ciśnienie w instalacji do wysokości ciśnienia próby. Wartość ciśnienia próby nal</w:t>
      </w:r>
      <w:r>
        <w:t xml:space="preserve">eży przyjmować w wysokości 1,5 x </w:t>
      </w:r>
      <w:r w:rsidRPr="00E77DCC">
        <w:t xml:space="preserve">ciśnienia roboczego ale nie mniej niż 10 bar. </w:t>
      </w:r>
      <w:r w:rsidRPr="00CF0135">
        <w:t>Badanie przeprowadzić zgodnie z warunkami w poddanym i w poniższej tabeli. Co najmniej 3 godziny przed i podczas badania temperatura i otoczenia nie powinna się zmienić o więcej niż 3K. Po przeprowadzeniu próby należy sporządzić protokół podając ciśnienie próby, fragment badanej instalacji i jej wynik.</w:t>
      </w:r>
    </w:p>
    <w:p w14:paraId="6C31316B" w14:textId="77777777" w:rsidR="00135264" w:rsidRPr="00AD4510" w:rsidRDefault="00135264" w:rsidP="00093382">
      <w:pPr>
        <w:shd w:val="clear" w:color="auto" w:fill="FFFFFF"/>
        <w:ind w:right="-1"/>
        <w:jc w:val="both"/>
      </w:pPr>
    </w:p>
    <w:p w14:paraId="3641B734" w14:textId="77777777" w:rsidR="00716419" w:rsidRPr="00E77DCC" w:rsidRDefault="003C5777" w:rsidP="00093382">
      <w:pPr>
        <w:shd w:val="clear" w:color="auto" w:fill="FFFFFF"/>
        <w:ind w:right="-1"/>
        <w:jc w:val="both"/>
      </w:pPr>
      <w:r>
        <w:t xml:space="preserve">Przebieg badania </w:t>
      </w:r>
      <w:r w:rsidR="00716419" w:rsidRPr="00E77DCC">
        <w:t>instalacji wodą zimną przewod</w:t>
      </w:r>
      <w:r w:rsidR="00716419">
        <w:t>ów wykonanych z rur stalowych</w:t>
      </w:r>
    </w:p>
    <w:p w14:paraId="121E1DEF" w14:textId="77777777" w:rsidR="00093382" w:rsidRDefault="00716419" w:rsidP="00093382">
      <w:pPr>
        <w:ind w:right="-560"/>
        <w:jc w:val="both"/>
        <w:rPr>
          <w:rFonts w:cs="Arial"/>
          <w:color w:val="101111"/>
          <w:spacing w:val="6"/>
          <w:shd w:val="clear" w:color="auto" w:fill="FFFFFF"/>
        </w:rPr>
      </w:pPr>
      <w:r>
        <w:rPr>
          <w:noProof/>
        </w:rPr>
        <w:drawing>
          <wp:inline distT="0" distB="0" distL="0" distR="0" wp14:anchorId="7DB13303" wp14:editId="11FEFB46">
            <wp:extent cx="5760720" cy="2390775"/>
            <wp:effectExtent l="0" t="0" r="0" b="952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390775"/>
                    </a:xfrm>
                    <a:prstGeom prst="rect">
                      <a:avLst/>
                    </a:prstGeom>
                  </pic:spPr>
                </pic:pic>
              </a:graphicData>
            </a:graphic>
          </wp:inline>
        </w:drawing>
      </w:r>
    </w:p>
    <w:p w14:paraId="286F1DB6" w14:textId="77777777" w:rsidR="0073566E" w:rsidRDefault="0073566E" w:rsidP="00093382">
      <w:pPr>
        <w:ind w:right="-560"/>
        <w:jc w:val="center"/>
        <w:rPr>
          <w:rFonts w:cs="Arial"/>
          <w:color w:val="101111"/>
          <w:spacing w:val="6"/>
          <w:shd w:val="clear" w:color="auto" w:fill="FFFFFF"/>
        </w:rPr>
      </w:pPr>
    </w:p>
    <w:p w14:paraId="49D39852" w14:textId="77777777" w:rsidR="0016511B" w:rsidRPr="0016511B" w:rsidRDefault="003C5777" w:rsidP="00093382">
      <w:pPr>
        <w:tabs>
          <w:tab w:val="left" w:pos="2859"/>
        </w:tabs>
        <w:ind w:right="-560"/>
        <w:jc w:val="both"/>
      </w:pPr>
      <w:r>
        <w:t>Przebieg badania</w:t>
      </w:r>
      <w:r w:rsidR="0016511B">
        <w:t xml:space="preserve"> szczelności </w:t>
      </w:r>
      <w:r w:rsidR="0016511B" w:rsidRPr="0016511B">
        <w:t>wodą zimną instalacji wykonanej z rur z tworzywa sztucznego</w:t>
      </w:r>
    </w:p>
    <w:p w14:paraId="55876D63" w14:textId="77777777" w:rsidR="003C5777" w:rsidRDefault="0016511B" w:rsidP="00093382">
      <w:pPr>
        <w:ind w:right="-560"/>
        <w:jc w:val="both"/>
        <w:rPr>
          <w:rFonts w:cs="Arial"/>
          <w:color w:val="101111"/>
          <w:spacing w:val="6"/>
          <w:shd w:val="clear" w:color="auto" w:fill="FFFFFF"/>
        </w:rPr>
      </w:pPr>
      <w:r>
        <w:rPr>
          <w:noProof/>
        </w:rPr>
        <w:lastRenderedPageBreak/>
        <w:drawing>
          <wp:inline distT="0" distB="0" distL="0" distR="0" wp14:anchorId="7DFA5650" wp14:editId="07CE2983">
            <wp:extent cx="5760720" cy="4814570"/>
            <wp:effectExtent l="0" t="0" r="0" b="508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4814570"/>
                    </a:xfrm>
                    <a:prstGeom prst="rect">
                      <a:avLst/>
                    </a:prstGeom>
                  </pic:spPr>
                </pic:pic>
              </a:graphicData>
            </a:graphic>
          </wp:inline>
        </w:drawing>
      </w:r>
    </w:p>
    <w:p w14:paraId="477C4282" w14:textId="77777777" w:rsidR="000635DC" w:rsidRPr="000635DC" w:rsidRDefault="000635DC" w:rsidP="00714532">
      <w:pPr>
        <w:pStyle w:val="PREDOMTekstpodstawowy"/>
        <w:spacing w:after="0" w:line="276" w:lineRule="auto"/>
        <w:rPr>
          <w:sz w:val="22"/>
          <w:szCs w:val="24"/>
        </w:rPr>
      </w:pPr>
      <w:r w:rsidRPr="000635DC">
        <w:rPr>
          <w:sz w:val="22"/>
          <w:szCs w:val="24"/>
        </w:rPr>
        <w:t xml:space="preserve">Pionowe przewody poddać próbie szczelności przez zalanie ich wodą na całej wysokości. Podejścia i przewody spustowe kanalizacji sanitarnej należy sprawdzić na szczelność w czasie swobodnego przepływu przez nie wody. Przewody poziome kanalizacji sprawdzić na szczelność po napełnieniu ich wodą powyżej kolana łączącego pion z poziomem. Przewody instalacji skroplin sprawdzić na szczelność poprzez swobodny przepływ wody. Przewody </w:t>
      </w:r>
      <w:proofErr w:type="spellStart"/>
      <w:r w:rsidRPr="000635DC">
        <w:rPr>
          <w:sz w:val="22"/>
          <w:szCs w:val="24"/>
        </w:rPr>
        <w:t>podposadzkowe</w:t>
      </w:r>
      <w:proofErr w:type="spellEnd"/>
      <w:r w:rsidRPr="000635DC">
        <w:rPr>
          <w:sz w:val="22"/>
          <w:szCs w:val="24"/>
        </w:rPr>
        <w:t xml:space="preserve"> sprawdzić na szczelność przez całkowite zalanie wodą. </w:t>
      </w:r>
    </w:p>
    <w:p w14:paraId="05106360" w14:textId="77777777" w:rsidR="000635DC" w:rsidRDefault="000635DC" w:rsidP="00093382">
      <w:pPr>
        <w:ind w:right="-560"/>
        <w:jc w:val="both"/>
        <w:rPr>
          <w:rFonts w:cs="Arial"/>
          <w:color w:val="101111"/>
          <w:spacing w:val="6"/>
          <w:shd w:val="clear" w:color="auto" w:fill="FFFFFF"/>
        </w:rPr>
      </w:pPr>
    </w:p>
    <w:p w14:paraId="60C10DCC" w14:textId="77777777" w:rsidR="003C5777" w:rsidRDefault="003C5777" w:rsidP="00093382">
      <w:pPr>
        <w:rPr>
          <w:b/>
          <w:bCs/>
        </w:rPr>
      </w:pPr>
      <w:r>
        <w:rPr>
          <w:b/>
          <w:bCs/>
        </w:rPr>
        <w:t>Izolacja cieplna</w:t>
      </w:r>
    </w:p>
    <w:p w14:paraId="693B4697" w14:textId="77777777" w:rsidR="003C5777" w:rsidRPr="00663E75" w:rsidRDefault="003C5777" w:rsidP="00093382">
      <w:pPr>
        <w:ind w:right="-560"/>
        <w:jc w:val="both"/>
        <w:rPr>
          <w:rFonts w:cs="Arial"/>
          <w:color w:val="FF0000"/>
          <w:spacing w:val="6"/>
          <w:shd w:val="clear" w:color="auto" w:fill="FFFFFF"/>
        </w:rPr>
      </w:pPr>
    </w:p>
    <w:p w14:paraId="02557F2D" w14:textId="383B29ED" w:rsidR="00663E75" w:rsidRDefault="00663E75" w:rsidP="00663E75">
      <w:pPr>
        <w:ind w:right="-1"/>
        <w:contextualSpacing/>
        <w:rPr>
          <w:rFonts w:ascii="Arial Narrow" w:hAnsi="Arial Narrow"/>
          <w:bCs/>
          <w:iCs/>
          <w:color w:val="FF0000"/>
          <w:sz w:val="24"/>
          <w:lang w:eastAsia="ar-SA"/>
        </w:rPr>
      </w:pPr>
      <w:r>
        <w:rPr>
          <w:rFonts w:ascii="Arial Narrow" w:hAnsi="Arial Narrow"/>
          <w:bCs/>
          <w:iCs/>
          <w:color w:val="FF0000"/>
          <w:sz w:val="24"/>
          <w:lang w:eastAsia="ar-SA"/>
        </w:rPr>
        <w:t xml:space="preserve">Przewody </w:t>
      </w:r>
      <w:r w:rsidRPr="00663E75">
        <w:rPr>
          <w:rFonts w:ascii="Arial Narrow" w:hAnsi="Arial Narrow"/>
          <w:bCs/>
          <w:iCs/>
          <w:color w:val="FF0000"/>
          <w:sz w:val="24"/>
          <w:lang w:eastAsia="ar-SA"/>
        </w:rPr>
        <w:t>z</w:t>
      </w:r>
      <w:r>
        <w:rPr>
          <w:rFonts w:ascii="Arial Narrow" w:hAnsi="Arial Narrow"/>
          <w:bCs/>
          <w:iCs/>
          <w:color w:val="FF0000"/>
          <w:sz w:val="24"/>
          <w:lang w:eastAsia="ar-SA"/>
        </w:rPr>
        <w:t xml:space="preserve">aizolować izolacją z pianki PE o współczynniku </w:t>
      </w:r>
      <m:oMath>
        <m:r>
          <m:rPr>
            <m:sty m:val="b"/>
          </m:rPr>
          <w:rPr>
            <w:rFonts w:ascii="Cambria Math" w:hAnsi="Cambria Math" w:cs="Arial"/>
            <w:color w:val="FF0000"/>
            <w:sz w:val="21"/>
            <w:szCs w:val="21"/>
            <w:shd w:val="clear" w:color="auto" w:fill="FFFFFF"/>
          </w:rPr>
          <m:t>λ</m:t>
        </m:r>
      </m:oMath>
      <w:r w:rsidRPr="00663E75">
        <w:rPr>
          <w:rFonts w:ascii="Arial Narrow" w:hAnsi="Arial Narrow"/>
          <w:bCs/>
          <w:iCs/>
          <w:color w:val="FF0000"/>
          <w:sz w:val="24"/>
          <w:lang w:eastAsia="ar-SA"/>
        </w:rPr>
        <w:t xml:space="preserve"> </w:t>
      </w:r>
      <w:r>
        <w:rPr>
          <w:rFonts w:ascii="Arial Narrow" w:hAnsi="Arial Narrow"/>
          <w:bCs/>
          <w:iCs/>
          <w:color w:val="FF0000"/>
          <w:sz w:val="24"/>
          <w:lang w:eastAsia="ar-SA"/>
        </w:rPr>
        <w:t xml:space="preserve"> </w:t>
      </w:r>
      <w:r w:rsidRPr="00663E75">
        <w:rPr>
          <w:rFonts w:ascii="Arial Narrow" w:hAnsi="Arial Narrow"/>
          <w:bCs/>
          <w:iCs/>
          <w:color w:val="FF0000"/>
          <w:sz w:val="24"/>
          <w:lang w:eastAsia="ar-SA"/>
        </w:rPr>
        <w:t>0,035 W/(m2K)</w:t>
      </w:r>
      <w:r>
        <w:rPr>
          <w:rFonts w:ascii="Arial Narrow" w:hAnsi="Arial Narrow"/>
          <w:bCs/>
          <w:iCs/>
          <w:color w:val="FF0000"/>
          <w:sz w:val="24"/>
          <w:lang w:eastAsia="ar-SA"/>
        </w:rPr>
        <w:t xml:space="preserve"> zgodnie z poniższą tabelą.  </w:t>
      </w:r>
      <w:r w:rsidRPr="00663E75">
        <w:rPr>
          <w:rFonts w:ascii="Arial Narrow" w:hAnsi="Arial Narrow"/>
          <w:bCs/>
          <w:iCs/>
          <w:color w:val="FF0000"/>
          <w:sz w:val="24"/>
          <w:lang w:eastAsia="ar-SA"/>
        </w:rPr>
        <w:t>Przy zastosowaniu materiału izolacyjnego o innym współczynniku przewodzenia ciepła niż podany w tabeli – należy skorygować grubość warstwy izolacyjnej</w:t>
      </w:r>
      <w:r>
        <w:rPr>
          <w:rFonts w:ascii="Arial Narrow" w:hAnsi="Arial Narrow"/>
          <w:bCs/>
          <w:iCs/>
          <w:color w:val="FF0000"/>
          <w:sz w:val="24"/>
          <w:lang w:eastAsia="ar-SA"/>
        </w:rPr>
        <w:t xml:space="preserve"> wg wzoru:</w:t>
      </w:r>
    </w:p>
    <w:p w14:paraId="58A42E41" w14:textId="0026DFB3" w:rsidR="00663E75" w:rsidRPr="00663E75" w:rsidRDefault="00663E75" w:rsidP="00663E75">
      <w:pPr>
        <w:ind w:right="-1"/>
        <w:contextualSpacing/>
        <w:rPr>
          <w:rFonts w:ascii="Arial Narrow" w:hAnsi="Arial Narrow"/>
          <w:bCs/>
          <w:iCs/>
          <w:color w:val="FF0000"/>
          <w:sz w:val="24"/>
          <w:lang w:eastAsia="ar-SA"/>
        </w:rPr>
      </w:pPr>
      <m:oMathPara>
        <m:oMath>
          <m:r>
            <w:rPr>
              <w:rFonts w:ascii="Cambria Math" w:hAnsi="Cambria Math"/>
              <w:color w:val="FF0000"/>
              <w:sz w:val="24"/>
              <w:lang w:eastAsia="ar-SA"/>
            </w:rPr>
            <m:t>g=</m:t>
          </m:r>
          <m:f>
            <m:fPr>
              <m:ctrlPr>
                <w:rPr>
                  <w:rFonts w:ascii="Cambria Math" w:hAnsi="Cambria Math"/>
                  <w:bCs/>
                  <w:i/>
                  <w:iCs/>
                  <w:color w:val="FF0000"/>
                  <w:sz w:val="24"/>
                  <w:lang w:eastAsia="ar-SA"/>
                </w:rPr>
              </m:ctrlPr>
            </m:fPr>
            <m:num>
              <m:r>
                <w:rPr>
                  <w:rFonts w:ascii="Cambria Math" w:hAnsi="Cambria Math"/>
                  <w:color w:val="FF0000"/>
                  <w:sz w:val="24"/>
                  <w:lang w:eastAsia="ar-SA"/>
                </w:rPr>
                <m:t>D</m:t>
              </m:r>
              <m:d>
                <m:dPr>
                  <m:ctrlPr>
                    <w:rPr>
                      <w:rFonts w:ascii="Cambria Math" w:hAnsi="Cambria Math"/>
                      <w:bCs/>
                      <w:i/>
                      <w:iCs/>
                      <w:color w:val="FF0000"/>
                      <w:sz w:val="24"/>
                      <w:lang w:eastAsia="ar-SA"/>
                    </w:rPr>
                  </m:ctrlPr>
                </m:dPr>
                <m:e>
                  <m:f>
                    <m:fPr>
                      <m:ctrlPr>
                        <w:rPr>
                          <w:rFonts w:ascii="Cambria Math" w:hAnsi="Cambria Math"/>
                          <w:bCs/>
                          <w:i/>
                          <w:iCs/>
                          <w:color w:val="FF0000"/>
                          <w:sz w:val="24"/>
                          <w:lang w:eastAsia="ar-SA"/>
                        </w:rPr>
                      </m:ctrlPr>
                    </m:fPr>
                    <m:num>
                      <m:r>
                        <w:rPr>
                          <w:rFonts w:ascii="Cambria Math" w:hAnsi="Cambria Math"/>
                          <w:color w:val="FF0000"/>
                          <w:sz w:val="24"/>
                          <w:lang w:eastAsia="ar-SA"/>
                        </w:rPr>
                        <m:t>D+2e</m:t>
                      </m:r>
                    </m:num>
                    <m:den>
                      <m:r>
                        <w:rPr>
                          <w:rFonts w:ascii="Cambria Math" w:hAnsi="Cambria Math"/>
                          <w:color w:val="FF0000"/>
                          <w:sz w:val="24"/>
                          <w:lang w:eastAsia="ar-SA"/>
                        </w:rPr>
                        <m:t>D</m:t>
                      </m:r>
                    </m:den>
                  </m:f>
                </m:e>
              </m:d>
              <m:f>
                <m:fPr>
                  <m:ctrlPr>
                    <w:rPr>
                      <w:rFonts w:ascii="Cambria Math" w:hAnsi="Cambria Math"/>
                      <w:bCs/>
                      <w:i/>
                      <w:iCs/>
                      <w:color w:val="FF0000"/>
                      <w:sz w:val="24"/>
                      <w:lang w:eastAsia="ar-SA"/>
                    </w:rPr>
                  </m:ctrlPr>
                </m:fPr>
                <m:num>
                  <m:sSub>
                    <m:sSubPr>
                      <m:ctrlPr>
                        <w:rPr>
                          <w:rFonts w:ascii="Cambria Math" w:hAnsi="Cambria Math" w:cs="Arial"/>
                          <w:b/>
                          <w:bCs/>
                          <w:color w:val="FF0000"/>
                          <w:sz w:val="24"/>
                          <w:shd w:val="clear" w:color="auto" w:fill="FFFFFF"/>
                        </w:rPr>
                      </m:ctrlPr>
                    </m:sSubPr>
                    <m:e>
                      <m:r>
                        <m:rPr>
                          <m:sty m:val="b"/>
                        </m:rPr>
                        <w:rPr>
                          <w:rFonts w:ascii="Cambria Math" w:hAnsi="Cambria Math" w:cs="Arial"/>
                          <w:color w:val="FF0000"/>
                          <w:sz w:val="24"/>
                          <w:shd w:val="clear" w:color="auto" w:fill="FFFFFF"/>
                        </w:rPr>
                        <m:t>λ</m:t>
                      </m:r>
                    </m:e>
                    <m:sub>
                      <m:r>
                        <m:rPr>
                          <m:sty m:val="bi"/>
                        </m:rPr>
                        <w:rPr>
                          <w:rFonts w:ascii="Cambria Math" w:hAnsi="Cambria Math" w:cs="Arial"/>
                          <w:color w:val="FF0000"/>
                          <w:sz w:val="24"/>
                          <w:shd w:val="clear" w:color="auto" w:fill="FFFFFF"/>
                        </w:rPr>
                        <m:t>1</m:t>
                      </m:r>
                    </m:sub>
                  </m:sSub>
                </m:num>
                <m:den>
                  <m:r>
                    <w:rPr>
                      <w:rFonts w:ascii="Cambria Math" w:hAnsi="Cambria Math"/>
                      <w:color w:val="FF0000"/>
                      <w:sz w:val="24"/>
                      <w:lang w:eastAsia="ar-SA"/>
                    </w:rPr>
                    <m:t>0,035</m:t>
                  </m:r>
                </m:den>
              </m:f>
              <m:r>
                <w:rPr>
                  <w:rFonts w:ascii="Cambria Math" w:hAnsi="Cambria Math"/>
                  <w:color w:val="FF0000"/>
                  <w:sz w:val="24"/>
                  <w:lang w:eastAsia="ar-SA"/>
                </w:rPr>
                <m:t>-D</m:t>
              </m:r>
            </m:num>
            <m:den>
              <m:r>
                <w:rPr>
                  <w:rFonts w:ascii="Cambria Math" w:hAnsi="Cambria Math"/>
                  <w:color w:val="FF0000"/>
                  <w:sz w:val="24"/>
                  <w:lang w:eastAsia="ar-SA"/>
                </w:rPr>
                <m:t>2</m:t>
              </m:r>
            </m:den>
          </m:f>
        </m:oMath>
      </m:oMathPara>
    </w:p>
    <w:p w14:paraId="4E907C80" w14:textId="4F3ADCB1" w:rsidR="00663E75" w:rsidRPr="00663E75" w:rsidRDefault="00663E75" w:rsidP="00663E75">
      <w:pPr>
        <w:ind w:right="-1"/>
        <w:contextualSpacing/>
        <w:rPr>
          <w:rFonts w:cs="Arial"/>
          <w:color w:val="FF0000"/>
        </w:rPr>
      </w:pPr>
      <w:r w:rsidRPr="00663E75">
        <w:rPr>
          <w:rFonts w:cs="Arial"/>
          <w:color w:val="FF0000"/>
        </w:rPr>
        <w:t>D - średnica zewnętrzna izolowanego przewodu [mm]</w:t>
      </w:r>
    </w:p>
    <w:p w14:paraId="2031555C" w14:textId="2A943A35" w:rsidR="00663E75" w:rsidRPr="00663E75" w:rsidRDefault="00663E75" w:rsidP="00663E75">
      <w:pPr>
        <w:ind w:right="-1"/>
        <w:contextualSpacing/>
        <w:rPr>
          <w:rFonts w:ascii="Arial Narrow" w:hAnsi="Arial Narrow"/>
          <w:bCs/>
          <w:iCs/>
          <w:color w:val="FF0000"/>
          <w:sz w:val="24"/>
          <w:lang w:eastAsia="ar-SA"/>
        </w:rPr>
      </w:pPr>
      <w:r w:rsidRPr="00663E75">
        <w:rPr>
          <w:rFonts w:cs="Arial"/>
          <w:color w:val="FF0000"/>
        </w:rPr>
        <w:lastRenderedPageBreak/>
        <w:t>e - grubość izolacji określona zgodnie z warunkami technicznymi</w:t>
      </w:r>
    </w:p>
    <w:p w14:paraId="18051132" w14:textId="53CC5CE6" w:rsidR="00663E75" w:rsidRPr="00663E75" w:rsidRDefault="00E75789" w:rsidP="00663E75">
      <w:pPr>
        <w:ind w:right="-1"/>
        <w:contextualSpacing/>
        <w:rPr>
          <w:rFonts w:ascii="Arial Narrow" w:hAnsi="Arial Narrow"/>
          <w:bCs/>
          <w:iCs/>
          <w:color w:val="FF0000"/>
          <w:sz w:val="24"/>
          <w:lang w:eastAsia="ar-SA"/>
        </w:rPr>
      </w:pPr>
      <m:oMath>
        <m:sSub>
          <m:sSubPr>
            <m:ctrlPr>
              <w:rPr>
                <w:rFonts w:ascii="Cambria Math" w:hAnsi="Cambria Math" w:cs="Arial"/>
                <w:color w:val="FF0000"/>
              </w:rPr>
            </m:ctrlPr>
          </m:sSubPr>
          <m:e>
            <m:r>
              <m:rPr>
                <m:sty m:val="p"/>
              </m:rPr>
              <w:rPr>
                <w:rFonts w:ascii="Cambria Math" w:hAnsi="Cambria Math" w:cs="Arial"/>
                <w:color w:val="FF0000"/>
              </w:rPr>
              <m:t>λ</m:t>
            </m:r>
          </m:e>
          <m:sub>
            <m:r>
              <m:rPr>
                <m:sty m:val="p"/>
              </m:rPr>
              <w:rPr>
                <w:rFonts w:ascii="Cambria Math" w:hAnsi="Cambria Math" w:cs="Arial"/>
                <w:color w:val="FF0000"/>
              </w:rPr>
              <m:t>1</m:t>
            </m:r>
          </m:sub>
        </m:sSub>
      </m:oMath>
      <w:r w:rsidR="00663E75" w:rsidRPr="00663E75">
        <w:rPr>
          <w:rFonts w:cs="Arial"/>
          <w:color w:val="FF0000"/>
        </w:rPr>
        <w:t xml:space="preserve"> - współczynnik przewodzenia ciepła materiału w temperaturze 40°C [W/(</w:t>
      </w:r>
      <w:proofErr w:type="spellStart"/>
      <w:r w:rsidR="00663E75" w:rsidRPr="00663E75">
        <w:rPr>
          <w:rFonts w:cs="Arial"/>
          <w:color w:val="FF0000"/>
        </w:rPr>
        <w:t>m·K</w:t>
      </w:r>
      <w:proofErr w:type="spellEnd"/>
      <w:r w:rsidR="00663E75" w:rsidRPr="00663E75">
        <w:rPr>
          <w:rFonts w:cs="Arial"/>
          <w:color w:val="FF0000"/>
        </w:rPr>
        <w:t>)]</w:t>
      </w:r>
    </w:p>
    <w:p w14:paraId="157164B6" w14:textId="77777777" w:rsidR="00663E75" w:rsidRDefault="00663E75" w:rsidP="00663E75">
      <w:pPr>
        <w:ind w:right="-1"/>
        <w:contextualSpacing/>
        <w:rPr>
          <w:rFonts w:ascii="Arial Narrow" w:hAnsi="Arial Narrow"/>
          <w:bCs/>
          <w:iCs/>
          <w:color w:val="FF0000"/>
          <w:sz w:val="24"/>
          <w:lang w:eastAsia="ar-SA"/>
        </w:rPr>
      </w:pPr>
    </w:p>
    <w:p w14:paraId="4A578242" w14:textId="24FC8012" w:rsidR="00663E75" w:rsidRPr="00663E75" w:rsidRDefault="00663E75" w:rsidP="00663E75">
      <w:pPr>
        <w:ind w:right="-1"/>
        <w:contextualSpacing/>
        <w:rPr>
          <w:rFonts w:ascii="Arial Narrow" w:hAnsi="Arial Narrow"/>
          <w:bCs/>
          <w:iCs/>
          <w:color w:val="FF0000"/>
          <w:sz w:val="24"/>
          <w:lang w:eastAsia="ar-SA"/>
        </w:rPr>
      </w:pPr>
      <w:r w:rsidRPr="00663E75">
        <w:rPr>
          <w:rFonts w:ascii="Arial Narrow" w:hAnsi="Arial Narrow"/>
          <w:bCs/>
          <w:iCs/>
          <w:color w:val="FF0000"/>
          <w:sz w:val="24"/>
          <w:lang w:eastAsia="ar-SA"/>
        </w:rPr>
        <w:t>Wymagania izolacji cieplnej przewodów.</w:t>
      </w:r>
    </w:p>
    <w:tbl>
      <w:tblPr>
        <w:tblW w:w="6810" w:type="dxa"/>
        <w:tblInd w:w="70" w:type="dxa"/>
        <w:tblLayout w:type="fixed"/>
        <w:tblCellMar>
          <w:left w:w="70" w:type="dxa"/>
          <w:right w:w="70" w:type="dxa"/>
        </w:tblCellMar>
        <w:tblLook w:val="04A0" w:firstRow="1" w:lastRow="0" w:firstColumn="1" w:lastColumn="0" w:noHBand="0" w:noVBand="1"/>
      </w:tblPr>
      <w:tblGrid>
        <w:gridCol w:w="464"/>
        <w:gridCol w:w="3793"/>
        <w:gridCol w:w="2553"/>
      </w:tblGrid>
      <w:tr w:rsidR="00663E75" w:rsidRPr="00663E75" w14:paraId="6B39E3B3" w14:textId="77777777" w:rsidTr="00C930EF">
        <w:trPr>
          <w:trHeight w:val="287"/>
        </w:trPr>
        <w:tc>
          <w:tcPr>
            <w:tcW w:w="464" w:type="dxa"/>
            <w:tcBorders>
              <w:top w:val="single" w:sz="2" w:space="0" w:color="000000"/>
              <w:left w:val="single" w:sz="2" w:space="0" w:color="000000"/>
              <w:bottom w:val="single" w:sz="2" w:space="0" w:color="000000"/>
              <w:right w:val="nil"/>
            </w:tcBorders>
            <w:vAlign w:val="center"/>
            <w:hideMark/>
          </w:tcPr>
          <w:p w14:paraId="1A2CF199"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Lp.</w:t>
            </w:r>
          </w:p>
        </w:tc>
        <w:tc>
          <w:tcPr>
            <w:tcW w:w="3793" w:type="dxa"/>
            <w:tcBorders>
              <w:top w:val="single" w:sz="2" w:space="0" w:color="000000"/>
              <w:left w:val="single" w:sz="2" w:space="0" w:color="000000"/>
              <w:bottom w:val="single" w:sz="2" w:space="0" w:color="000000"/>
              <w:right w:val="nil"/>
            </w:tcBorders>
            <w:vAlign w:val="center"/>
            <w:hideMark/>
          </w:tcPr>
          <w:p w14:paraId="493D4955"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Rodzaj przewodu</w:t>
            </w:r>
          </w:p>
        </w:tc>
        <w:tc>
          <w:tcPr>
            <w:tcW w:w="2553" w:type="dxa"/>
            <w:tcBorders>
              <w:top w:val="single" w:sz="2" w:space="0" w:color="000000"/>
              <w:left w:val="single" w:sz="2" w:space="0" w:color="000000"/>
              <w:bottom w:val="single" w:sz="2" w:space="0" w:color="000000"/>
              <w:right w:val="single" w:sz="2" w:space="0" w:color="000000"/>
            </w:tcBorders>
            <w:vAlign w:val="center"/>
            <w:hideMark/>
          </w:tcPr>
          <w:p w14:paraId="4F33180C" w14:textId="77777777" w:rsidR="00663E75" w:rsidRPr="00663E75" w:rsidRDefault="00663E75" w:rsidP="00C930EF">
            <w:pPr>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Minimalna grubość izolacji cieplnej</w:t>
            </w:r>
          </w:p>
          <w:p w14:paraId="762E59D9"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(materiał 0,035 W/(m2K)</w:t>
            </w:r>
          </w:p>
        </w:tc>
      </w:tr>
      <w:tr w:rsidR="00663E75" w:rsidRPr="00663E75" w14:paraId="543BDF89"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26E12C43"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1.</w:t>
            </w:r>
          </w:p>
        </w:tc>
        <w:tc>
          <w:tcPr>
            <w:tcW w:w="3793" w:type="dxa"/>
            <w:tcBorders>
              <w:top w:val="nil"/>
              <w:left w:val="single" w:sz="2" w:space="0" w:color="000000"/>
              <w:bottom w:val="single" w:sz="2" w:space="0" w:color="000000"/>
              <w:right w:val="nil"/>
            </w:tcBorders>
            <w:vAlign w:val="center"/>
            <w:hideMark/>
          </w:tcPr>
          <w:p w14:paraId="276BBEEA"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Średnica wewnętrzna do 22 mm</w:t>
            </w:r>
          </w:p>
        </w:tc>
        <w:tc>
          <w:tcPr>
            <w:tcW w:w="2553" w:type="dxa"/>
            <w:tcBorders>
              <w:top w:val="nil"/>
              <w:left w:val="single" w:sz="2" w:space="0" w:color="000000"/>
              <w:bottom w:val="single" w:sz="2" w:space="0" w:color="000000"/>
              <w:right w:val="single" w:sz="2" w:space="0" w:color="000000"/>
            </w:tcBorders>
            <w:vAlign w:val="center"/>
            <w:hideMark/>
          </w:tcPr>
          <w:p w14:paraId="6B87CFCD"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20 mm</w:t>
            </w:r>
          </w:p>
        </w:tc>
      </w:tr>
      <w:tr w:rsidR="00663E75" w:rsidRPr="00663E75" w14:paraId="56B6585C"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17FB728C"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2.</w:t>
            </w:r>
          </w:p>
        </w:tc>
        <w:tc>
          <w:tcPr>
            <w:tcW w:w="3793" w:type="dxa"/>
            <w:tcBorders>
              <w:top w:val="nil"/>
              <w:left w:val="single" w:sz="2" w:space="0" w:color="000000"/>
              <w:bottom w:val="single" w:sz="2" w:space="0" w:color="000000"/>
              <w:right w:val="nil"/>
            </w:tcBorders>
            <w:vAlign w:val="center"/>
            <w:hideMark/>
          </w:tcPr>
          <w:p w14:paraId="24662E4B"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Średnica wewnętrzna od 22 do 35 mm</w:t>
            </w:r>
          </w:p>
        </w:tc>
        <w:tc>
          <w:tcPr>
            <w:tcW w:w="2553" w:type="dxa"/>
            <w:tcBorders>
              <w:top w:val="nil"/>
              <w:left w:val="single" w:sz="2" w:space="0" w:color="000000"/>
              <w:bottom w:val="single" w:sz="2" w:space="0" w:color="000000"/>
              <w:right w:val="single" w:sz="2" w:space="0" w:color="000000"/>
            </w:tcBorders>
            <w:vAlign w:val="center"/>
            <w:hideMark/>
          </w:tcPr>
          <w:p w14:paraId="7F0AA705"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30 mm</w:t>
            </w:r>
          </w:p>
        </w:tc>
      </w:tr>
      <w:tr w:rsidR="00663E75" w:rsidRPr="00663E75" w14:paraId="3F97D64E"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2C68B0D7"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3.</w:t>
            </w:r>
          </w:p>
        </w:tc>
        <w:tc>
          <w:tcPr>
            <w:tcW w:w="3793" w:type="dxa"/>
            <w:tcBorders>
              <w:top w:val="nil"/>
              <w:left w:val="single" w:sz="2" w:space="0" w:color="000000"/>
              <w:bottom w:val="single" w:sz="2" w:space="0" w:color="000000"/>
              <w:right w:val="nil"/>
            </w:tcBorders>
            <w:vAlign w:val="center"/>
            <w:hideMark/>
          </w:tcPr>
          <w:p w14:paraId="475505C4"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Średnica wewnętrzna od 35 do 100 mm</w:t>
            </w:r>
          </w:p>
        </w:tc>
        <w:tc>
          <w:tcPr>
            <w:tcW w:w="2553" w:type="dxa"/>
            <w:tcBorders>
              <w:top w:val="nil"/>
              <w:left w:val="single" w:sz="2" w:space="0" w:color="000000"/>
              <w:bottom w:val="single" w:sz="2" w:space="0" w:color="000000"/>
              <w:right w:val="single" w:sz="2" w:space="0" w:color="000000"/>
            </w:tcBorders>
            <w:vAlign w:val="center"/>
            <w:hideMark/>
          </w:tcPr>
          <w:p w14:paraId="23CB0BFE"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równa średnicy wewnętrznej rury</w:t>
            </w:r>
          </w:p>
        </w:tc>
      </w:tr>
      <w:tr w:rsidR="00663E75" w:rsidRPr="00663E75" w14:paraId="149120C2"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3F054FAB"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4.</w:t>
            </w:r>
          </w:p>
        </w:tc>
        <w:tc>
          <w:tcPr>
            <w:tcW w:w="3793" w:type="dxa"/>
            <w:tcBorders>
              <w:top w:val="nil"/>
              <w:left w:val="single" w:sz="2" w:space="0" w:color="000000"/>
              <w:bottom w:val="single" w:sz="2" w:space="0" w:color="000000"/>
              <w:right w:val="nil"/>
            </w:tcBorders>
            <w:vAlign w:val="center"/>
            <w:hideMark/>
          </w:tcPr>
          <w:p w14:paraId="49CE2B16"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Średnica wewnętrzna ponad 100 mm</w:t>
            </w:r>
          </w:p>
        </w:tc>
        <w:tc>
          <w:tcPr>
            <w:tcW w:w="2553" w:type="dxa"/>
            <w:tcBorders>
              <w:top w:val="nil"/>
              <w:left w:val="single" w:sz="2" w:space="0" w:color="000000"/>
              <w:bottom w:val="single" w:sz="2" w:space="0" w:color="000000"/>
              <w:right w:val="single" w:sz="2" w:space="0" w:color="000000"/>
            </w:tcBorders>
            <w:vAlign w:val="center"/>
            <w:hideMark/>
          </w:tcPr>
          <w:p w14:paraId="0557CE47"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100 mm</w:t>
            </w:r>
          </w:p>
        </w:tc>
      </w:tr>
      <w:tr w:rsidR="00663E75" w:rsidRPr="00663E75" w14:paraId="44448868"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1EA27757"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5.</w:t>
            </w:r>
          </w:p>
        </w:tc>
        <w:tc>
          <w:tcPr>
            <w:tcW w:w="3793" w:type="dxa"/>
            <w:tcBorders>
              <w:top w:val="nil"/>
              <w:left w:val="single" w:sz="2" w:space="0" w:color="000000"/>
              <w:bottom w:val="single" w:sz="2" w:space="0" w:color="000000"/>
              <w:right w:val="nil"/>
            </w:tcBorders>
            <w:vAlign w:val="center"/>
            <w:hideMark/>
          </w:tcPr>
          <w:p w14:paraId="59C8F54F"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Przewody i armatura przechodzące przez ściany lub stropy, skrzyżowania przewodów</w:t>
            </w:r>
          </w:p>
        </w:tc>
        <w:tc>
          <w:tcPr>
            <w:tcW w:w="2553" w:type="dxa"/>
            <w:tcBorders>
              <w:top w:val="nil"/>
              <w:left w:val="single" w:sz="2" w:space="0" w:color="000000"/>
              <w:bottom w:val="single" w:sz="2" w:space="0" w:color="000000"/>
              <w:right w:val="single" w:sz="2" w:space="0" w:color="000000"/>
            </w:tcBorders>
            <w:vAlign w:val="center"/>
            <w:hideMark/>
          </w:tcPr>
          <w:p w14:paraId="0D77B417"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½ wymagań z pozycji 1-4</w:t>
            </w:r>
          </w:p>
        </w:tc>
      </w:tr>
      <w:tr w:rsidR="00663E75" w:rsidRPr="00663E75" w14:paraId="0EED8C96" w14:textId="77777777" w:rsidTr="00C930EF">
        <w:trPr>
          <w:trHeight w:val="315"/>
        </w:trPr>
        <w:tc>
          <w:tcPr>
            <w:tcW w:w="464" w:type="dxa"/>
            <w:tcBorders>
              <w:top w:val="nil"/>
              <w:left w:val="single" w:sz="2" w:space="0" w:color="000000"/>
              <w:bottom w:val="single" w:sz="2" w:space="0" w:color="000000"/>
              <w:right w:val="nil"/>
            </w:tcBorders>
            <w:vAlign w:val="center"/>
            <w:hideMark/>
          </w:tcPr>
          <w:p w14:paraId="1431E483"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6.</w:t>
            </w:r>
          </w:p>
        </w:tc>
        <w:tc>
          <w:tcPr>
            <w:tcW w:w="3793" w:type="dxa"/>
            <w:tcBorders>
              <w:top w:val="nil"/>
              <w:left w:val="single" w:sz="2" w:space="0" w:color="000000"/>
              <w:bottom w:val="single" w:sz="2" w:space="0" w:color="000000"/>
              <w:right w:val="nil"/>
            </w:tcBorders>
            <w:vAlign w:val="center"/>
            <w:hideMark/>
          </w:tcPr>
          <w:p w14:paraId="59182A30"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Przewody ułożone w podłodze</w:t>
            </w:r>
          </w:p>
        </w:tc>
        <w:tc>
          <w:tcPr>
            <w:tcW w:w="2553" w:type="dxa"/>
            <w:tcBorders>
              <w:top w:val="nil"/>
              <w:left w:val="single" w:sz="2" w:space="0" w:color="000000"/>
              <w:bottom w:val="single" w:sz="2" w:space="0" w:color="000000"/>
              <w:right w:val="single" w:sz="2" w:space="0" w:color="000000"/>
            </w:tcBorders>
            <w:vAlign w:val="center"/>
            <w:hideMark/>
          </w:tcPr>
          <w:p w14:paraId="0F1760E9" w14:textId="77777777" w:rsidR="00663E75" w:rsidRPr="00663E75" w:rsidRDefault="00663E75" w:rsidP="00C930EF">
            <w:pPr>
              <w:widowControl w:val="0"/>
              <w:suppressAutoHyphens/>
              <w:spacing w:line="240" w:lineRule="auto"/>
              <w:contextualSpacing/>
              <w:rPr>
                <w:rFonts w:ascii="Arial Narrow" w:hAnsi="Arial Narrow"/>
                <w:bCs/>
                <w:iCs/>
                <w:color w:val="FF0000"/>
                <w:sz w:val="24"/>
                <w:lang w:eastAsia="ar-SA"/>
              </w:rPr>
            </w:pPr>
            <w:r w:rsidRPr="00663E75">
              <w:rPr>
                <w:rFonts w:ascii="Arial Narrow" w:hAnsi="Arial Narrow"/>
                <w:bCs/>
                <w:iCs/>
                <w:color w:val="FF0000"/>
                <w:sz w:val="24"/>
                <w:lang w:eastAsia="ar-SA"/>
              </w:rPr>
              <w:t>6mm</w:t>
            </w:r>
          </w:p>
        </w:tc>
      </w:tr>
    </w:tbl>
    <w:p w14:paraId="02AD77C9" w14:textId="77777777" w:rsidR="00663E75" w:rsidRPr="00663E75" w:rsidRDefault="00663E75" w:rsidP="00093382">
      <w:pPr>
        <w:ind w:right="-560"/>
        <w:jc w:val="both"/>
        <w:rPr>
          <w:rFonts w:cs="Arial"/>
          <w:color w:val="FF0000"/>
          <w:spacing w:val="6"/>
          <w:shd w:val="clear" w:color="auto" w:fill="FFFFFF"/>
        </w:rPr>
      </w:pPr>
    </w:p>
    <w:p w14:paraId="5958AF93" w14:textId="182588B3" w:rsidR="00650B8A" w:rsidRDefault="00650B8A" w:rsidP="00B55A01">
      <w:pPr>
        <w:pStyle w:val="PREDOMTekstpodstawowy"/>
        <w:spacing w:line="276" w:lineRule="auto"/>
        <w:rPr>
          <w:sz w:val="22"/>
          <w:szCs w:val="24"/>
        </w:rPr>
      </w:pPr>
      <w:r>
        <w:rPr>
          <w:sz w:val="22"/>
          <w:szCs w:val="24"/>
        </w:rPr>
        <w:t>Przewody zimnej wody</w:t>
      </w:r>
      <w:r w:rsidRPr="00D03CF5">
        <w:rPr>
          <w:sz w:val="22"/>
          <w:szCs w:val="24"/>
        </w:rPr>
        <w:t xml:space="preserve"> </w:t>
      </w:r>
      <w:r>
        <w:rPr>
          <w:sz w:val="22"/>
          <w:szCs w:val="24"/>
        </w:rPr>
        <w:t xml:space="preserve">prowadzone po ścianach i pod stropem </w:t>
      </w:r>
      <w:r w:rsidR="00D03CF5" w:rsidRPr="00D03CF5">
        <w:rPr>
          <w:sz w:val="22"/>
          <w:szCs w:val="24"/>
        </w:rPr>
        <w:t xml:space="preserve">zaizolować izolacją z pianki PE o klasie reakcji na ogień BL-s1, d0 </w:t>
      </w:r>
      <w:r w:rsidR="00C73A34">
        <w:rPr>
          <w:sz w:val="22"/>
          <w:szCs w:val="24"/>
        </w:rPr>
        <w:t xml:space="preserve">i </w:t>
      </w:r>
      <w:r w:rsidR="00D03CF5" w:rsidRPr="00D03CF5">
        <w:rPr>
          <w:sz w:val="22"/>
          <w:szCs w:val="24"/>
        </w:rPr>
        <w:t xml:space="preserve">grubości 13mm. </w:t>
      </w:r>
      <w:r w:rsidRPr="00D03CF5">
        <w:rPr>
          <w:sz w:val="22"/>
          <w:szCs w:val="24"/>
        </w:rPr>
        <w:t xml:space="preserve">Przewody </w:t>
      </w:r>
      <w:r w:rsidR="006841F3">
        <w:rPr>
          <w:sz w:val="22"/>
          <w:szCs w:val="24"/>
        </w:rPr>
        <w:t xml:space="preserve">wody zimnej </w:t>
      </w:r>
      <w:r w:rsidRPr="00D03CF5">
        <w:rPr>
          <w:sz w:val="22"/>
          <w:szCs w:val="24"/>
        </w:rPr>
        <w:t>prowadzone w bruzdach ściennych i p</w:t>
      </w:r>
      <w:r>
        <w:rPr>
          <w:sz w:val="22"/>
          <w:szCs w:val="24"/>
        </w:rPr>
        <w:t>osadzce izolacja z pianki PE grubości</w:t>
      </w:r>
      <w:r w:rsidRPr="00D03CF5">
        <w:rPr>
          <w:sz w:val="22"/>
          <w:szCs w:val="24"/>
        </w:rPr>
        <w:t xml:space="preserve"> 6mm.</w:t>
      </w:r>
    </w:p>
    <w:p w14:paraId="3A547764" w14:textId="77777777" w:rsidR="00B55A01" w:rsidRDefault="00650B8A" w:rsidP="00B55A01">
      <w:pPr>
        <w:pStyle w:val="PREDOMTekstpodstawowy"/>
        <w:spacing w:line="276" w:lineRule="auto"/>
        <w:rPr>
          <w:sz w:val="22"/>
          <w:szCs w:val="24"/>
        </w:rPr>
      </w:pPr>
      <w:r w:rsidRPr="00D03CF5">
        <w:rPr>
          <w:sz w:val="22"/>
          <w:szCs w:val="24"/>
        </w:rPr>
        <w:t xml:space="preserve">Przewody </w:t>
      </w:r>
      <w:r>
        <w:rPr>
          <w:sz w:val="22"/>
          <w:szCs w:val="24"/>
        </w:rPr>
        <w:t xml:space="preserve">instalacji hydrantowej ppoż. prowadzone w piwnicy zaizolować </w:t>
      </w:r>
      <w:r w:rsidRPr="00D03CF5">
        <w:rPr>
          <w:sz w:val="22"/>
          <w:szCs w:val="24"/>
        </w:rPr>
        <w:t xml:space="preserve"> izolacją z pianki PE o klasie reakcji na ogień BL-s1, d0 </w:t>
      </w:r>
      <w:r>
        <w:rPr>
          <w:sz w:val="22"/>
          <w:szCs w:val="24"/>
        </w:rPr>
        <w:t xml:space="preserve">i </w:t>
      </w:r>
      <w:r w:rsidRPr="00D03CF5">
        <w:rPr>
          <w:sz w:val="22"/>
          <w:szCs w:val="24"/>
        </w:rPr>
        <w:t>grubości 13mm</w:t>
      </w:r>
      <w:r>
        <w:rPr>
          <w:sz w:val="22"/>
          <w:szCs w:val="24"/>
        </w:rPr>
        <w:t>.</w:t>
      </w:r>
    </w:p>
    <w:p w14:paraId="5574FAC3" w14:textId="77777777" w:rsidR="00B55A01" w:rsidRDefault="00B55A01" w:rsidP="00B55A01">
      <w:pPr>
        <w:pStyle w:val="PREDOMTekstpodstawowy"/>
        <w:spacing w:line="276" w:lineRule="auto"/>
        <w:rPr>
          <w:sz w:val="22"/>
          <w:szCs w:val="24"/>
        </w:rPr>
      </w:pPr>
      <w:r>
        <w:rPr>
          <w:sz w:val="22"/>
          <w:szCs w:val="24"/>
        </w:rPr>
        <w:t xml:space="preserve">W pozostałej części budynku nie przewiduje się izolacji rurociągów instalacji hydrantowej prowadzonej po wierzchu ścian i stropów z wyłączeniem rurociągów prowadzonych </w:t>
      </w:r>
      <w:r>
        <w:rPr>
          <w:sz w:val="22"/>
          <w:szCs w:val="24"/>
        </w:rPr>
        <w:br/>
        <w:t>w bruzdach ściennych, które zaizolować izolacją z pianki PE grubości 6mm.</w:t>
      </w:r>
    </w:p>
    <w:p w14:paraId="03C4F6F7" w14:textId="77777777" w:rsidR="00650B8A" w:rsidRDefault="00650B8A" w:rsidP="00B55A01">
      <w:pPr>
        <w:pStyle w:val="PREDOMTekstpodstawowy"/>
        <w:spacing w:line="276" w:lineRule="auto"/>
        <w:rPr>
          <w:sz w:val="22"/>
          <w:szCs w:val="24"/>
        </w:rPr>
      </w:pPr>
      <w:r w:rsidRPr="00D03CF5">
        <w:rPr>
          <w:sz w:val="22"/>
          <w:szCs w:val="24"/>
        </w:rPr>
        <w:t>Na izolacji przewodów</w:t>
      </w:r>
      <w:r>
        <w:rPr>
          <w:sz w:val="22"/>
          <w:szCs w:val="24"/>
        </w:rPr>
        <w:t xml:space="preserve"> prowadzonych podstropowo</w:t>
      </w:r>
      <w:r w:rsidRPr="00D03CF5">
        <w:rPr>
          <w:sz w:val="22"/>
          <w:szCs w:val="24"/>
        </w:rPr>
        <w:t xml:space="preserve"> należy wykonać oznakowanie rodzaju czynnika oraz kierunku przepływu. </w:t>
      </w:r>
    </w:p>
    <w:p w14:paraId="36431954" w14:textId="77777777" w:rsidR="00D03CF5" w:rsidRPr="00D03CF5" w:rsidRDefault="00D03CF5" w:rsidP="00B55A01">
      <w:pPr>
        <w:pStyle w:val="PREDOMTekstpodstawowy"/>
        <w:spacing w:line="276" w:lineRule="auto"/>
        <w:rPr>
          <w:sz w:val="22"/>
          <w:szCs w:val="24"/>
        </w:rPr>
      </w:pPr>
      <w:r>
        <w:rPr>
          <w:sz w:val="22"/>
          <w:szCs w:val="24"/>
        </w:rPr>
        <w:t xml:space="preserve">Izolację wykonać </w:t>
      </w:r>
      <w:r w:rsidR="002A30CE">
        <w:rPr>
          <w:sz w:val="22"/>
          <w:szCs w:val="24"/>
        </w:rPr>
        <w:t xml:space="preserve">po pozytywnie przeprowadzonych próbach szczelności potwierdzonych protokołem odbioru. </w:t>
      </w:r>
    </w:p>
    <w:p w14:paraId="472F7CD0" w14:textId="77777777" w:rsidR="00762004" w:rsidRPr="003C5777" w:rsidRDefault="00762004" w:rsidP="00762004">
      <w:pPr>
        <w:pStyle w:val="Nagwek3"/>
        <w:ind w:right="-1"/>
        <w:rPr>
          <w:rFonts w:cs="Arial"/>
        </w:rPr>
      </w:pPr>
      <w:bookmarkStart w:id="24" w:name="_Toc106623135"/>
      <w:r>
        <w:rPr>
          <w:rFonts w:cs="Arial"/>
        </w:rPr>
        <w:t>5.2</w:t>
      </w:r>
      <w:r w:rsidRPr="005F312E">
        <w:rPr>
          <w:rFonts w:cs="Arial"/>
        </w:rPr>
        <w:t xml:space="preserve">. Instalacje </w:t>
      </w:r>
      <w:r>
        <w:rPr>
          <w:rFonts w:cs="Arial"/>
        </w:rPr>
        <w:t>wentylacji i klimatyzacji</w:t>
      </w:r>
      <w:bookmarkEnd w:id="24"/>
      <w:r>
        <w:rPr>
          <w:rFonts w:cs="Arial"/>
        </w:rPr>
        <w:t xml:space="preserve"> </w:t>
      </w:r>
    </w:p>
    <w:p w14:paraId="03D4147A" w14:textId="77777777" w:rsidR="00093382" w:rsidRDefault="00093382">
      <w:pPr>
        <w:ind w:right="-560"/>
        <w:jc w:val="both"/>
        <w:rPr>
          <w:rFonts w:cs="Arial"/>
          <w:color w:val="101111"/>
          <w:spacing w:val="6"/>
          <w:shd w:val="clear" w:color="auto" w:fill="FFFFFF"/>
        </w:rPr>
      </w:pPr>
    </w:p>
    <w:p w14:paraId="7A2248C9" w14:textId="77777777" w:rsidR="00C113D0" w:rsidRPr="00C113D0" w:rsidRDefault="00C113D0">
      <w:pPr>
        <w:ind w:right="-560"/>
        <w:jc w:val="both"/>
        <w:rPr>
          <w:rFonts w:cs="Arial"/>
          <w:b/>
          <w:spacing w:val="6"/>
          <w:shd w:val="clear" w:color="auto" w:fill="FFFFFF"/>
        </w:rPr>
      </w:pPr>
      <w:r w:rsidRPr="00C113D0">
        <w:rPr>
          <w:rFonts w:cs="Arial"/>
          <w:b/>
          <w:spacing w:val="6"/>
          <w:shd w:val="clear" w:color="auto" w:fill="FFFFFF"/>
        </w:rPr>
        <w:t xml:space="preserve">Instalacja wentylacji </w:t>
      </w:r>
    </w:p>
    <w:p w14:paraId="104F3744" w14:textId="77777777" w:rsidR="00E86778" w:rsidRPr="00AF7C68" w:rsidRDefault="00E86778" w:rsidP="00E86778">
      <w:pPr>
        <w:ind w:right="-427"/>
      </w:pPr>
      <w:r w:rsidRPr="00AF7C68">
        <w:t>Parametry powietrza zewnętrznego</w:t>
      </w:r>
      <w:r w:rsidR="00AF7C68" w:rsidRPr="00AF7C68">
        <w:t xml:space="preserve"> </w:t>
      </w:r>
      <w:r w:rsidR="00FF3F0E" w:rsidRPr="00AF7C68">
        <w:t>przyjęte</w:t>
      </w:r>
      <w:r w:rsidR="00C113D0">
        <w:t xml:space="preserve"> do doboru centrali wentylacyjnej</w:t>
      </w:r>
    </w:p>
    <w:p w14:paraId="4A07E313" w14:textId="77777777" w:rsidR="00E86778" w:rsidRPr="00A27089" w:rsidRDefault="00E86778" w:rsidP="00E86778">
      <w:pPr>
        <w:jc w:val="both"/>
        <w:rPr>
          <w:rFonts w:eastAsia="SimSun" w:cs="Arial"/>
          <w:color w:val="000000" w:themeColor="text1"/>
          <w:kern w:val="1"/>
          <w:szCs w:val="22"/>
          <w:lang w:eastAsia="zh-CN" w:bidi="hi-IN"/>
        </w:rPr>
      </w:pPr>
      <w:r w:rsidRPr="00A27089">
        <w:rPr>
          <w:rFonts w:eastAsia="SimSun" w:cs="Arial"/>
          <w:color w:val="000000" w:themeColor="text1"/>
          <w:kern w:val="1"/>
          <w:szCs w:val="22"/>
          <w:lang w:eastAsia="zh-CN" w:bidi="hi-IN"/>
        </w:rPr>
        <w:t xml:space="preserve">- okres letni </w:t>
      </w:r>
      <w:proofErr w:type="spellStart"/>
      <w:r w:rsidRPr="00A27089">
        <w:rPr>
          <w:rFonts w:eastAsia="SimSun" w:cs="Arial"/>
          <w:color w:val="000000" w:themeColor="text1"/>
          <w:kern w:val="1"/>
          <w:szCs w:val="22"/>
          <w:lang w:eastAsia="zh-CN" w:bidi="hi-IN"/>
        </w:rPr>
        <w:t>t</w:t>
      </w:r>
      <w:r w:rsidRPr="00A27089">
        <w:rPr>
          <w:rFonts w:eastAsia="SimSun" w:cs="Arial"/>
          <w:color w:val="000000" w:themeColor="text1"/>
          <w:kern w:val="1"/>
          <w:szCs w:val="22"/>
          <w:vertAlign w:val="subscript"/>
          <w:lang w:eastAsia="zh-CN" w:bidi="hi-IN"/>
        </w:rPr>
        <w:t>zoc</w:t>
      </w:r>
      <w:proofErr w:type="spellEnd"/>
      <w:r w:rsidRPr="00A27089">
        <w:rPr>
          <w:rFonts w:eastAsia="SimSun" w:cs="Arial"/>
          <w:color w:val="000000" w:themeColor="text1"/>
          <w:kern w:val="1"/>
          <w:szCs w:val="22"/>
          <w:lang w:eastAsia="zh-CN" w:bidi="hi-IN"/>
        </w:rPr>
        <w:t xml:space="preserve"> = 3</w:t>
      </w:r>
      <w:r>
        <w:rPr>
          <w:rFonts w:eastAsia="SimSun" w:cs="Arial"/>
          <w:color w:val="000000" w:themeColor="text1"/>
          <w:kern w:val="1"/>
          <w:szCs w:val="22"/>
          <w:lang w:eastAsia="zh-CN" w:bidi="hi-IN"/>
        </w:rPr>
        <w:t>5</w:t>
      </w:r>
      <w:r w:rsidR="00AF7C68">
        <w:rPr>
          <w:rFonts w:eastAsia="SimSun" w:cs="Arial"/>
          <w:color w:val="000000" w:themeColor="text1"/>
          <w:kern w:val="1"/>
          <w:szCs w:val="22"/>
          <w:lang w:eastAsia="zh-CN" w:bidi="hi-IN"/>
        </w:rPr>
        <w:t xml:space="preserve">°C,  </w:t>
      </w:r>
      <w:proofErr w:type="spellStart"/>
      <w:r w:rsidR="00AF7C68">
        <w:rPr>
          <w:rFonts w:eastAsia="SimSun" w:cs="Arial"/>
          <w:color w:val="000000" w:themeColor="text1"/>
          <w:kern w:val="1"/>
          <w:szCs w:val="22"/>
          <w:lang w:eastAsia="zh-CN" w:bidi="hi-IN"/>
        </w:rPr>
        <w:t>φzoc</w:t>
      </w:r>
      <w:proofErr w:type="spellEnd"/>
      <w:r w:rsidR="00AF7C68">
        <w:rPr>
          <w:rFonts w:eastAsia="SimSun" w:cs="Arial"/>
          <w:color w:val="000000" w:themeColor="text1"/>
          <w:kern w:val="1"/>
          <w:szCs w:val="22"/>
          <w:lang w:eastAsia="zh-CN" w:bidi="hi-IN"/>
        </w:rPr>
        <w:t>= 35</w:t>
      </w:r>
      <w:r w:rsidRPr="00A27089">
        <w:rPr>
          <w:rFonts w:eastAsia="SimSun" w:cs="Arial"/>
          <w:color w:val="000000" w:themeColor="text1"/>
          <w:kern w:val="1"/>
          <w:szCs w:val="22"/>
          <w:lang w:eastAsia="zh-CN" w:bidi="hi-IN"/>
        </w:rPr>
        <w:t>%</w:t>
      </w:r>
    </w:p>
    <w:p w14:paraId="2B9F32A9" w14:textId="77777777" w:rsidR="00E86778" w:rsidRDefault="00E86778" w:rsidP="00E86778">
      <w:pPr>
        <w:jc w:val="both"/>
        <w:rPr>
          <w:rFonts w:eastAsia="SimSun" w:cs="Arial"/>
          <w:color w:val="000000" w:themeColor="text1"/>
          <w:kern w:val="1"/>
          <w:szCs w:val="22"/>
          <w:lang w:eastAsia="zh-CN" w:bidi="hi-IN"/>
        </w:rPr>
      </w:pPr>
      <w:r w:rsidRPr="00A27089">
        <w:rPr>
          <w:rFonts w:eastAsia="SimSun" w:cs="Arial"/>
          <w:color w:val="000000" w:themeColor="text1"/>
          <w:kern w:val="1"/>
          <w:szCs w:val="22"/>
          <w:lang w:eastAsia="zh-CN" w:bidi="hi-IN"/>
        </w:rPr>
        <w:t xml:space="preserve">- okres zimowy </w:t>
      </w:r>
      <w:proofErr w:type="spellStart"/>
      <w:r w:rsidRPr="00A27089">
        <w:rPr>
          <w:rFonts w:eastAsia="SimSun" w:cs="Arial"/>
          <w:color w:val="000000" w:themeColor="text1"/>
          <w:kern w:val="1"/>
          <w:szCs w:val="22"/>
          <w:lang w:eastAsia="zh-CN" w:bidi="hi-IN"/>
        </w:rPr>
        <w:t>t</w:t>
      </w:r>
      <w:r w:rsidRPr="00A27089">
        <w:rPr>
          <w:rFonts w:eastAsia="SimSun" w:cs="Arial"/>
          <w:color w:val="000000" w:themeColor="text1"/>
          <w:kern w:val="1"/>
          <w:szCs w:val="22"/>
          <w:vertAlign w:val="subscript"/>
          <w:lang w:eastAsia="zh-CN" w:bidi="hi-IN"/>
        </w:rPr>
        <w:t>zoz</w:t>
      </w:r>
      <w:proofErr w:type="spellEnd"/>
      <w:r w:rsidRPr="00A27089">
        <w:rPr>
          <w:rFonts w:eastAsia="SimSun" w:cs="Arial"/>
          <w:color w:val="000000" w:themeColor="text1"/>
          <w:kern w:val="1"/>
          <w:szCs w:val="22"/>
          <w:lang w:eastAsia="zh-CN" w:bidi="hi-IN"/>
        </w:rPr>
        <w:t xml:space="preserve"> = -2</w:t>
      </w:r>
      <w:r>
        <w:rPr>
          <w:rFonts w:eastAsia="SimSun" w:cs="Arial"/>
          <w:color w:val="000000" w:themeColor="text1"/>
          <w:kern w:val="1"/>
          <w:szCs w:val="22"/>
          <w:lang w:eastAsia="zh-CN" w:bidi="hi-IN"/>
        </w:rPr>
        <w:t>4</w:t>
      </w:r>
      <w:r w:rsidRPr="00A27089">
        <w:rPr>
          <w:rFonts w:eastAsia="SimSun" w:cs="Arial"/>
          <w:color w:val="000000" w:themeColor="text1"/>
          <w:kern w:val="1"/>
          <w:szCs w:val="22"/>
          <w:lang w:eastAsia="zh-CN" w:bidi="hi-IN"/>
        </w:rPr>
        <w:t xml:space="preserve">°C, </w:t>
      </w:r>
      <w:proofErr w:type="spellStart"/>
      <w:r w:rsidRPr="00A27089">
        <w:rPr>
          <w:rFonts w:eastAsia="SimSun" w:cs="Arial"/>
          <w:color w:val="000000" w:themeColor="text1"/>
          <w:kern w:val="1"/>
          <w:szCs w:val="22"/>
          <w:lang w:eastAsia="zh-CN" w:bidi="hi-IN"/>
        </w:rPr>
        <w:t>φzoz</w:t>
      </w:r>
      <w:proofErr w:type="spellEnd"/>
      <w:r w:rsidRPr="00A27089">
        <w:rPr>
          <w:rFonts w:eastAsia="SimSun" w:cs="Arial"/>
          <w:color w:val="000000" w:themeColor="text1"/>
          <w:kern w:val="1"/>
          <w:szCs w:val="22"/>
          <w:lang w:eastAsia="zh-CN" w:bidi="hi-IN"/>
        </w:rPr>
        <w:t>= 100%</w:t>
      </w:r>
    </w:p>
    <w:p w14:paraId="1567404F" w14:textId="77777777" w:rsidR="00E86778" w:rsidRDefault="00E86778">
      <w:pPr>
        <w:ind w:right="-560"/>
        <w:jc w:val="both"/>
        <w:rPr>
          <w:rFonts w:cs="Arial"/>
          <w:color w:val="101111"/>
          <w:spacing w:val="6"/>
          <w:shd w:val="clear" w:color="auto" w:fill="FFFFFF"/>
        </w:rPr>
      </w:pPr>
    </w:p>
    <w:p w14:paraId="351AD20B" w14:textId="77777777" w:rsidR="00AF7C68" w:rsidRDefault="00AF7C68" w:rsidP="003756FE">
      <w:pPr>
        <w:ind w:right="-561"/>
        <w:jc w:val="both"/>
        <w:rPr>
          <w:rFonts w:eastAsia="SimSun" w:cs="Arial"/>
          <w:color w:val="000000" w:themeColor="text1"/>
          <w:kern w:val="1"/>
          <w:szCs w:val="22"/>
          <w:lang w:eastAsia="zh-CN" w:bidi="hi-IN"/>
        </w:rPr>
      </w:pPr>
      <w:r>
        <w:rPr>
          <w:rFonts w:cs="Arial"/>
          <w:color w:val="101111"/>
          <w:spacing w:val="6"/>
          <w:shd w:val="clear" w:color="auto" w:fill="FFFFFF"/>
        </w:rPr>
        <w:t xml:space="preserve">Temperatura w pomieszczeniach w okresie letnim 22˚C, w okresie zimowym 20˚C. Za utrzymanie temperatur w okresie zimowym odpowiadać będzie istniejąca instalacja centralnego ogrzewania. </w:t>
      </w:r>
      <w:r w:rsidRPr="00A27089">
        <w:rPr>
          <w:rFonts w:eastAsia="SimSun" w:cs="Arial"/>
          <w:color w:val="000000" w:themeColor="text1"/>
          <w:kern w:val="1"/>
          <w:szCs w:val="22"/>
          <w:lang w:eastAsia="zh-CN" w:bidi="hi-IN"/>
        </w:rPr>
        <w:t>Chłodzenie pomieszczeń z wykorzystaniem systemu</w:t>
      </w:r>
      <w:r w:rsidR="00FF3F0E">
        <w:rPr>
          <w:rFonts w:eastAsia="SimSun" w:cs="Arial"/>
          <w:color w:val="000000" w:themeColor="text1"/>
          <w:kern w:val="1"/>
          <w:szCs w:val="22"/>
          <w:lang w:eastAsia="zh-CN" w:bidi="hi-IN"/>
        </w:rPr>
        <w:t xml:space="preserve"> trójrurowego</w:t>
      </w:r>
      <w:r w:rsidRPr="00A27089">
        <w:rPr>
          <w:rFonts w:eastAsia="SimSun" w:cs="Arial"/>
          <w:color w:val="000000" w:themeColor="text1"/>
          <w:kern w:val="1"/>
          <w:szCs w:val="22"/>
          <w:lang w:eastAsia="zh-CN" w:bidi="hi-IN"/>
        </w:rPr>
        <w:t xml:space="preserve"> typu VRF ze zmiennym przepływem czynnika chłodniczego.</w:t>
      </w:r>
      <w:r w:rsidR="009F04E1">
        <w:rPr>
          <w:rFonts w:eastAsia="SimSun" w:cs="Arial"/>
          <w:color w:val="000000" w:themeColor="text1"/>
          <w:kern w:val="1"/>
          <w:szCs w:val="22"/>
          <w:lang w:eastAsia="zh-CN" w:bidi="hi-IN"/>
        </w:rPr>
        <w:t xml:space="preserve"> Układ VRF umożliwia również dogrzewanie pomieszczeń w okresie zimowym. </w:t>
      </w:r>
    </w:p>
    <w:p w14:paraId="11B027D6" w14:textId="5C3F3A07" w:rsidR="00697D2B" w:rsidRPr="00697D2B" w:rsidRDefault="00FF3F0E" w:rsidP="003756FE">
      <w:pPr>
        <w:ind w:right="-561"/>
        <w:jc w:val="both"/>
        <w:rPr>
          <w:rFonts w:cs="Arial"/>
          <w:color w:val="FF0000"/>
          <w:spacing w:val="6"/>
          <w:shd w:val="clear" w:color="auto" w:fill="FFFFFF"/>
        </w:rPr>
      </w:pPr>
      <w:r w:rsidRPr="00FF3F0E">
        <w:rPr>
          <w:rFonts w:cs="Arial"/>
          <w:color w:val="101111"/>
          <w:spacing w:val="6"/>
          <w:shd w:val="clear" w:color="auto" w:fill="FFFFFF"/>
        </w:rPr>
        <w:t>Wentylacj</w:t>
      </w:r>
      <w:r w:rsidRPr="00FF3F0E">
        <w:rPr>
          <w:rFonts w:cs="Arial" w:hint="eastAsia"/>
          <w:color w:val="101111"/>
          <w:spacing w:val="6"/>
          <w:shd w:val="clear" w:color="auto" w:fill="FFFFFF"/>
        </w:rPr>
        <w:t>ę</w:t>
      </w:r>
      <w:r w:rsidRPr="00FF3F0E">
        <w:rPr>
          <w:rFonts w:cs="Arial"/>
          <w:color w:val="101111"/>
          <w:spacing w:val="6"/>
          <w:shd w:val="clear" w:color="auto" w:fill="FFFFFF"/>
        </w:rPr>
        <w:t xml:space="preserve"> mechaniczn</w:t>
      </w:r>
      <w:r w:rsidRPr="00FF3F0E">
        <w:rPr>
          <w:rFonts w:cs="Arial" w:hint="eastAsia"/>
          <w:color w:val="101111"/>
          <w:spacing w:val="6"/>
          <w:shd w:val="clear" w:color="auto" w:fill="FFFFFF"/>
        </w:rPr>
        <w:t>ą</w:t>
      </w:r>
      <w:r w:rsidRPr="00FF3F0E">
        <w:rPr>
          <w:rFonts w:cs="Arial"/>
          <w:color w:val="101111"/>
          <w:spacing w:val="6"/>
          <w:shd w:val="clear" w:color="auto" w:fill="FFFFFF"/>
        </w:rPr>
        <w:t xml:space="preserve"> </w:t>
      </w:r>
      <w:r>
        <w:rPr>
          <w:rFonts w:cs="Arial"/>
          <w:color w:val="101111"/>
          <w:spacing w:val="6"/>
          <w:shd w:val="clear" w:color="auto" w:fill="FFFFFF"/>
        </w:rPr>
        <w:t xml:space="preserve">zaprojektowano w oparciu o jedną centralę nawiewno-wywiewną z zabudowaną rewersyjną pompą ciepła. </w:t>
      </w:r>
      <w:r w:rsidR="003D5F39">
        <w:rPr>
          <w:rFonts w:cs="Arial"/>
          <w:color w:val="101111"/>
          <w:spacing w:val="6"/>
          <w:shd w:val="clear" w:color="auto" w:fill="FFFFFF"/>
        </w:rPr>
        <w:t xml:space="preserve">Centralę zlokalizowano w pomieszczeniu wentylatorowni w piwnicy budynku. </w:t>
      </w:r>
      <w:r w:rsidR="003756FE">
        <w:rPr>
          <w:rFonts w:cs="Arial"/>
          <w:color w:val="101111"/>
          <w:spacing w:val="6"/>
          <w:shd w:val="clear" w:color="auto" w:fill="FFFFFF"/>
        </w:rPr>
        <w:t xml:space="preserve">Centrala z podziałem na 9 sekcji w celu umożliwienia wniesienia jej przez otwór drzwiowy do piwnicy od strony parkingu. Dla centrali wentylacyjnej zaprojektowano 3 czerpnie ścienne oraz jedną wyrzutnię ścienną. </w:t>
      </w:r>
      <w:r w:rsidR="00697D2B" w:rsidRPr="00697D2B">
        <w:rPr>
          <w:rFonts w:cs="Arial"/>
          <w:color w:val="FF0000"/>
          <w:spacing w:val="6"/>
          <w:shd w:val="clear" w:color="auto" w:fill="FFFFFF"/>
        </w:rPr>
        <w:t xml:space="preserve">Posadowienie centrali bezpośrednio na posadzce piwnicy na  fabrycznej ramie producenta. </w:t>
      </w:r>
      <w:r w:rsidR="00697D2B">
        <w:rPr>
          <w:rFonts w:cs="Arial"/>
          <w:color w:val="FF0000"/>
          <w:spacing w:val="6"/>
          <w:shd w:val="clear" w:color="auto" w:fill="FFFFFF"/>
        </w:rPr>
        <w:t xml:space="preserve">Wentylatory w centrali montowane fabrycznie na </w:t>
      </w:r>
      <w:proofErr w:type="spellStart"/>
      <w:r w:rsidR="00697D2B">
        <w:rPr>
          <w:rFonts w:cs="Arial"/>
          <w:color w:val="FF0000"/>
          <w:spacing w:val="6"/>
          <w:shd w:val="clear" w:color="auto" w:fill="FFFFFF"/>
        </w:rPr>
        <w:t>wibroizolatorach</w:t>
      </w:r>
      <w:proofErr w:type="spellEnd"/>
      <w:r w:rsidR="00697D2B">
        <w:rPr>
          <w:rFonts w:cs="Arial"/>
          <w:color w:val="FF0000"/>
          <w:spacing w:val="6"/>
          <w:shd w:val="clear" w:color="auto" w:fill="FFFFFF"/>
        </w:rPr>
        <w:t>.</w:t>
      </w:r>
    </w:p>
    <w:p w14:paraId="60F8C470" w14:textId="2DF4E594" w:rsidR="003756FE" w:rsidRDefault="00182429" w:rsidP="003756FE">
      <w:pPr>
        <w:ind w:right="-561"/>
        <w:jc w:val="both"/>
        <w:rPr>
          <w:rFonts w:cs="Arial"/>
          <w:color w:val="101111"/>
          <w:spacing w:val="6"/>
          <w:shd w:val="clear" w:color="auto" w:fill="FFFFFF"/>
        </w:rPr>
      </w:pPr>
      <w:r w:rsidRPr="00182429">
        <w:rPr>
          <w:rFonts w:cs="Arial"/>
          <w:color w:val="101111"/>
          <w:spacing w:val="6"/>
          <w:shd w:val="clear" w:color="auto" w:fill="FFFFFF"/>
        </w:rPr>
        <w:t>Organizacja wymiany powietrza w pomieszczenia</w:t>
      </w:r>
      <w:r w:rsidR="00D80B4B">
        <w:rPr>
          <w:rFonts w:cs="Arial"/>
          <w:color w:val="101111"/>
          <w:spacing w:val="6"/>
          <w:shd w:val="clear" w:color="auto" w:fill="FFFFFF"/>
        </w:rPr>
        <w:t>ch typu góra – góra.</w:t>
      </w:r>
    </w:p>
    <w:p w14:paraId="4294F1BA" w14:textId="77777777" w:rsidR="002517D0" w:rsidRDefault="002517D0">
      <w:pPr>
        <w:ind w:right="-560"/>
        <w:jc w:val="both"/>
        <w:rPr>
          <w:rFonts w:cs="Arial"/>
          <w:color w:val="101111"/>
          <w:spacing w:val="6"/>
          <w:shd w:val="clear" w:color="auto" w:fill="FFFFFF"/>
        </w:rPr>
      </w:pPr>
    </w:p>
    <w:p w14:paraId="670A3BC4" w14:textId="77777777" w:rsidR="007F78DC" w:rsidRDefault="007F78DC" w:rsidP="007F78DC">
      <w:pPr>
        <w:shd w:val="clear" w:color="auto" w:fill="FFFFFF"/>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 xml:space="preserve">Centrala wyposażona </w:t>
      </w:r>
      <w:r w:rsidRPr="007F78DC">
        <w:rPr>
          <w:rFonts w:eastAsia="SimSun" w:cs="Arial"/>
          <w:color w:val="000000" w:themeColor="text1"/>
          <w:kern w:val="1"/>
          <w:szCs w:val="22"/>
          <w:lang w:eastAsia="zh-CN" w:bidi="hi-IN"/>
        </w:rPr>
        <w:t xml:space="preserve"> w sekcję wymiennika obrotowego, sekcje wentylatora nawiewnego i wywiewnego, sekcje filtracyjne, moduł </w:t>
      </w:r>
      <w:r>
        <w:rPr>
          <w:rFonts w:eastAsia="SimSun" w:cs="Arial"/>
          <w:color w:val="000000" w:themeColor="text1"/>
          <w:kern w:val="1"/>
          <w:szCs w:val="22"/>
          <w:lang w:eastAsia="zh-CN" w:bidi="hi-IN"/>
        </w:rPr>
        <w:t xml:space="preserve">pompy ciepła z sprężarką </w:t>
      </w:r>
      <w:r w:rsidRPr="007F78DC">
        <w:rPr>
          <w:rFonts w:eastAsia="SimSun" w:cs="Arial"/>
          <w:color w:val="000000" w:themeColor="text1"/>
          <w:kern w:val="1"/>
          <w:szCs w:val="22"/>
          <w:lang w:eastAsia="zh-CN" w:bidi="hi-IN"/>
        </w:rPr>
        <w:t xml:space="preserve">zabudowaną wewnątrz centrali oraz sekcję nagrzewnicy elektrycznej. </w:t>
      </w:r>
      <w:r>
        <w:rPr>
          <w:rFonts w:eastAsia="SimSun" w:cs="Arial"/>
          <w:color w:val="000000" w:themeColor="text1"/>
          <w:kern w:val="1"/>
          <w:szCs w:val="22"/>
          <w:lang w:eastAsia="zh-CN" w:bidi="hi-IN"/>
        </w:rPr>
        <w:t>Wydajność nawiewu 10535m</w:t>
      </w:r>
      <w:r w:rsidRPr="007F78DC">
        <w:rPr>
          <w:rFonts w:eastAsia="SimSun" w:cs="Arial"/>
          <w:color w:val="000000" w:themeColor="text1"/>
          <w:kern w:val="1"/>
          <w:szCs w:val="22"/>
          <w:vertAlign w:val="superscript"/>
          <w:lang w:eastAsia="zh-CN" w:bidi="hi-IN"/>
        </w:rPr>
        <w:t>3</w:t>
      </w:r>
      <w:r>
        <w:rPr>
          <w:rFonts w:eastAsia="SimSun" w:cs="Arial"/>
          <w:color w:val="000000" w:themeColor="text1"/>
          <w:kern w:val="1"/>
          <w:szCs w:val="22"/>
          <w:lang w:eastAsia="zh-CN" w:bidi="hi-IN"/>
        </w:rPr>
        <w:t>/h, wywiew 10125m</w:t>
      </w:r>
      <w:r w:rsidRPr="007F78DC">
        <w:rPr>
          <w:rFonts w:eastAsia="SimSun" w:cs="Arial"/>
          <w:color w:val="000000" w:themeColor="text1"/>
          <w:kern w:val="1"/>
          <w:szCs w:val="22"/>
          <w:vertAlign w:val="superscript"/>
          <w:lang w:eastAsia="zh-CN" w:bidi="hi-IN"/>
        </w:rPr>
        <w:t>3</w:t>
      </w:r>
      <w:r>
        <w:rPr>
          <w:rFonts w:eastAsia="SimSun" w:cs="Arial"/>
          <w:color w:val="000000" w:themeColor="text1"/>
          <w:kern w:val="1"/>
          <w:szCs w:val="22"/>
          <w:lang w:eastAsia="zh-CN" w:bidi="hi-IN"/>
        </w:rPr>
        <w:t>/h, ciśnienie dyspozycyjne nawiew/wywiew 500/500Pa.</w:t>
      </w:r>
    </w:p>
    <w:p w14:paraId="0EA3CE2F"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Powietrze  z czerpni wprowadzane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jest do górnej sekcji centrali, filtrowane na filtrze kieszeniowym ePM1 55%, podgrzane lub słodzone na wymienniku obrotowy</w:t>
      </w:r>
      <w:r>
        <w:rPr>
          <w:rFonts w:eastAsia="SimSun" w:cs="Arial"/>
          <w:color w:val="000000" w:themeColor="text1"/>
          <w:kern w:val="1"/>
          <w:szCs w:val="22"/>
          <w:lang w:eastAsia="zh-CN" w:bidi="hi-IN"/>
        </w:rPr>
        <w:t xml:space="preserve">m o 77,1% </w:t>
      </w:r>
      <w:r w:rsidRPr="007F78DC">
        <w:rPr>
          <w:rFonts w:eastAsia="SimSun" w:cs="Arial"/>
          <w:color w:val="000000" w:themeColor="text1"/>
          <w:kern w:val="1"/>
          <w:szCs w:val="22"/>
          <w:lang w:eastAsia="zh-CN" w:bidi="hi-IN"/>
        </w:rPr>
        <w:t xml:space="preserve">sprawności suchej dla okresu zimnego i 74,62% sprawności dla okresu </w:t>
      </w:r>
      <w:r>
        <w:rPr>
          <w:rFonts w:eastAsia="SimSun" w:cs="Arial"/>
          <w:color w:val="000000" w:themeColor="text1"/>
          <w:kern w:val="1"/>
          <w:szCs w:val="22"/>
          <w:lang w:eastAsia="zh-CN" w:bidi="hi-IN"/>
        </w:rPr>
        <w:t>ciepłego. Moduł pompy ciepła</w:t>
      </w:r>
      <w:r w:rsidRPr="007F78DC">
        <w:rPr>
          <w:rFonts w:eastAsia="SimSun" w:cs="Arial"/>
          <w:color w:val="000000" w:themeColor="text1"/>
          <w:kern w:val="1"/>
          <w:szCs w:val="22"/>
          <w:lang w:eastAsia="zh-CN" w:bidi="hi-IN"/>
        </w:rPr>
        <w:t xml:space="preserve"> wyposażony jest w pojedynczą </w:t>
      </w:r>
      <w:r>
        <w:rPr>
          <w:rFonts w:eastAsia="SimSun" w:cs="Arial"/>
          <w:color w:val="000000" w:themeColor="text1"/>
          <w:kern w:val="1"/>
          <w:szCs w:val="22"/>
          <w:lang w:eastAsia="zh-CN" w:bidi="hi-IN"/>
        </w:rPr>
        <w:t xml:space="preserve"> sprężarkę</w:t>
      </w:r>
      <w:r w:rsidRPr="007F78DC">
        <w:rPr>
          <w:rFonts w:eastAsia="SimSun" w:cs="Arial"/>
          <w:color w:val="000000" w:themeColor="text1"/>
          <w:kern w:val="1"/>
          <w:szCs w:val="22"/>
          <w:lang w:eastAsia="zh-CN" w:bidi="hi-IN"/>
        </w:rPr>
        <w:t>, zapewnia chłodzenie lub nagrzewanie powietrza nawiewanego do pomieszczeń w systemach do założonych dokumentacją tempera</w:t>
      </w:r>
      <w:r>
        <w:rPr>
          <w:rFonts w:eastAsia="SimSun" w:cs="Arial"/>
          <w:color w:val="000000" w:themeColor="text1"/>
          <w:kern w:val="1"/>
          <w:szCs w:val="22"/>
          <w:lang w:eastAsia="zh-CN" w:bidi="hi-IN"/>
        </w:rPr>
        <w:t>tur nawiewu 20C dla okresu zimowego</w:t>
      </w:r>
      <w:r w:rsidRPr="007F78DC">
        <w:rPr>
          <w:rFonts w:eastAsia="SimSun" w:cs="Arial"/>
          <w:color w:val="000000" w:themeColor="text1"/>
          <w:kern w:val="1"/>
          <w:szCs w:val="22"/>
          <w:lang w:eastAsia="zh-CN" w:bidi="hi-IN"/>
        </w:rPr>
        <w:t xml:space="preserve"> i 15C dla okresu </w:t>
      </w:r>
      <w:r>
        <w:rPr>
          <w:rFonts w:eastAsia="SimSun" w:cs="Arial"/>
          <w:color w:val="000000" w:themeColor="text1"/>
          <w:kern w:val="1"/>
          <w:szCs w:val="22"/>
          <w:lang w:eastAsia="zh-CN" w:bidi="hi-IN"/>
        </w:rPr>
        <w:t>ciepłego. Wymagane współczynnik EER 3,40, wymagane COP 3,</w:t>
      </w:r>
      <w:r w:rsidRPr="007F78DC">
        <w:rPr>
          <w:rFonts w:eastAsia="SimSun" w:cs="Arial"/>
          <w:color w:val="000000" w:themeColor="text1"/>
          <w:kern w:val="1"/>
          <w:szCs w:val="22"/>
          <w:lang w:eastAsia="zh-CN" w:bidi="hi-IN"/>
        </w:rPr>
        <w:t>50. Dla zapewnienia utrzymania temperatury nawiewu w okresie zimnych,</w:t>
      </w:r>
      <w:r>
        <w:rPr>
          <w:rFonts w:eastAsia="SimSun" w:cs="Arial"/>
          <w:color w:val="000000" w:themeColor="text1"/>
          <w:kern w:val="1"/>
          <w:szCs w:val="22"/>
          <w:lang w:eastAsia="zh-CN" w:bidi="hi-IN"/>
        </w:rPr>
        <w:t xml:space="preserve"> podczas </w:t>
      </w:r>
      <w:proofErr w:type="spellStart"/>
      <w:r>
        <w:rPr>
          <w:rFonts w:eastAsia="SimSun" w:cs="Arial"/>
          <w:color w:val="000000" w:themeColor="text1"/>
          <w:kern w:val="1"/>
          <w:szCs w:val="22"/>
          <w:lang w:eastAsia="zh-CN" w:bidi="hi-IN"/>
        </w:rPr>
        <w:t>odszraniania</w:t>
      </w:r>
      <w:proofErr w:type="spellEnd"/>
      <w:r>
        <w:rPr>
          <w:rFonts w:eastAsia="SimSun" w:cs="Arial"/>
          <w:color w:val="000000" w:themeColor="text1"/>
          <w:kern w:val="1"/>
          <w:szCs w:val="22"/>
          <w:lang w:eastAsia="zh-CN" w:bidi="hi-IN"/>
        </w:rPr>
        <w:t xml:space="preserve"> układu</w:t>
      </w:r>
      <w:r w:rsidRPr="007F78DC">
        <w:rPr>
          <w:rFonts w:eastAsia="SimSun" w:cs="Arial"/>
          <w:color w:val="000000" w:themeColor="text1"/>
          <w:kern w:val="1"/>
          <w:szCs w:val="22"/>
          <w:lang w:eastAsia="zh-CN" w:bidi="hi-IN"/>
        </w:rPr>
        <w:t xml:space="preserve">, wspomagająco zastosowano nagrzewnicę elektryczną dwusekcyjną o mocy 2 x 21 kW, zasilaną ~3N 400V, </w:t>
      </w:r>
      <w:r>
        <w:rPr>
          <w:rFonts w:eastAsia="SimSun" w:cs="Arial"/>
          <w:color w:val="000000" w:themeColor="text1"/>
          <w:kern w:val="1"/>
          <w:szCs w:val="22"/>
          <w:lang w:eastAsia="zh-CN" w:bidi="hi-IN"/>
        </w:rPr>
        <w:t>s</w:t>
      </w:r>
      <w:r w:rsidRPr="007F78DC">
        <w:rPr>
          <w:rFonts w:eastAsia="SimSun" w:cs="Arial"/>
          <w:color w:val="000000" w:themeColor="text1"/>
          <w:kern w:val="1"/>
          <w:szCs w:val="22"/>
          <w:lang w:eastAsia="zh-CN" w:bidi="hi-IN"/>
        </w:rPr>
        <w:t xml:space="preserve">terowaną płynnie modułem nagrzewnicy </w:t>
      </w:r>
      <w:r>
        <w:rPr>
          <w:rFonts w:eastAsia="SimSun" w:cs="Arial"/>
          <w:color w:val="000000" w:themeColor="text1"/>
          <w:kern w:val="1"/>
          <w:szCs w:val="22"/>
          <w:lang w:eastAsia="zh-CN" w:bidi="hi-IN"/>
        </w:rPr>
        <w:t>elektrycznej</w:t>
      </w:r>
      <w:r w:rsidRPr="007F78DC">
        <w:rPr>
          <w:rFonts w:eastAsia="SimSun" w:cs="Arial"/>
          <w:color w:val="000000" w:themeColor="text1"/>
          <w:kern w:val="1"/>
          <w:szCs w:val="22"/>
          <w:lang w:eastAsia="zh-CN" w:bidi="hi-IN"/>
        </w:rPr>
        <w:t>. Powietrze wywiewane filtrowane jest filtrem kieszeniowym ePM10 50%. Sekcje wentylatorowe wyposażone w podwójne zespoły wentylatorowe, SFP nawiew/ wywiew nie większe niż 1288 / 1188 W/m</w:t>
      </w:r>
      <w:r w:rsidRPr="007F78DC">
        <w:rPr>
          <w:rFonts w:eastAsia="SimSun" w:cs="Arial"/>
          <w:color w:val="000000" w:themeColor="text1"/>
          <w:kern w:val="1"/>
          <w:szCs w:val="22"/>
          <w:vertAlign w:val="superscript"/>
          <w:lang w:eastAsia="zh-CN" w:bidi="hi-IN"/>
        </w:rPr>
        <w:t>3</w:t>
      </w:r>
      <w:r w:rsidRPr="007F78DC">
        <w:rPr>
          <w:rFonts w:eastAsia="SimSun" w:cs="Arial"/>
          <w:color w:val="000000" w:themeColor="text1"/>
          <w:kern w:val="1"/>
          <w:szCs w:val="22"/>
          <w:lang w:eastAsia="zh-CN" w:bidi="hi-IN"/>
        </w:rPr>
        <w:t>/s. Ciśnienia dynamiczne nawiew/wywiew, nie większe niż 57/52 Pa.</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Z uwagi na lokalizację central i charakter obiektu, dostawa centrali w sekcjach, podział wymiennika obrotowego do transportu poziomego oraz montaż jego sekcji na obiekcie, montaż zespołów wentylatorowych. Wymagan</w:t>
      </w:r>
      <w:r>
        <w:rPr>
          <w:rFonts w:eastAsia="SimSun" w:cs="Arial"/>
          <w:color w:val="000000" w:themeColor="text1"/>
          <w:kern w:val="1"/>
          <w:szCs w:val="22"/>
          <w:lang w:eastAsia="zh-CN" w:bidi="hi-IN"/>
        </w:rPr>
        <w:t>y</w:t>
      </w:r>
      <w:r w:rsidRPr="007F78DC">
        <w:rPr>
          <w:rFonts w:eastAsia="SimSun" w:cs="Arial"/>
          <w:color w:val="000000" w:themeColor="text1"/>
          <w:kern w:val="1"/>
          <w:szCs w:val="22"/>
          <w:lang w:eastAsia="zh-CN" w:bidi="hi-IN"/>
        </w:rPr>
        <w:t xml:space="preserve"> jest montaż wymiennika, zespołów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wentylatorowych, pompy ciepła, okablowanie i uruchomienie automatyki wyłącznie poprzez autoryzowany serwis dostawcy centrali.</w:t>
      </w:r>
    </w:p>
    <w:p w14:paraId="3D299DD7" w14:textId="77777777" w:rsidR="007F78DC" w:rsidRDefault="007F78DC" w:rsidP="007F78DC">
      <w:pPr>
        <w:shd w:val="clear" w:color="auto" w:fill="FFFFFF"/>
        <w:jc w:val="both"/>
        <w:rPr>
          <w:rFonts w:eastAsia="SimSun" w:cs="Arial"/>
          <w:color w:val="000000" w:themeColor="text1"/>
          <w:kern w:val="1"/>
          <w:szCs w:val="22"/>
          <w:lang w:eastAsia="zh-CN" w:bidi="hi-IN"/>
        </w:rPr>
      </w:pPr>
    </w:p>
    <w:p w14:paraId="009926DD"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Obudowa centrali </w:t>
      </w:r>
      <w:proofErr w:type="spellStart"/>
      <w:r w:rsidRPr="007F78DC">
        <w:rPr>
          <w:rFonts w:eastAsia="SimSun" w:cs="Arial"/>
          <w:color w:val="000000" w:themeColor="text1"/>
          <w:kern w:val="1"/>
          <w:szCs w:val="22"/>
          <w:lang w:eastAsia="zh-CN" w:bidi="hi-IN"/>
        </w:rPr>
        <w:t>wentylacyjno</w:t>
      </w:r>
      <w:proofErr w:type="spellEnd"/>
      <w:r w:rsidRPr="007F78DC">
        <w:rPr>
          <w:rFonts w:eastAsia="SimSun" w:cs="Arial"/>
          <w:color w:val="000000" w:themeColor="text1"/>
          <w:kern w:val="1"/>
          <w:szCs w:val="22"/>
          <w:lang w:eastAsia="zh-CN" w:bidi="hi-IN"/>
        </w:rPr>
        <w:t xml:space="preserve"> - klimatyzacyjnej</w:t>
      </w:r>
    </w:p>
    <w:p w14:paraId="0E749307"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Obudowa centrali w konstrukcji szkieletowej. Szkielet zewnętrzny, łączony za pomocą elementów z konstrukcyjnego tworzywa sztucznego </w:t>
      </w:r>
      <w:r>
        <w:rPr>
          <w:rFonts w:eastAsia="SimSun" w:cs="Arial"/>
          <w:color w:val="000000" w:themeColor="text1"/>
          <w:kern w:val="1"/>
          <w:szCs w:val="22"/>
          <w:lang w:eastAsia="zh-CN" w:bidi="hi-IN"/>
        </w:rPr>
        <w:t xml:space="preserve"> odpornego na temperaturę do 190˚</w:t>
      </w:r>
      <w:r w:rsidRPr="007F78DC">
        <w:rPr>
          <w:rFonts w:eastAsia="SimSun" w:cs="Arial"/>
          <w:color w:val="000000" w:themeColor="text1"/>
          <w:kern w:val="1"/>
          <w:szCs w:val="22"/>
          <w:lang w:eastAsia="zh-CN" w:bidi="hi-IN"/>
        </w:rPr>
        <w:t xml:space="preserve">C. Połączenia elementów stałych za pomocą uszczelniacza poliuretanowego. Panele obudowy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 xml:space="preserve">zlicowane z zewnętrzną krawędzią szkieletu. Uszczelka paneli rewizyjnych zlokalizowana na wewnętrznym listku chroniona przed bezpośrednim odziaływaniem czynników atmosferycznych, w tym promieni UV oraz zalegającej i wody, lodu i śniegu. </w:t>
      </w:r>
    </w:p>
    <w:p w14:paraId="29392380"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Grubość obudowy 50mm.</w:t>
      </w:r>
    </w:p>
    <w:p w14:paraId="1013AE12"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Szkielet stalowy, galwanizowany w klasie korozyjności C4 wg normy EN ISO 12944. Panele obudowy wykonane z blachy stalowej, łączonej za pomocą izolatora mostka cieplnego. Wypełnienie izolacyjne z niepalnej wełny mineralnej w klasie reakcji na ogień A1 wg normy </w:t>
      </w:r>
    </w:p>
    <w:p w14:paraId="5E09AC16"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wg PN-EN 13162:2012+A1:2015.</w:t>
      </w:r>
    </w:p>
    <w:p w14:paraId="341BAB63"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Parametry zgodne z PN-EN 1886:2028 dla modelu obudowy:</w:t>
      </w:r>
    </w:p>
    <w:p w14:paraId="248AB99A"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Wytrzymałość mechaniczna obudowy: D1</w:t>
      </w:r>
    </w:p>
    <w:p w14:paraId="78FF0B1B"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Szczelność obudowy przy -400Pa: L1</w:t>
      </w:r>
    </w:p>
    <w:p w14:paraId="6B59F38E"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Szczelność obudowy przy +700Pa: L2</w:t>
      </w:r>
    </w:p>
    <w:p w14:paraId="74E18C63"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Szczelność osadzenia filtra przy +/- 400Pa: F9</w:t>
      </w:r>
    </w:p>
    <w:p w14:paraId="0BD3B146"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Klasa izolacji termicznej obudowy: T2</w:t>
      </w:r>
    </w:p>
    <w:p w14:paraId="53446EEB"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Klasa mostków cieplnych obudowy</w:t>
      </w:r>
      <w:r w:rsidRPr="007F78DC">
        <w:rPr>
          <w:rFonts w:eastAsia="SimSun" w:cs="Arial"/>
          <w:color w:val="000000" w:themeColor="text1"/>
          <w:kern w:val="1"/>
          <w:szCs w:val="22"/>
          <w:lang w:eastAsia="zh-CN" w:bidi="hi-IN"/>
        </w:rPr>
        <w:t>: TB3</w:t>
      </w:r>
    </w:p>
    <w:p w14:paraId="036018D3"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Sekcje mokre, w których dochodzi do wykroplenia wody (sekcja wywiewna za odzyskiem ciepła w trybie zima, sekcja nawiewna za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 xml:space="preserve">odzyskiem w trybie lato, sekcja chodnicy) wyposażone są w odkraplacz zabezpieczający przed porywaniem kropel kondensatu przez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przepływające powietrze do dalszych części urządzenia. Sekcje te wyposażone są także w tace ociekowe wykonane ze stali nierdzewnej AISI</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 xml:space="preserve">304 / 1.4301.  Trójspadowa konstrukcja tac umożliwia niezwłoczne odprowadzenie kondensatu poza obręb jednostki. Odpływ kondensatu </w:t>
      </w:r>
    </w:p>
    <w:p w14:paraId="18A4F5E6"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przewidziany jest na stronę obsługową. Montaż tacy bezpośrednio w podłodze wraz z odpowiednim uszczelnieniem uniemożliwia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gromadzenie się i zaleganie zanieczyszczeń będących ogniskiem kolonii chorobotwórczych. Do każdego odpływu tacy ociekowej zamknięcie wodne w postaci syfonu przystosowanego do pracy na nadciśnieniu i podciśnieniu.</w:t>
      </w:r>
    </w:p>
    <w:p w14:paraId="0B7A4895" w14:textId="77777777" w:rsid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xml:space="preserve">Jednostka wyposażona w obwodową ramę wsporczą każdego bloku 120mm wykonaną z blachy stalowej galwanizowanej w klasie </w:t>
      </w:r>
      <w:r>
        <w:rPr>
          <w:rFonts w:eastAsia="SimSun" w:cs="Arial"/>
          <w:color w:val="000000" w:themeColor="text1"/>
          <w:kern w:val="1"/>
          <w:szCs w:val="22"/>
          <w:lang w:eastAsia="zh-CN" w:bidi="hi-IN"/>
        </w:rPr>
        <w:t xml:space="preserve"> </w:t>
      </w:r>
      <w:r w:rsidRPr="007F78DC">
        <w:rPr>
          <w:rFonts w:eastAsia="SimSun" w:cs="Arial"/>
          <w:color w:val="000000" w:themeColor="text1"/>
          <w:kern w:val="1"/>
          <w:szCs w:val="22"/>
          <w:lang w:eastAsia="zh-CN" w:bidi="hi-IN"/>
        </w:rPr>
        <w:t>korozyjności C4 wg normy EN ISO 12944.</w:t>
      </w:r>
    </w:p>
    <w:p w14:paraId="6D3F2F4D"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K</w:t>
      </w:r>
      <w:r>
        <w:rPr>
          <w:rFonts w:eastAsia="SimSun" w:cs="Arial"/>
          <w:color w:val="000000" w:themeColor="text1"/>
          <w:kern w:val="1"/>
          <w:szCs w:val="22"/>
          <w:lang w:eastAsia="zh-CN" w:bidi="hi-IN"/>
        </w:rPr>
        <w:t>onstrukcja modułów pompy ciepła</w:t>
      </w:r>
    </w:p>
    <w:p w14:paraId="2C069F80"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Moduły sprężarkowe montowane wewnątrz central</w:t>
      </w:r>
    </w:p>
    <w:p w14:paraId="1521B52A"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Osobne sekcje skraplacza, parownika, modułu pompy ciepła</w:t>
      </w:r>
    </w:p>
    <w:p w14:paraId="492FC08F"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Przepływ czynnika chłodniczego sterowany przez elektroniczny zawór rozprężny</w:t>
      </w:r>
    </w:p>
    <w:p w14:paraId="47FAFF8C"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Zabezpieczenie sprężarki przez presostaty wysokiego i niskiego ciśnienia</w:t>
      </w:r>
    </w:p>
    <w:p w14:paraId="032A7049"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System chłodniczy dostarczany z kompletnym układem automatyki sterującej</w:t>
      </w:r>
    </w:p>
    <w:p w14:paraId="0E224C81" w14:textId="77777777" w:rsidR="007F78DC" w:rsidRPr="007F78DC" w:rsidRDefault="007F78DC" w:rsidP="007F78DC">
      <w:pPr>
        <w:shd w:val="clear" w:color="auto" w:fill="FFFFFF"/>
        <w:jc w:val="both"/>
        <w:rPr>
          <w:rFonts w:eastAsia="SimSun" w:cs="Arial"/>
          <w:color w:val="000000" w:themeColor="text1"/>
          <w:kern w:val="1"/>
          <w:szCs w:val="22"/>
          <w:lang w:eastAsia="zh-CN" w:bidi="hi-IN"/>
        </w:rPr>
      </w:pPr>
      <w:r w:rsidRPr="007F78DC">
        <w:rPr>
          <w:rFonts w:eastAsia="SimSun" w:cs="Arial"/>
          <w:color w:val="000000" w:themeColor="text1"/>
          <w:kern w:val="1"/>
          <w:szCs w:val="22"/>
          <w:lang w:eastAsia="zh-CN" w:bidi="hi-IN"/>
        </w:rPr>
        <w:t>• Presostaty oraz czujniki ciśnienia montowane na obudowie (poza strumieniem powietrza)</w:t>
      </w:r>
    </w:p>
    <w:p w14:paraId="54DDBC3E" w14:textId="77777777" w:rsidR="003756FE" w:rsidRDefault="003756FE">
      <w:pPr>
        <w:ind w:right="-560"/>
        <w:jc w:val="both"/>
        <w:rPr>
          <w:rFonts w:cs="Arial"/>
          <w:color w:val="101111"/>
          <w:spacing w:val="6"/>
          <w:shd w:val="clear" w:color="auto" w:fill="FFFFFF"/>
        </w:rPr>
      </w:pPr>
    </w:p>
    <w:p w14:paraId="598B7D06" w14:textId="77777777" w:rsidR="006B03F5" w:rsidRDefault="006B03F5">
      <w:pPr>
        <w:ind w:right="-560"/>
        <w:jc w:val="both"/>
        <w:rPr>
          <w:rFonts w:eastAsia="SimSun" w:cs="Arial"/>
          <w:color w:val="000000" w:themeColor="text1"/>
          <w:kern w:val="1"/>
          <w:szCs w:val="22"/>
          <w:u w:val="single"/>
          <w:lang w:eastAsia="zh-CN" w:bidi="hi-IN"/>
        </w:rPr>
      </w:pPr>
      <w:r w:rsidRPr="00A27089">
        <w:rPr>
          <w:rFonts w:eastAsia="SimSun" w:cs="Arial"/>
          <w:color w:val="000000" w:themeColor="text1"/>
          <w:kern w:val="1"/>
          <w:szCs w:val="22"/>
          <w:u w:val="single"/>
          <w:lang w:eastAsia="zh-CN" w:bidi="hi-IN"/>
        </w:rPr>
        <w:t>Założenia do obliczeń. Strumienie powietrza nawiewanego</w:t>
      </w:r>
    </w:p>
    <w:p w14:paraId="57483B9A" w14:textId="77777777" w:rsidR="006B03F5" w:rsidRDefault="006B03F5">
      <w:pPr>
        <w:ind w:right="-560"/>
        <w:jc w:val="both"/>
        <w:rPr>
          <w:rFonts w:eastAsia="SimSun" w:cs="Arial"/>
          <w:color w:val="000000" w:themeColor="text1"/>
          <w:kern w:val="1"/>
          <w:szCs w:val="22"/>
          <w:u w:val="single"/>
          <w:lang w:eastAsia="zh-CN" w:bidi="hi-IN"/>
        </w:rPr>
      </w:pPr>
    </w:p>
    <w:p w14:paraId="0923566B" w14:textId="77777777" w:rsidR="00266F76" w:rsidRDefault="006B03F5" w:rsidP="00045F9C">
      <w:pPr>
        <w:ind w:right="48"/>
        <w:jc w:val="both"/>
        <w:rPr>
          <w:rFonts w:eastAsia="SimSun" w:cs="Arial"/>
          <w:color w:val="000000" w:themeColor="text1"/>
          <w:kern w:val="1"/>
          <w:szCs w:val="22"/>
          <w:lang w:eastAsia="zh-CN" w:bidi="hi-IN"/>
        </w:rPr>
      </w:pPr>
      <w:r w:rsidRPr="00A27089">
        <w:rPr>
          <w:rFonts w:eastAsia="SimSun" w:cs="Arial"/>
          <w:color w:val="000000" w:themeColor="text1"/>
          <w:kern w:val="1"/>
          <w:szCs w:val="22"/>
          <w:lang w:eastAsia="zh-CN" w:bidi="hi-IN"/>
        </w:rPr>
        <w:t xml:space="preserve">Do obliczeń przyjęto strumień powietrza zapewniający </w:t>
      </w:r>
      <w:r>
        <w:rPr>
          <w:rFonts w:eastAsia="SimSun" w:cs="Arial"/>
          <w:color w:val="000000" w:themeColor="text1"/>
          <w:kern w:val="1"/>
          <w:szCs w:val="22"/>
          <w:lang w:eastAsia="zh-CN" w:bidi="hi-IN"/>
        </w:rPr>
        <w:t>4</w:t>
      </w:r>
      <w:r w:rsidRPr="00A27089">
        <w:rPr>
          <w:rFonts w:eastAsia="SimSun" w:cs="Arial"/>
          <w:color w:val="000000" w:themeColor="text1"/>
          <w:kern w:val="1"/>
          <w:szCs w:val="22"/>
          <w:lang w:eastAsia="zh-CN" w:bidi="hi-IN"/>
        </w:rPr>
        <w:t xml:space="preserve"> krotną wymianę powietrza we wszystkich pomiesz</w:t>
      </w:r>
      <w:r>
        <w:rPr>
          <w:rFonts w:eastAsia="SimSun" w:cs="Arial"/>
          <w:color w:val="000000" w:themeColor="text1"/>
          <w:kern w:val="1"/>
          <w:szCs w:val="22"/>
          <w:lang w:eastAsia="zh-CN" w:bidi="hi-IN"/>
        </w:rPr>
        <w:t xml:space="preserve">czeniach wystawowych. </w:t>
      </w:r>
      <w:r w:rsidR="0091038F">
        <w:rPr>
          <w:rFonts w:eastAsia="SimSun" w:cs="Arial"/>
          <w:color w:val="000000" w:themeColor="text1"/>
          <w:kern w:val="1"/>
          <w:szCs w:val="22"/>
          <w:lang w:eastAsia="zh-CN" w:bidi="hi-IN"/>
        </w:rPr>
        <w:t>Dla pozostałych pomieszczeń</w:t>
      </w:r>
      <w:r w:rsidR="00E06A4F">
        <w:rPr>
          <w:rFonts w:eastAsia="SimSun" w:cs="Arial"/>
          <w:color w:val="000000" w:themeColor="text1"/>
          <w:kern w:val="1"/>
          <w:szCs w:val="22"/>
          <w:lang w:eastAsia="zh-CN" w:bidi="hi-IN"/>
        </w:rPr>
        <w:t xml:space="preserve"> do stałego przebywania osób</w:t>
      </w:r>
      <w:r w:rsidR="0091038F">
        <w:rPr>
          <w:rFonts w:eastAsia="SimSun" w:cs="Arial"/>
          <w:color w:val="000000" w:themeColor="text1"/>
          <w:kern w:val="1"/>
          <w:szCs w:val="22"/>
          <w:lang w:eastAsia="zh-CN" w:bidi="hi-IN"/>
        </w:rPr>
        <w:t xml:space="preserve"> przyjęto strumień w ilości 30m</w:t>
      </w:r>
      <w:r w:rsidR="0091038F" w:rsidRPr="00182429">
        <w:rPr>
          <w:rFonts w:eastAsia="SimSun" w:cs="Arial"/>
          <w:color w:val="000000" w:themeColor="text1"/>
          <w:kern w:val="1"/>
          <w:szCs w:val="22"/>
          <w:vertAlign w:val="superscript"/>
          <w:lang w:eastAsia="zh-CN" w:bidi="hi-IN"/>
        </w:rPr>
        <w:t>3</w:t>
      </w:r>
      <w:r w:rsidR="0091038F">
        <w:rPr>
          <w:rFonts w:eastAsia="SimSun" w:cs="Arial"/>
          <w:color w:val="000000" w:themeColor="text1"/>
          <w:kern w:val="1"/>
          <w:szCs w:val="22"/>
          <w:lang w:eastAsia="zh-CN" w:bidi="hi-IN"/>
        </w:rPr>
        <w:t xml:space="preserve">/h/osobę. </w:t>
      </w:r>
    </w:p>
    <w:p w14:paraId="2BB707B0" w14:textId="77777777" w:rsidR="00266F76" w:rsidRDefault="00266F76" w:rsidP="00045F9C">
      <w:pPr>
        <w:ind w:right="48"/>
        <w:jc w:val="both"/>
        <w:rPr>
          <w:rFonts w:eastAsia="SimSun" w:cs="Arial"/>
          <w:color w:val="000000" w:themeColor="text1"/>
          <w:kern w:val="1"/>
          <w:szCs w:val="22"/>
          <w:lang w:eastAsia="zh-CN" w:bidi="hi-IN"/>
        </w:rPr>
      </w:pPr>
    </w:p>
    <w:p w14:paraId="25056934" w14:textId="77777777" w:rsidR="009767C9" w:rsidRDefault="009767C9" w:rsidP="00045F9C">
      <w:pPr>
        <w:ind w:right="48"/>
        <w:jc w:val="both"/>
        <w:rPr>
          <w:rFonts w:eastAsia="SimSun" w:cs="Arial"/>
          <w:color w:val="000000" w:themeColor="text1"/>
          <w:kern w:val="1"/>
          <w:szCs w:val="22"/>
          <w:lang w:eastAsia="zh-CN" w:bidi="hi-IN"/>
        </w:rPr>
      </w:pPr>
    </w:p>
    <w:p w14:paraId="5BA1C336" w14:textId="77777777" w:rsidR="009767C9" w:rsidRDefault="009767C9" w:rsidP="00045F9C">
      <w:pPr>
        <w:ind w:right="48"/>
        <w:jc w:val="both"/>
        <w:rPr>
          <w:rFonts w:eastAsia="SimSun" w:cs="Arial"/>
          <w:color w:val="000000" w:themeColor="text1"/>
          <w:kern w:val="1"/>
          <w:szCs w:val="22"/>
          <w:lang w:eastAsia="zh-CN" w:bidi="hi-IN"/>
        </w:rPr>
      </w:pPr>
    </w:p>
    <w:p w14:paraId="67CAC7DB" w14:textId="77777777" w:rsidR="009767C9" w:rsidRDefault="009767C9" w:rsidP="00045F9C">
      <w:pPr>
        <w:ind w:right="48"/>
        <w:jc w:val="both"/>
        <w:rPr>
          <w:rFonts w:eastAsia="SimSun" w:cs="Arial"/>
          <w:color w:val="000000" w:themeColor="text1"/>
          <w:kern w:val="1"/>
          <w:szCs w:val="22"/>
          <w:lang w:eastAsia="zh-CN" w:bidi="hi-IN"/>
        </w:rPr>
      </w:pPr>
    </w:p>
    <w:p w14:paraId="69620335" w14:textId="77777777" w:rsidR="009767C9" w:rsidRDefault="009767C9" w:rsidP="00045F9C">
      <w:pPr>
        <w:ind w:right="48"/>
        <w:jc w:val="both"/>
        <w:rPr>
          <w:rFonts w:eastAsia="SimSun" w:cs="Arial"/>
          <w:color w:val="000000" w:themeColor="text1"/>
          <w:kern w:val="1"/>
          <w:szCs w:val="22"/>
          <w:lang w:eastAsia="zh-CN" w:bidi="hi-IN"/>
        </w:rPr>
      </w:pPr>
    </w:p>
    <w:p w14:paraId="27AEA2FC" w14:textId="77777777" w:rsidR="00266F76" w:rsidRDefault="00266F76" w:rsidP="00045F9C">
      <w:pPr>
        <w:ind w:right="48"/>
        <w:jc w:val="both"/>
        <w:rPr>
          <w:rFonts w:eastAsia="SimSun" w:cs="Arial"/>
          <w:color w:val="000000" w:themeColor="text1"/>
          <w:kern w:val="1"/>
          <w:szCs w:val="22"/>
          <w:lang w:eastAsia="zh-CN" w:bidi="hi-IN"/>
        </w:rPr>
      </w:pPr>
    </w:p>
    <w:tbl>
      <w:tblPr>
        <w:tblW w:w="0" w:type="auto"/>
        <w:tblInd w:w="108" w:type="dxa"/>
        <w:tblLayout w:type="fixed"/>
        <w:tblLook w:val="0000" w:firstRow="0" w:lastRow="0" w:firstColumn="0" w:lastColumn="0" w:noHBand="0" w:noVBand="0"/>
      </w:tblPr>
      <w:tblGrid>
        <w:gridCol w:w="2996"/>
        <w:gridCol w:w="4600"/>
      </w:tblGrid>
      <w:tr w:rsidR="00E06A4F" w14:paraId="5AE64030" w14:textId="77777777" w:rsidTr="002517D0">
        <w:tc>
          <w:tcPr>
            <w:tcW w:w="2996" w:type="dxa"/>
            <w:tcBorders>
              <w:top w:val="single" w:sz="1" w:space="0" w:color="000000"/>
              <w:left w:val="single" w:sz="1" w:space="0" w:color="000000"/>
              <w:bottom w:val="single" w:sz="1" w:space="0" w:color="000000"/>
            </w:tcBorders>
            <w:shd w:val="clear" w:color="auto" w:fill="D9D9D9"/>
          </w:tcPr>
          <w:p w14:paraId="71AF724A" w14:textId="77777777" w:rsidR="00E06A4F" w:rsidRDefault="00E06A4F" w:rsidP="0028075E">
            <w:pPr>
              <w:ind w:right="113"/>
              <w:jc w:val="center"/>
              <w:rPr>
                <w:rFonts w:ascii="Arial Narrow" w:hAnsi="Arial Narrow" w:cs="Arial Narrow"/>
                <w:sz w:val="20"/>
                <w:szCs w:val="20"/>
              </w:rPr>
            </w:pPr>
            <w:r>
              <w:rPr>
                <w:rFonts w:ascii="Arial Narrow" w:hAnsi="Arial Narrow" w:cs="Arial Narrow"/>
                <w:sz w:val="20"/>
                <w:szCs w:val="20"/>
              </w:rPr>
              <w:t>Rodzaj pomieszczenia</w:t>
            </w:r>
          </w:p>
        </w:tc>
        <w:tc>
          <w:tcPr>
            <w:tcW w:w="4600" w:type="dxa"/>
            <w:tcBorders>
              <w:top w:val="single" w:sz="1" w:space="0" w:color="000000"/>
              <w:left w:val="single" w:sz="1" w:space="0" w:color="000000"/>
              <w:bottom w:val="single" w:sz="1" w:space="0" w:color="000000"/>
              <w:right w:val="single" w:sz="1" w:space="0" w:color="000000"/>
            </w:tcBorders>
            <w:shd w:val="clear" w:color="auto" w:fill="D9D9D9"/>
          </w:tcPr>
          <w:p w14:paraId="72C06B6E" w14:textId="77777777" w:rsidR="00E06A4F" w:rsidRDefault="00E06A4F" w:rsidP="0028075E">
            <w:pPr>
              <w:ind w:right="113"/>
              <w:jc w:val="center"/>
            </w:pPr>
            <w:r>
              <w:rPr>
                <w:rFonts w:ascii="Arial Narrow" w:hAnsi="Arial Narrow" w:cs="Arial Narrow"/>
                <w:sz w:val="20"/>
                <w:szCs w:val="20"/>
              </w:rPr>
              <w:t>Min. strumień powietrza zewnętrznego/krotność wymian</w:t>
            </w:r>
          </w:p>
        </w:tc>
      </w:tr>
      <w:tr w:rsidR="00E06A4F" w14:paraId="7A797450" w14:textId="77777777" w:rsidTr="002517D0">
        <w:tc>
          <w:tcPr>
            <w:tcW w:w="2996" w:type="dxa"/>
            <w:tcBorders>
              <w:left w:val="single" w:sz="1" w:space="0" w:color="000000"/>
              <w:bottom w:val="single" w:sz="1" w:space="0" w:color="000000"/>
            </w:tcBorders>
            <w:shd w:val="clear" w:color="auto" w:fill="auto"/>
            <w:vAlign w:val="center"/>
          </w:tcPr>
          <w:p w14:paraId="4E395A90" w14:textId="77777777" w:rsidR="00E06A4F" w:rsidRPr="00E06A4F" w:rsidRDefault="00E06A4F" w:rsidP="00E06A4F">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Pomieszczenia wystawowe</w:t>
            </w:r>
          </w:p>
        </w:tc>
        <w:tc>
          <w:tcPr>
            <w:tcW w:w="4600" w:type="dxa"/>
            <w:tcBorders>
              <w:left w:val="single" w:sz="1" w:space="0" w:color="000000"/>
              <w:bottom w:val="single" w:sz="1" w:space="0" w:color="000000"/>
              <w:right w:val="single" w:sz="1" w:space="0" w:color="000000"/>
            </w:tcBorders>
            <w:shd w:val="clear" w:color="auto" w:fill="auto"/>
          </w:tcPr>
          <w:p w14:paraId="09541A16" w14:textId="77777777" w:rsidR="00E06A4F" w:rsidRPr="00E06A4F" w:rsidRDefault="00E06A4F" w:rsidP="00E06A4F">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 xml:space="preserve">min </w:t>
            </w:r>
            <w:r>
              <w:rPr>
                <w:rFonts w:eastAsia="SimSun" w:cs="Arial"/>
                <w:color w:val="000000" w:themeColor="text1"/>
                <w:kern w:val="1"/>
                <w:szCs w:val="22"/>
                <w:lang w:eastAsia="zh-CN" w:bidi="hi-IN"/>
              </w:rPr>
              <w:t>4</w:t>
            </w:r>
            <w:r w:rsidRPr="00E06A4F">
              <w:rPr>
                <w:rFonts w:eastAsia="SimSun" w:cs="Arial"/>
                <w:color w:val="000000" w:themeColor="text1"/>
                <w:kern w:val="1"/>
                <w:szCs w:val="22"/>
                <w:lang w:eastAsia="zh-CN" w:bidi="hi-IN"/>
              </w:rPr>
              <w:t xml:space="preserve"> wym./h</w:t>
            </w:r>
          </w:p>
        </w:tc>
      </w:tr>
      <w:tr w:rsidR="00E06A4F" w:rsidRPr="00A64267" w14:paraId="783E2F53" w14:textId="77777777" w:rsidTr="002517D0">
        <w:trPr>
          <w:trHeight w:val="898"/>
        </w:trPr>
        <w:tc>
          <w:tcPr>
            <w:tcW w:w="2996" w:type="dxa"/>
            <w:tcBorders>
              <w:left w:val="single" w:sz="1" w:space="0" w:color="000000"/>
              <w:bottom w:val="single" w:sz="1" w:space="0" w:color="000000"/>
            </w:tcBorders>
            <w:shd w:val="clear" w:color="auto" w:fill="auto"/>
          </w:tcPr>
          <w:p w14:paraId="2070155A"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Toalety:</w:t>
            </w:r>
          </w:p>
          <w:p w14:paraId="06EFF3F1" w14:textId="77777777" w:rsidR="00E06A4F" w:rsidRPr="00E06A4F" w:rsidRDefault="00E06A4F" w:rsidP="0028075E">
            <w:pPr>
              <w:tabs>
                <w:tab w:val="left" w:pos="851"/>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ab/>
              <w:t>Miska ustępowa</w:t>
            </w:r>
          </w:p>
          <w:p w14:paraId="3E6E1AA6" w14:textId="77777777" w:rsidR="00E06A4F" w:rsidRPr="00E06A4F" w:rsidRDefault="00E06A4F" w:rsidP="00E06A4F">
            <w:pPr>
              <w:tabs>
                <w:tab w:val="left" w:pos="851"/>
              </w:tabs>
              <w:ind w:right="113"/>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ab/>
              <w:t>Pisuar</w:t>
            </w:r>
          </w:p>
        </w:tc>
        <w:tc>
          <w:tcPr>
            <w:tcW w:w="4600" w:type="dxa"/>
            <w:tcBorders>
              <w:left w:val="single" w:sz="1" w:space="0" w:color="000000"/>
              <w:bottom w:val="single" w:sz="1" w:space="0" w:color="000000"/>
              <w:right w:val="single" w:sz="1" w:space="0" w:color="000000"/>
            </w:tcBorders>
            <w:shd w:val="clear" w:color="auto" w:fill="auto"/>
          </w:tcPr>
          <w:p w14:paraId="210131B1" w14:textId="77777777" w:rsidR="00E06A4F" w:rsidRPr="00E06A4F" w:rsidRDefault="00E06A4F" w:rsidP="0028075E">
            <w:pPr>
              <w:tabs>
                <w:tab w:val="left" w:pos="1440"/>
              </w:tabs>
              <w:snapToGrid w:val="0"/>
              <w:ind w:right="113"/>
              <w:jc w:val="both"/>
              <w:rPr>
                <w:rFonts w:eastAsia="SimSun" w:cs="Arial"/>
                <w:color w:val="000000" w:themeColor="text1"/>
                <w:kern w:val="1"/>
                <w:szCs w:val="22"/>
                <w:lang w:eastAsia="zh-CN" w:bidi="hi-IN"/>
              </w:rPr>
            </w:pPr>
          </w:p>
          <w:p w14:paraId="45DC0F8B"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50m3/h</w:t>
            </w:r>
          </w:p>
          <w:p w14:paraId="264D22D6"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25</w:t>
            </w:r>
            <w:r w:rsidRPr="00E06A4F">
              <w:rPr>
                <w:rFonts w:eastAsia="SimSun" w:cs="Arial"/>
                <w:color w:val="000000" w:themeColor="text1"/>
                <w:kern w:val="1"/>
                <w:szCs w:val="22"/>
                <w:lang w:eastAsia="zh-CN" w:bidi="hi-IN"/>
              </w:rPr>
              <w:t>m3/h</w:t>
            </w:r>
          </w:p>
        </w:tc>
      </w:tr>
      <w:tr w:rsidR="00E06A4F" w14:paraId="5809D328" w14:textId="77777777" w:rsidTr="002517D0">
        <w:tc>
          <w:tcPr>
            <w:tcW w:w="2996" w:type="dxa"/>
            <w:tcBorders>
              <w:left w:val="single" w:sz="1" w:space="0" w:color="000000"/>
              <w:bottom w:val="single" w:sz="1" w:space="0" w:color="000000"/>
            </w:tcBorders>
            <w:shd w:val="clear" w:color="auto" w:fill="auto"/>
          </w:tcPr>
          <w:p w14:paraId="04AA7D37" w14:textId="77777777" w:rsidR="00E06A4F" w:rsidRPr="00E06A4F" w:rsidRDefault="00E06A4F" w:rsidP="00E06A4F">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Szatni</w:t>
            </w:r>
            <w:r>
              <w:rPr>
                <w:rFonts w:eastAsia="SimSun" w:cs="Arial"/>
                <w:color w:val="000000" w:themeColor="text1"/>
                <w:kern w:val="1"/>
                <w:szCs w:val="22"/>
                <w:lang w:eastAsia="zh-CN" w:bidi="hi-IN"/>
              </w:rPr>
              <w:t>a</w:t>
            </w:r>
            <w:r w:rsidRPr="00E06A4F">
              <w:rPr>
                <w:rFonts w:eastAsia="SimSun" w:cs="Arial"/>
                <w:color w:val="000000" w:themeColor="text1"/>
                <w:kern w:val="1"/>
                <w:szCs w:val="22"/>
                <w:lang w:eastAsia="zh-CN" w:bidi="hi-IN"/>
              </w:rPr>
              <w:t xml:space="preserve"> okryć zewnętrznych</w:t>
            </w:r>
          </w:p>
        </w:tc>
        <w:tc>
          <w:tcPr>
            <w:tcW w:w="4600" w:type="dxa"/>
            <w:tcBorders>
              <w:left w:val="single" w:sz="1" w:space="0" w:color="000000"/>
              <w:bottom w:val="single" w:sz="1" w:space="0" w:color="000000"/>
              <w:right w:val="single" w:sz="1" w:space="0" w:color="000000"/>
            </w:tcBorders>
            <w:shd w:val="clear" w:color="auto" w:fill="auto"/>
          </w:tcPr>
          <w:p w14:paraId="1B92566A"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2 wym./h</w:t>
            </w:r>
          </w:p>
        </w:tc>
      </w:tr>
      <w:tr w:rsidR="00E06A4F" w14:paraId="2067CD4B" w14:textId="77777777" w:rsidTr="002517D0">
        <w:tc>
          <w:tcPr>
            <w:tcW w:w="2996" w:type="dxa"/>
            <w:tcBorders>
              <w:left w:val="single" w:sz="1" w:space="0" w:color="000000"/>
              <w:bottom w:val="single" w:sz="1" w:space="0" w:color="000000"/>
            </w:tcBorders>
            <w:shd w:val="clear" w:color="auto" w:fill="auto"/>
          </w:tcPr>
          <w:p w14:paraId="0BF69DA5"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 xml:space="preserve">Pom. socjalne </w:t>
            </w:r>
          </w:p>
        </w:tc>
        <w:tc>
          <w:tcPr>
            <w:tcW w:w="4600" w:type="dxa"/>
            <w:tcBorders>
              <w:left w:val="single" w:sz="1" w:space="0" w:color="000000"/>
              <w:bottom w:val="single" w:sz="1" w:space="0" w:color="000000"/>
              <w:right w:val="single" w:sz="1" w:space="0" w:color="000000"/>
            </w:tcBorders>
            <w:shd w:val="clear" w:color="auto" w:fill="auto"/>
          </w:tcPr>
          <w:p w14:paraId="0F0A7CF0"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2 wym./h</w:t>
            </w:r>
          </w:p>
        </w:tc>
      </w:tr>
      <w:tr w:rsidR="00E06A4F" w14:paraId="690D3A27" w14:textId="77777777" w:rsidTr="002517D0">
        <w:tc>
          <w:tcPr>
            <w:tcW w:w="2996" w:type="dxa"/>
            <w:tcBorders>
              <w:left w:val="single" w:sz="1" w:space="0" w:color="000000"/>
              <w:bottom w:val="single" w:sz="4" w:space="0" w:color="auto"/>
            </w:tcBorders>
            <w:shd w:val="clear" w:color="auto" w:fill="auto"/>
          </w:tcPr>
          <w:p w14:paraId="493B825F"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Komunikacje</w:t>
            </w:r>
          </w:p>
        </w:tc>
        <w:tc>
          <w:tcPr>
            <w:tcW w:w="4600" w:type="dxa"/>
            <w:tcBorders>
              <w:left w:val="single" w:sz="1" w:space="0" w:color="000000"/>
              <w:bottom w:val="single" w:sz="4" w:space="0" w:color="auto"/>
              <w:right w:val="single" w:sz="1" w:space="0" w:color="000000"/>
            </w:tcBorders>
            <w:shd w:val="clear" w:color="auto" w:fill="auto"/>
          </w:tcPr>
          <w:p w14:paraId="0B056556" w14:textId="77777777" w:rsidR="00E06A4F" w:rsidRPr="00E06A4F" w:rsidRDefault="00E06A4F"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 xml:space="preserve">min 1,5 </w:t>
            </w:r>
            <w:r w:rsidRPr="00E06A4F">
              <w:rPr>
                <w:rFonts w:eastAsia="SimSun" w:cs="Arial"/>
                <w:color w:val="000000" w:themeColor="text1"/>
                <w:kern w:val="1"/>
                <w:szCs w:val="22"/>
                <w:lang w:eastAsia="zh-CN" w:bidi="hi-IN"/>
              </w:rPr>
              <w:t>wym./h</w:t>
            </w:r>
          </w:p>
        </w:tc>
      </w:tr>
      <w:tr w:rsidR="00BA7C21" w14:paraId="2B2AAD7F" w14:textId="77777777" w:rsidTr="002517D0">
        <w:tc>
          <w:tcPr>
            <w:tcW w:w="2996" w:type="dxa"/>
            <w:tcBorders>
              <w:top w:val="single" w:sz="4" w:space="0" w:color="auto"/>
              <w:left w:val="single" w:sz="1" w:space="0" w:color="000000"/>
              <w:bottom w:val="single" w:sz="1" w:space="0" w:color="000000"/>
            </w:tcBorders>
            <w:shd w:val="clear" w:color="auto" w:fill="auto"/>
          </w:tcPr>
          <w:p w14:paraId="3B7CE6ED" w14:textId="77777777" w:rsidR="00BA7C21" w:rsidRDefault="00BA7C21"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Wentylatorownia</w:t>
            </w:r>
          </w:p>
        </w:tc>
        <w:tc>
          <w:tcPr>
            <w:tcW w:w="4600" w:type="dxa"/>
            <w:tcBorders>
              <w:top w:val="single" w:sz="4" w:space="0" w:color="auto"/>
              <w:left w:val="single" w:sz="1" w:space="0" w:color="000000"/>
              <w:bottom w:val="single" w:sz="1" w:space="0" w:color="000000"/>
              <w:right w:val="single" w:sz="1" w:space="0" w:color="000000"/>
            </w:tcBorders>
            <w:shd w:val="clear" w:color="auto" w:fill="auto"/>
          </w:tcPr>
          <w:p w14:paraId="41B3D622" w14:textId="77777777" w:rsidR="00BA7C21" w:rsidRDefault="00BA7C21" w:rsidP="0028075E">
            <w:pPr>
              <w:tabs>
                <w:tab w:val="left" w:pos="1440"/>
              </w:tabs>
              <w:ind w:right="113"/>
              <w:jc w:val="both"/>
              <w:rPr>
                <w:rFonts w:eastAsia="SimSun" w:cs="Arial"/>
                <w:color w:val="000000" w:themeColor="text1"/>
                <w:kern w:val="1"/>
                <w:szCs w:val="22"/>
                <w:lang w:eastAsia="zh-CN" w:bidi="hi-IN"/>
              </w:rPr>
            </w:pPr>
            <w:r>
              <w:rPr>
                <w:rFonts w:eastAsia="SimSun" w:cs="Arial"/>
                <w:color w:val="000000" w:themeColor="text1"/>
                <w:kern w:val="1"/>
                <w:szCs w:val="22"/>
                <w:lang w:eastAsia="zh-CN" w:bidi="hi-IN"/>
              </w:rPr>
              <w:t>0,5</w:t>
            </w:r>
            <w:r w:rsidRPr="00E06A4F">
              <w:rPr>
                <w:rFonts w:eastAsia="SimSun" w:cs="Arial"/>
                <w:color w:val="000000" w:themeColor="text1"/>
                <w:kern w:val="1"/>
                <w:szCs w:val="22"/>
                <w:lang w:eastAsia="zh-CN" w:bidi="hi-IN"/>
              </w:rPr>
              <w:t xml:space="preserve"> wym./h</w:t>
            </w:r>
          </w:p>
        </w:tc>
      </w:tr>
    </w:tbl>
    <w:p w14:paraId="1550AD43" w14:textId="77777777" w:rsidR="007F78DC" w:rsidRDefault="007F78DC">
      <w:pPr>
        <w:ind w:right="-560"/>
        <w:jc w:val="both"/>
        <w:rPr>
          <w:rFonts w:eastAsia="SimSun" w:cs="Arial"/>
          <w:color w:val="000000" w:themeColor="text1"/>
          <w:kern w:val="1"/>
          <w:szCs w:val="22"/>
          <w:lang w:eastAsia="zh-CN" w:bidi="hi-IN"/>
        </w:rPr>
      </w:pPr>
    </w:p>
    <w:p w14:paraId="5313946B" w14:textId="77777777" w:rsidR="006B03F5" w:rsidRPr="00E06A4F" w:rsidRDefault="00E06A4F" w:rsidP="00E06A4F">
      <w:pPr>
        <w:ind w:right="113"/>
        <w:jc w:val="both"/>
        <w:rPr>
          <w:rFonts w:eastAsia="SimSun" w:cs="Arial"/>
          <w:color w:val="000000" w:themeColor="text1"/>
          <w:kern w:val="1"/>
          <w:szCs w:val="22"/>
          <w:lang w:eastAsia="zh-CN" w:bidi="hi-IN"/>
        </w:rPr>
      </w:pPr>
      <w:r w:rsidRPr="00E06A4F">
        <w:rPr>
          <w:rFonts w:eastAsia="SimSun" w:cs="Arial"/>
          <w:color w:val="000000" w:themeColor="text1"/>
          <w:kern w:val="1"/>
          <w:szCs w:val="22"/>
          <w:lang w:eastAsia="zh-CN" w:bidi="hi-IN"/>
        </w:rPr>
        <w:t>Zestawienie strumieni powietrza wentylującego:</w:t>
      </w:r>
    </w:p>
    <w:tbl>
      <w:tblPr>
        <w:tblW w:w="93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0"/>
        <w:gridCol w:w="1892"/>
        <w:gridCol w:w="1452"/>
        <w:gridCol w:w="1033"/>
        <w:gridCol w:w="963"/>
        <w:gridCol w:w="1134"/>
        <w:gridCol w:w="910"/>
        <w:gridCol w:w="932"/>
      </w:tblGrid>
      <w:tr w:rsidR="006B03F5" w:rsidRPr="00A27089" w14:paraId="5CE7AC45" w14:textId="77777777" w:rsidTr="00BA7C21">
        <w:trPr>
          <w:trHeight w:val="300"/>
        </w:trPr>
        <w:tc>
          <w:tcPr>
            <w:tcW w:w="1030" w:type="dxa"/>
            <w:shd w:val="clear" w:color="auto" w:fill="auto"/>
            <w:noWrap/>
          </w:tcPr>
          <w:p w14:paraId="3131A5BD" w14:textId="77777777" w:rsidR="006B03F5" w:rsidRPr="00A27089" w:rsidRDefault="006B03F5" w:rsidP="00261F63">
            <w:pPr>
              <w:spacing w:line="240" w:lineRule="auto"/>
              <w:jc w:val="center"/>
              <w:rPr>
                <w:rFonts w:ascii="Calibri" w:hAnsi="Calibri" w:cs="Calibri"/>
                <w:color w:val="000000" w:themeColor="text1"/>
                <w:szCs w:val="22"/>
              </w:rPr>
            </w:pPr>
            <w:r>
              <w:rPr>
                <w:rFonts w:eastAsia="SimSun" w:cs="Arial"/>
                <w:color w:val="000000" w:themeColor="text1"/>
                <w:kern w:val="1"/>
                <w:szCs w:val="22"/>
                <w:lang w:eastAsia="zh-CN" w:bidi="hi-IN"/>
              </w:rPr>
              <w:br w:type="page"/>
            </w:r>
            <w:r w:rsidRPr="00A27089">
              <w:rPr>
                <w:rFonts w:ascii="Calibri" w:hAnsi="Calibri" w:cs="Calibri"/>
                <w:color w:val="000000" w:themeColor="text1"/>
                <w:szCs w:val="22"/>
              </w:rPr>
              <w:t>Nr pom.</w:t>
            </w:r>
          </w:p>
        </w:tc>
        <w:tc>
          <w:tcPr>
            <w:tcW w:w="1892" w:type="dxa"/>
          </w:tcPr>
          <w:p w14:paraId="58B00778" w14:textId="77777777" w:rsidR="006B03F5" w:rsidRPr="00A27089" w:rsidRDefault="006B03F5"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Nazwa</w:t>
            </w:r>
          </w:p>
        </w:tc>
        <w:tc>
          <w:tcPr>
            <w:tcW w:w="1452" w:type="dxa"/>
            <w:shd w:val="clear" w:color="auto" w:fill="auto"/>
            <w:noWrap/>
          </w:tcPr>
          <w:p w14:paraId="741B6F31" w14:textId="77777777" w:rsidR="006B03F5"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Powierzchnia</w:t>
            </w:r>
          </w:p>
          <w:p w14:paraId="5B859A84" w14:textId="77777777" w:rsidR="006B03F5" w:rsidRPr="00A27089" w:rsidRDefault="006B03F5"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użytkowa</w:t>
            </w:r>
          </w:p>
        </w:tc>
        <w:tc>
          <w:tcPr>
            <w:tcW w:w="1033" w:type="dxa"/>
            <w:shd w:val="clear" w:color="auto" w:fill="auto"/>
            <w:noWrap/>
          </w:tcPr>
          <w:p w14:paraId="2F85B390" w14:textId="77777777" w:rsidR="006B03F5" w:rsidRPr="00A27089"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Wysokość</w:t>
            </w:r>
          </w:p>
        </w:tc>
        <w:tc>
          <w:tcPr>
            <w:tcW w:w="963" w:type="dxa"/>
            <w:shd w:val="clear" w:color="auto" w:fill="auto"/>
            <w:noWrap/>
          </w:tcPr>
          <w:p w14:paraId="37466D96" w14:textId="77777777" w:rsidR="006B03F5" w:rsidRPr="00A27089"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Kubatura</w:t>
            </w:r>
          </w:p>
        </w:tc>
        <w:tc>
          <w:tcPr>
            <w:tcW w:w="1134" w:type="dxa"/>
            <w:shd w:val="clear" w:color="auto" w:fill="auto"/>
            <w:noWrap/>
          </w:tcPr>
          <w:p w14:paraId="23E6D7E7" w14:textId="77777777" w:rsidR="006B03F5" w:rsidRPr="00A27089"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Nawiew</w:t>
            </w:r>
          </w:p>
        </w:tc>
        <w:tc>
          <w:tcPr>
            <w:tcW w:w="910" w:type="dxa"/>
            <w:shd w:val="clear" w:color="auto" w:fill="auto"/>
            <w:noWrap/>
          </w:tcPr>
          <w:p w14:paraId="69F58C89" w14:textId="77777777" w:rsidR="006B03F5" w:rsidRPr="00A27089"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Wywiew</w:t>
            </w:r>
          </w:p>
        </w:tc>
        <w:tc>
          <w:tcPr>
            <w:tcW w:w="932" w:type="dxa"/>
            <w:shd w:val="clear" w:color="auto" w:fill="auto"/>
            <w:noWrap/>
          </w:tcPr>
          <w:p w14:paraId="0C1D58E3" w14:textId="77777777" w:rsidR="006B03F5" w:rsidRPr="00A27089" w:rsidRDefault="006B03F5"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Krotność wymian</w:t>
            </w:r>
          </w:p>
        </w:tc>
      </w:tr>
      <w:tr w:rsidR="00D70A63" w:rsidRPr="00A27089" w14:paraId="5D51EC26" w14:textId="77777777" w:rsidTr="00BA7C21">
        <w:trPr>
          <w:trHeight w:val="300"/>
        </w:trPr>
        <w:tc>
          <w:tcPr>
            <w:tcW w:w="1030" w:type="dxa"/>
            <w:shd w:val="clear" w:color="auto" w:fill="auto"/>
            <w:noWrap/>
          </w:tcPr>
          <w:p w14:paraId="3EC8A88F" w14:textId="77777777" w:rsidR="00D70A63" w:rsidRDefault="00D70A63" w:rsidP="00261F63">
            <w:pPr>
              <w:jc w:val="center"/>
              <w:rPr>
                <w:rFonts w:ascii="Calibri" w:hAnsi="Calibri" w:cs="Calibri"/>
                <w:color w:val="000000"/>
                <w:szCs w:val="22"/>
              </w:rPr>
            </w:pPr>
          </w:p>
        </w:tc>
        <w:tc>
          <w:tcPr>
            <w:tcW w:w="1892" w:type="dxa"/>
          </w:tcPr>
          <w:p w14:paraId="32F75975" w14:textId="77777777" w:rsidR="00D70A63" w:rsidRPr="00A27089" w:rsidRDefault="00D70A63" w:rsidP="00261F63">
            <w:pPr>
              <w:spacing w:line="240" w:lineRule="auto"/>
              <w:jc w:val="center"/>
              <w:rPr>
                <w:rFonts w:ascii="Calibri" w:hAnsi="Calibri" w:cs="Calibri"/>
                <w:color w:val="000000" w:themeColor="text1"/>
                <w:szCs w:val="22"/>
              </w:rPr>
            </w:pPr>
          </w:p>
        </w:tc>
        <w:tc>
          <w:tcPr>
            <w:tcW w:w="1452" w:type="dxa"/>
            <w:shd w:val="clear" w:color="auto" w:fill="auto"/>
            <w:noWrap/>
          </w:tcPr>
          <w:p w14:paraId="562F995F" w14:textId="77777777" w:rsidR="00D70A63" w:rsidRPr="00A27089" w:rsidRDefault="00D70A63"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m</w:t>
            </w:r>
            <w:r w:rsidRPr="00A27089">
              <w:rPr>
                <w:rFonts w:ascii="Calibri" w:hAnsi="Calibri" w:cs="Calibri"/>
                <w:color w:val="000000" w:themeColor="text1"/>
                <w:szCs w:val="22"/>
                <w:vertAlign w:val="superscript"/>
              </w:rPr>
              <w:t>2</w:t>
            </w:r>
          </w:p>
        </w:tc>
        <w:tc>
          <w:tcPr>
            <w:tcW w:w="1033" w:type="dxa"/>
            <w:shd w:val="clear" w:color="auto" w:fill="auto"/>
            <w:noWrap/>
          </w:tcPr>
          <w:p w14:paraId="7B1BB05E" w14:textId="77777777" w:rsidR="00D70A63" w:rsidRPr="00A27089" w:rsidRDefault="00D70A63"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m</w:t>
            </w:r>
          </w:p>
        </w:tc>
        <w:tc>
          <w:tcPr>
            <w:tcW w:w="963" w:type="dxa"/>
            <w:shd w:val="clear" w:color="auto" w:fill="auto"/>
            <w:noWrap/>
          </w:tcPr>
          <w:p w14:paraId="704A04B3" w14:textId="77777777" w:rsidR="00D70A63" w:rsidRPr="00A27089" w:rsidRDefault="00D70A63"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m</w:t>
            </w:r>
            <w:r w:rsidRPr="00A27089">
              <w:rPr>
                <w:rFonts w:ascii="Calibri" w:hAnsi="Calibri" w:cs="Calibri"/>
                <w:color w:val="000000" w:themeColor="text1"/>
                <w:szCs w:val="22"/>
                <w:vertAlign w:val="superscript"/>
              </w:rPr>
              <w:t>3</w:t>
            </w:r>
          </w:p>
        </w:tc>
        <w:tc>
          <w:tcPr>
            <w:tcW w:w="1134" w:type="dxa"/>
            <w:shd w:val="clear" w:color="auto" w:fill="auto"/>
            <w:noWrap/>
          </w:tcPr>
          <w:p w14:paraId="62A33F49" w14:textId="77777777" w:rsidR="00D70A63" w:rsidRPr="00A27089" w:rsidRDefault="00D70A63"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m</w:t>
            </w:r>
            <w:r w:rsidRPr="00A27089">
              <w:rPr>
                <w:rFonts w:ascii="Calibri" w:hAnsi="Calibri" w:cs="Calibri"/>
                <w:color w:val="000000" w:themeColor="text1"/>
                <w:szCs w:val="22"/>
                <w:vertAlign w:val="superscript"/>
              </w:rPr>
              <w:t>3</w:t>
            </w:r>
            <w:r w:rsidRPr="00A27089">
              <w:rPr>
                <w:rFonts w:ascii="Calibri" w:hAnsi="Calibri" w:cs="Calibri"/>
                <w:color w:val="000000" w:themeColor="text1"/>
                <w:szCs w:val="22"/>
              </w:rPr>
              <w:t>/h</w:t>
            </w:r>
          </w:p>
        </w:tc>
        <w:tc>
          <w:tcPr>
            <w:tcW w:w="910" w:type="dxa"/>
            <w:shd w:val="clear" w:color="auto" w:fill="auto"/>
            <w:noWrap/>
          </w:tcPr>
          <w:p w14:paraId="2BBFC1E4" w14:textId="77777777" w:rsidR="00D70A63" w:rsidRPr="00A27089" w:rsidRDefault="00D70A63" w:rsidP="00261F63">
            <w:pPr>
              <w:spacing w:line="240" w:lineRule="auto"/>
              <w:jc w:val="center"/>
              <w:rPr>
                <w:rFonts w:ascii="Calibri" w:hAnsi="Calibri" w:cs="Calibri"/>
                <w:color w:val="000000" w:themeColor="text1"/>
                <w:szCs w:val="22"/>
              </w:rPr>
            </w:pPr>
            <w:r w:rsidRPr="00A27089">
              <w:rPr>
                <w:rFonts w:ascii="Calibri" w:hAnsi="Calibri" w:cs="Calibri"/>
                <w:color w:val="000000" w:themeColor="text1"/>
                <w:szCs w:val="22"/>
              </w:rPr>
              <w:t>m</w:t>
            </w:r>
            <w:r w:rsidRPr="00A27089">
              <w:rPr>
                <w:rFonts w:ascii="Calibri" w:hAnsi="Calibri" w:cs="Calibri"/>
                <w:color w:val="000000" w:themeColor="text1"/>
                <w:szCs w:val="22"/>
                <w:vertAlign w:val="superscript"/>
              </w:rPr>
              <w:t>3</w:t>
            </w:r>
            <w:r w:rsidRPr="00A27089">
              <w:rPr>
                <w:rFonts w:ascii="Calibri" w:hAnsi="Calibri" w:cs="Calibri"/>
                <w:color w:val="000000" w:themeColor="text1"/>
                <w:szCs w:val="22"/>
              </w:rPr>
              <w:t>/h</w:t>
            </w:r>
          </w:p>
        </w:tc>
        <w:tc>
          <w:tcPr>
            <w:tcW w:w="932" w:type="dxa"/>
            <w:shd w:val="clear" w:color="auto" w:fill="auto"/>
            <w:noWrap/>
          </w:tcPr>
          <w:p w14:paraId="767E10A8" w14:textId="77777777" w:rsidR="00D70A63" w:rsidRPr="00A27089" w:rsidRDefault="00D70A63" w:rsidP="00261F63">
            <w:pPr>
              <w:spacing w:line="240" w:lineRule="auto"/>
              <w:jc w:val="center"/>
              <w:rPr>
                <w:rFonts w:ascii="Calibri" w:hAnsi="Calibri" w:cs="Calibri"/>
                <w:color w:val="000000" w:themeColor="text1"/>
              </w:rPr>
            </w:pPr>
            <w:r w:rsidRPr="00A27089">
              <w:rPr>
                <w:rFonts w:ascii="Calibri" w:hAnsi="Calibri" w:cs="Calibri"/>
                <w:color w:val="000000" w:themeColor="text1"/>
              </w:rPr>
              <w:t>h-1</w:t>
            </w:r>
          </w:p>
        </w:tc>
      </w:tr>
      <w:tr w:rsidR="00BA7C21" w:rsidRPr="00A27089" w14:paraId="40B4443F" w14:textId="77777777" w:rsidTr="00BA7C21">
        <w:trPr>
          <w:trHeight w:val="300"/>
        </w:trPr>
        <w:tc>
          <w:tcPr>
            <w:tcW w:w="1030" w:type="dxa"/>
            <w:shd w:val="clear" w:color="auto" w:fill="auto"/>
            <w:noWrap/>
          </w:tcPr>
          <w:p w14:paraId="2ADD5608" w14:textId="77777777" w:rsidR="00BA7C21" w:rsidRDefault="00BA7C21" w:rsidP="00261F63">
            <w:pPr>
              <w:jc w:val="center"/>
              <w:rPr>
                <w:rFonts w:ascii="Calibri" w:hAnsi="Calibri" w:cs="Calibri"/>
                <w:color w:val="000000"/>
                <w:szCs w:val="22"/>
              </w:rPr>
            </w:pPr>
            <w:r>
              <w:rPr>
                <w:rFonts w:ascii="Calibri" w:hAnsi="Calibri" w:cs="Calibri"/>
                <w:color w:val="000000"/>
                <w:szCs w:val="22"/>
              </w:rPr>
              <w:t>-1.01</w:t>
            </w:r>
          </w:p>
        </w:tc>
        <w:tc>
          <w:tcPr>
            <w:tcW w:w="1892" w:type="dxa"/>
          </w:tcPr>
          <w:p w14:paraId="083A3DC9"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 xml:space="preserve">Pom. </w:t>
            </w:r>
            <w:proofErr w:type="spellStart"/>
            <w:r>
              <w:rPr>
                <w:rFonts w:ascii="Calibri" w:hAnsi="Calibri" w:cs="Calibri"/>
                <w:color w:val="000000" w:themeColor="text1"/>
                <w:szCs w:val="22"/>
              </w:rPr>
              <w:t>tech</w:t>
            </w:r>
            <w:proofErr w:type="spellEnd"/>
            <w:r>
              <w:rPr>
                <w:rFonts w:ascii="Calibri" w:hAnsi="Calibri" w:cs="Calibri"/>
                <w:color w:val="000000" w:themeColor="text1"/>
                <w:szCs w:val="22"/>
              </w:rPr>
              <w:t>. IT</w:t>
            </w:r>
          </w:p>
        </w:tc>
        <w:tc>
          <w:tcPr>
            <w:tcW w:w="1452" w:type="dxa"/>
            <w:shd w:val="clear" w:color="auto" w:fill="auto"/>
            <w:noWrap/>
          </w:tcPr>
          <w:p w14:paraId="3D61096F"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5,87</w:t>
            </w:r>
          </w:p>
        </w:tc>
        <w:tc>
          <w:tcPr>
            <w:tcW w:w="1033" w:type="dxa"/>
            <w:shd w:val="clear" w:color="auto" w:fill="auto"/>
            <w:noWrap/>
          </w:tcPr>
          <w:p w14:paraId="4EB3B0C1"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2,3</w:t>
            </w:r>
          </w:p>
        </w:tc>
        <w:tc>
          <w:tcPr>
            <w:tcW w:w="963" w:type="dxa"/>
            <w:shd w:val="clear" w:color="auto" w:fill="auto"/>
            <w:noWrap/>
          </w:tcPr>
          <w:p w14:paraId="5E90B640"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13,5</w:t>
            </w:r>
          </w:p>
        </w:tc>
        <w:tc>
          <w:tcPr>
            <w:tcW w:w="1134" w:type="dxa"/>
            <w:shd w:val="clear" w:color="auto" w:fill="auto"/>
            <w:noWrap/>
          </w:tcPr>
          <w:p w14:paraId="70ACA2CB" w14:textId="77777777" w:rsidR="00BA7C21" w:rsidRPr="00A27089" w:rsidRDefault="00BA7C21" w:rsidP="00BA7C21">
            <w:pPr>
              <w:spacing w:line="240" w:lineRule="auto"/>
              <w:jc w:val="center"/>
              <w:rPr>
                <w:rFonts w:ascii="Calibri" w:hAnsi="Calibri" w:cs="Calibri"/>
                <w:color w:val="000000" w:themeColor="text1"/>
                <w:szCs w:val="22"/>
              </w:rPr>
            </w:pPr>
            <w:r>
              <w:rPr>
                <w:rFonts w:ascii="Calibri" w:hAnsi="Calibri" w:cs="Calibri"/>
                <w:color w:val="000000" w:themeColor="text1"/>
                <w:szCs w:val="22"/>
              </w:rPr>
              <w:t>transfer</w:t>
            </w:r>
          </w:p>
        </w:tc>
        <w:tc>
          <w:tcPr>
            <w:tcW w:w="910" w:type="dxa"/>
            <w:shd w:val="clear" w:color="auto" w:fill="auto"/>
            <w:noWrap/>
          </w:tcPr>
          <w:p w14:paraId="29EE3504"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40</w:t>
            </w:r>
          </w:p>
        </w:tc>
        <w:tc>
          <w:tcPr>
            <w:tcW w:w="932" w:type="dxa"/>
            <w:shd w:val="clear" w:color="auto" w:fill="auto"/>
            <w:noWrap/>
          </w:tcPr>
          <w:p w14:paraId="3274AA41"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2,9</w:t>
            </w:r>
          </w:p>
        </w:tc>
      </w:tr>
      <w:tr w:rsidR="00BA7C21" w:rsidRPr="00A27089" w14:paraId="6BDE91DE" w14:textId="77777777" w:rsidTr="00BA7C21">
        <w:trPr>
          <w:trHeight w:val="300"/>
        </w:trPr>
        <w:tc>
          <w:tcPr>
            <w:tcW w:w="1030" w:type="dxa"/>
            <w:shd w:val="clear" w:color="auto" w:fill="auto"/>
            <w:noWrap/>
          </w:tcPr>
          <w:p w14:paraId="5EAB0D69" w14:textId="77777777" w:rsidR="00BA7C21" w:rsidRDefault="00BA7C21" w:rsidP="00261F63">
            <w:pPr>
              <w:jc w:val="center"/>
              <w:rPr>
                <w:rFonts w:ascii="Calibri" w:hAnsi="Calibri" w:cs="Calibri"/>
                <w:color w:val="000000"/>
                <w:szCs w:val="22"/>
              </w:rPr>
            </w:pPr>
            <w:r>
              <w:rPr>
                <w:rFonts w:ascii="Calibri" w:hAnsi="Calibri" w:cs="Calibri"/>
                <w:color w:val="000000"/>
                <w:szCs w:val="22"/>
              </w:rPr>
              <w:t>-1.02</w:t>
            </w:r>
          </w:p>
        </w:tc>
        <w:tc>
          <w:tcPr>
            <w:tcW w:w="1892" w:type="dxa"/>
          </w:tcPr>
          <w:p w14:paraId="632E5DE4"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 xml:space="preserve">Pom. </w:t>
            </w:r>
            <w:proofErr w:type="spellStart"/>
            <w:r>
              <w:rPr>
                <w:rFonts w:ascii="Calibri" w:hAnsi="Calibri" w:cs="Calibri"/>
                <w:color w:val="000000" w:themeColor="text1"/>
                <w:szCs w:val="22"/>
              </w:rPr>
              <w:t>tech</w:t>
            </w:r>
            <w:proofErr w:type="spellEnd"/>
            <w:r>
              <w:rPr>
                <w:rFonts w:ascii="Calibri" w:hAnsi="Calibri" w:cs="Calibri"/>
                <w:color w:val="000000" w:themeColor="text1"/>
                <w:szCs w:val="22"/>
              </w:rPr>
              <w:t>. AV</w:t>
            </w:r>
          </w:p>
        </w:tc>
        <w:tc>
          <w:tcPr>
            <w:tcW w:w="1452" w:type="dxa"/>
            <w:shd w:val="clear" w:color="auto" w:fill="auto"/>
            <w:noWrap/>
          </w:tcPr>
          <w:p w14:paraId="04D4F17D"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5,89</w:t>
            </w:r>
          </w:p>
        </w:tc>
        <w:tc>
          <w:tcPr>
            <w:tcW w:w="1033" w:type="dxa"/>
            <w:shd w:val="clear" w:color="auto" w:fill="auto"/>
            <w:noWrap/>
          </w:tcPr>
          <w:p w14:paraId="7840ECF9"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2,8</w:t>
            </w:r>
          </w:p>
        </w:tc>
        <w:tc>
          <w:tcPr>
            <w:tcW w:w="963" w:type="dxa"/>
            <w:shd w:val="clear" w:color="auto" w:fill="auto"/>
            <w:noWrap/>
          </w:tcPr>
          <w:p w14:paraId="6DCFFEDF"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16,4</w:t>
            </w:r>
          </w:p>
        </w:tc>
        <w:tc>
          <w:tcPr>
            <w:tcW w:w="1134" w:type="dxa"/>
            <w:shd w:val="clear" w:color="auto" w:fill="auto"/>
            <w:noWrap/>
          </w:tcPr>
          <w:p w14:paraId="5F7198F0"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transfer</w:t>
            </w:r>
          </w:p>
        </w:tc>
        <w:tc>
          <w:tcPr>
            <w:tcW w:w="910" w:type="dxa"/>
            <w:shd w:val="clear" w:color="auto" w:fill="auto"/>
            <w:noWrap/>
          </w:tcPr>
          <w:p w14:paraId="240506A1" w14:textId="77777777" w:rsidR="00BA7C21"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40</w:t>
            </w:r>
          </w:p>
        </w:tc>
        <w:tc>
          <w:tcPr>
            <w:tcW w:w="932" w:type="dxa"/>
            <w:shd w:val="clear" w:color="auto" w:fill="auto"/>
            <w:noWrap/>
          </w:tcPr>
          <w:p w14:paraId="6FDC275A"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2,4</w:t>
            </w:r>
          </w:p>
        </w:tc>
      </w:tr>
      <w:tr w:rsidR="003756FE" w:rsidRPr="00A27089" w14:paraId="1BE89EEF" w14:textId="77777777" w:rsidTr="00BA7C21">
        <w:trPr>
          <w:trHeight w:val="300"/>
        </w:trPr>
        <w:tc>
          <w:tcPr>
            <w:tcW w:w="1030" w:type="dxa"/>
            <w:shd w:val="clear" w:color="auto" w:fill="auto"/>
            <w:noWrap/>
          </w:tcPr>
          <w:p w14:paraId="548EDA53" w14:textId="77777777" w:rsidR="003756FE" w:rsidRDefault="003756FE" w:rsidP="00261F63">
            <w:pPr>
              <w:jc w:val="center"/>
              <w:rPr>
                <w:rFonts w:ascii="Calibri" w:hAnsi="Calibri" w:cs="Calibri"/>
                <w:color w:val="000000"/>
                <w:szCs w:val="22"/>
              </w:rPr>
            </w:pPr>
            <w:r>
              <w:rPr>
                <w:rFonts w:ascii="Calibri" w:hAnsi="Calibri" w:cs="Calibri"/>
                <w:color w:val="000000"/>
                <w:szCs w:val="22"/>
              </w:rPr>
              <w:t>-1.08</w:t>
            </w:r>
          </w:p>
        </w:tc>
        <w:tc>
          <w:tcPr>
            <w:tcW w:w="1892" w:type="dxa"/>
          </w:tcPr>
          <w:p w14:paraId="075A728E" w14:textId="77777777" w:rsidR="003756FE" w:rsidRPr="00A27089" w:rsidRDefault="003756FE"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Wentylatorownia</w:t>
            </w:r>
          </w:p>
        </w:tc>
        <w:tc>
          <w:tcPr>
            <w:tcW w:w="1452" w:type="dxa"/>
            <w:shd w:val="clear" w:color="auto" w:fill="auto"/>
            <w:noWrap/>
          </w:tcPr>
          <w:p w14:paraId="33E9613E" w14:textId="77777777" w:rsidR="003756FE" w:rsidRPr="00A27089" w:rsidRDefault="003756FE"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83,82</w:t>
            </w:r>
          </w:p>
        </w:tc>
        <w:tc>
          <w:tcPr>
            <w:tcW w:w="1033" w:type="dxa"/>
            <w:shd w:val="clear" w:color="auto" w:fill="auto"/>
            <w:noWrap/>
          </w:tcPr>
          <w:p w14:paraId="1B444F15" w14:textId="77777777" w:rsidR="003756FE" w:rsidRPr="00A27089" w:rsidRDefault="003756FE"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2,3</w:t>
            </w:r>
          </w:p>
        </w:tc>
        <w:tc>
          <w:tcPr>
            <w:tcW w:w="963" w:type="dxa"/>
            <w:shd w:val="clear" w:color="auto" w:fill="auto"/>
            <w:noWrap/>
          </w:tcPr>
          <w:p w14:paraId="269A9E04" w14:textId="77777777" w:rsidR="003756FE" w:rsidRPr="00A27089" w:rsidRDefault="003756FE"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192,8</w:t>
            </w:r>
          </w:p>
        </w:tc>
        <w:tc>
          <w:tcPr>
            <w:tcW w:w="1134" w:type="dxa"/>
            <w:shd w:val="clear" w:color="auto" w:fill="auto"/>
            <w:noWrap/>
          </w:tcPr>
          <w:p w14:paraId="14ACBA93" w14:textId="77777777" w:rsidR="003756FE"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z zewnątrz</w:t>
            </w:r>
          </w:p>
        </w:tc>
        <w:tc>
          <w:tcPr>
            <w:tcW w:w="910" w:type="dxa"/>
            <w:shd w:val="clear" w:color="auto" w:fill="auto"/>
            <w:noWrap/>
          </w:tcPr>
          <w:p w14:paraId="417E58F1" w14:textId="77777777" w:rsidR="003756FE" w:rsidRPr="00A27089" w:rsidRDefault="00BA7C21" w:rsidP="00261F63">
            <w:pPr>
              <w:spacing w:line="240" w:lineRule="auto"/>
              <w:jc w:val="center"/>
              <w:rPr>
                <w:rFonts w:ascii="Calibri" w:hAnsi="Calibri" w:cs="Calibri"/>
                <w:color w:val="000000" w:themeColor="text1"/>
                <w:szCs w:val="22"/>
              </w:rPr>
            </w:pPr>
            <w:r>
              <w:rPr>
                <w:rFonts w:ascii="Calibri" w:hAnsi="Calibri" w:cs="Calibri"/>
                <w:color w:val="000000" w:themeColor="text1"/>
                <w:szCs w:val="22"/>
              </w:rPr>
              <w:t>100</w:t>
            </w:r>
          </w:p>
        </w:tc>
        <w:tc>
          <w:tcPr>
            <w:tcW w:w="932" w:type="dxa"/>
            <w:shd w:val="clear" w:color="auto" w:fill="auto"/>
            <w:noWrap/>
          </w:tcPr>
          <w:p w14:paraId="2726F097" w14:textId="77777777" w:rsidR="003756FE"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0,5</w:t>
            </w:r>
          </w:p>
        </w:tc>
      </w:tr>
      <w:tr w:rsidR="00BA7C21" w:rsidRPr="00A27089" w14:paraId="736FD6D1" w14:textId="77777777" w:rsidTr="00BA7C21">
        <w:trPr>
          <w:trHeight w:val="300"/>
        </w:trPr>
        <w:tc>
          <w:tcPr>
            <w:tcW w:w="1030" w:type="dxa"/>
            <w:shd w:val="clear" w:color="auto" w:fill="auto"/>
            <w:noWrap/>
          </w:tcPr>
          <w:p w14:paraId="4625F4A4"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0.01</w:t>
            </w:r>
          </w:p>
        </w:tc>
        <w:tc>
          <w:tcPr>
            <w:tcW w:w="1892" w:type="dxa"/>
          </w:tcPr>
          <w:p w14:paraId="39270BCC"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Komunikacja (wyjście)</w:t>
            </w:r>
          </w:p>
        </w:tc>
        <w:tc>
          <w:tcPr>
            <w:tcW w:w="1452" w:type="dxa"/>
            <w:shd w:val="clear" w:color="auto" w:fill="auto"/>
            <w:noWrap/>
          </w:tcPr>
          <w:p w14:paraId="29FC713E" w14:textId="77777777" w:rsidR="00BA7C21" w:rsidRPr="004C7CD4" w:rsidRDefault="00BA7C21" w:rsidP="0028075E">
            <w:pPr>
              <w:jc w:val="center"/>
              <w:rPr>
                <w:rFonts w:ascii="Calibri" w:hAnsi="Calibri" w:cs="Calibri"/>
                <w:szCs w:val="22"/>
              </w:rPr>
            </w:pPr>
            <w:r w:rsidRPr="004C7CD4">
              <w:rPr>
                <w:rFonts w:ascii="Calibri" w:hAnsi="Calibri" w:cs="Calibri"/>
                <w:szCs w:val="22"/>
              </w:rPr>
              <w:t>8,44</w:t>
            </w:r>
          </w:p>
        </w:tc>
        <w:tc>
          <w:tcPr>
            <w:tcW w:w="1033" w:type="dxa"/>
            <w:shd w:val="clear" w:color="auto" w:fill="auto"/>
            <w:noWrap/>
          </w:tcPr>
          <w:p w14:paraId="54913316" w14:textId="77777777" w:rsidR="00BA7C21" w:rsidRPr="004C7CD4" w:rsidRDefault="00BA7C21" w:rsidP="0028075E">
            <w:pPr>
              <w:jc w:val="center"/>
              <w:rPr>
                <w:rFonts w:ascii="Calibri" w:hAnsi="Calibri" w:cs="Calibri"/>
                <w:szCs w:val="22"/>
              </w:rPr>
            </w:pPr>
            <w:r w:rsidRPr="004C7CD4">
              <w:rPr>
                <w:rFonts w:ascii="Calibri" w:hAnsi="Calibri" w:cs="Calibri"/>
                <w:szCs w:val="22"/>
              </w:rPr>
              <w:t>3,50</w:t>
            </w:r>
          </w:p>
        </w:tc>
        <w:tc>
          <w:tcPr>
            <w:tcW w:w="963" w:type="dxa"/>
            <w:shd w:val="clear" w:color="auto" w:fill="auto"/>
            <w:noWrap/>
          </w:tcPr>
          <w:p w14:paraId="6161AB7B" w14:textId="77777777" w:rsidR="00BA7C21" w:rsidRPr="004C7CD4" w:rsidRDefault="00BA7C21" w:rsidP="0028075E">
            <w:pPr>
              <w:jc w:val="center"/>
              <w:rPr>
                <w:rFonts w:ascii="Calibri" w:hAnsi="Calibri" w:cs="Calibri"/>
                <w:szCs w:val="22"/>
              </w:rPr>
            </w:pPr>
            <w:r w:rsidRPr="004C7CD4">
              <w:rPr>
                <w:rFonts w:ascii="Calibri" w:hAnsi="Calibri" w:cs="Calibri"/>
                <w:szCs w:val="22"/>
              </w:rPr>
              <w:t>29,5</w:t>
            </w:r>
          </w:p>
        </w:tc>
        <w:tc>
          <w:tcPr>
            <w:tcW w:w="1134" w:type="dxa"/>
            <w:shd w:val="clear" w:color="auto" w:fill="auto"/>
            <w:noWrap/>
          </w:tcPr>
          <w:p w14:paraId="7AFC7B60" w14:textId="77777777" w:rsidR="00BA7C21" w:rsidRPr="004C7CD4" w:rsidRDefault="00BA7C21" w:rsidP="0028075E">
            <w:pPr>
              <w:jc w:val="center"/>
              <w:rPr>
                <w:rFonts w:ascii="Calibri" w:hAnsi="Calibri" w:cs="Calibri"/>
                <w:szCs w:val="22"/>
              </w:rPr>
            </w:pPr>
            <w:r w:rsidRPr="004C7CD4">
              <w:rPr>
                <w:rFonts w:ascii="Calibri" w:hAnsi="Calibri" w:cs="Calibri"/>
                <w:szCs w:val="22"/>
              </w:rPr>
              <w:t>35</w:t>
            </w:r>
          </w:p>
        </w:tc>
        <w:tc>
          <w:tcPr>
            <w:tcW w:w="910" w:type="dxa"/>
            <w:shd w:val="clear" w:color="auto" w:fill="auto"/>
            <w:noWrap/>
          </w:tcPr>
          <w:p w14:paraId="43160F15" w14:textId="77777777" w:rsidR="00BA7C21" w:rsidRPr="004C7CD4" w:rsidRDefault="00BA7C21" w:rsidP="0028075E">
            <w:pPr>
              <w:jc w:val="center"/>
              <w:rPr>
                <w:rFonts w:ascii="Calibri" w:hAnsi="Calibri" w:cs="Calibri"/>
                <w:szCs w:val="22"/>
              </w:rPr>
            </w:pPr>
            <w:r w:rsidRPr="004C7CD4">
              <w:rPr>
                <w:rFonts w:ascii="Calibri" w:hAnsi="Calibri" w:cs="Calibri"/>
                <w:szCs w:val="22"/>
              </w:rPr>
              <w:t>35</w:t>
            </w:r>
          </w:p>
        </w:tc>
        <w:tc>
          <w:tcPr>
            <w:tcW w:w="932" w:type="dxa"/>
            <w:shd w:val="clear" w:color="auto" w:fill="auto"/>
            <w:noWrap/>
          </w:tcPr>
          <w:p w14:paraId="404D6030" w14:textId="77777777" w:rsidR="00BA7C21" w:rsidRPr="004C7CD4" w:rsidRDefault="00BA7C21" w:rsidP="0028075E">
            <w:pPr>
              <w:jc w:val="center"/>
              <w:rPr>
                <w:rFonts w:ascii="Calibri" w:hAnsi="Calibri" w:cs="Calibri"/>
                <w:szCs w:val="22"/>
              </w:rPr>
            </w:pPr>
            <w:r w:rsidRPr="004C7CD4">
              <w:rPr>
                <w:rFonts w:ascii="Calibri" w:hAnsi="Calibri" w:cs="Calibri"/>
                <w:szCs w:val="22"/>
              </w:rPr>
              <w:t>1,18</w:t>
            </w:r>
          </w:p>
        </w:tc>
      </w:tr>
      <w:tr w:rsidR="00BA7C21" w:rsidRPr="00A27089" w14:paraId="740C5DA0" w14:textId="77777777" w:rsidTr="00BA7C21">
        <w:trPr>
          <w:trHeight w:val="300"/>
        </w:trPr>
        <w:tc>
          <w:tcPr>
            <w:tcW w:w="1030" w:type="dxa"/>
            <w:shd w:val="clear" w:color="auto" w:fill="auto"/>
            <w:noWrap/>
          </w:tcPr>
          <w:p w14:paraId="249117C6" w14:textId="77777777" w:rsidR="00BA7C21" w:rsidRDefault="00BA7C21" w:rsidP="0028075E">
            <w:pPr>
              <w:jc w:val="center"/>
              <w:rPr>
                <w:rFonts w:ascii="Calibri" w:hAnsi="Calibri" w:cs="Calibri"/>
                <w:color w:val="000000"/>
                <w:szCs w:val="22"/>
              </w:rPr>
            </w:pPr>
            <w:r>
              <w:rPr>
                <w:rFonts w:ascii="Calibri" w:hAnsi="Calibri" w:cs="Calibri"/>
                <w:color w:val="000000"/>
                <w:szCs w:val="22"/>
              </w:rPr>
              <w:t>0.03+0.05</w:t>
            </w:r>
          </w:p>
        </w:tc>
        <w:tc>
          <w:tcPr>
            <w:tcW w:w="1892" w:type="dxa"/>
          </w:tcPr>
          <w:p w14:paraId="6D49C68B" w14:textId="77777777" w:rsidR="00BA7C21" w:rsidRDefault="00BA7C21" w:rsidP="0028075E">
            <w:pPr>
              <w:jc w:val="center"/>
              <w:rPr>
                <w:rFonts w:ascii="Calibri" w:hAnsi="Calibri" w:cs="Calibri"/>
                <w:color w:val="000000"/>
                <w:szCs w:val="22"/>
              </w:rPr>
            </w:pPr>
            <w:r>
              <w:rPr>
                <w:rFonts w:ascii="Calibri" w:hAnsi="Calibri" w:cs="Calibri"/>
                <w:color w:val="000000"/>
                <w:szCs w:val="22"/>
              </w:rPr>
              <w:t>HOL WEJŚCIOWY - komunikacja</w:t>
            </w:r>
          </w:p>
        </w:tc>
        <w:tc>
          <w:tcPr>
            <w:tcW w:w="1452" w:type="dxa"/>
            <w:shd w:val="clear" w:color="auto" w:fill="auto"/>
            <w:noWrap/>
          </w:tcPr>
          <w:p w14:paraId="4252A481" w14:textId="77777777" w:rsidR="00BA7C21" w:rsidRDefault="00BA7C21" w:rsidP="0028075E">
            <w:pPr>
              <w:jc w:val="center"/>
              <w:rPr>
                <w:rFonts w:ascii="Calibri" w:hAnsi="Calibri" w:cs="Calibri"/>
                <w:color w:val="000000"/>
                <w:szCs w:val="22"/>
              </w:rPr>
            </w:pPr>
            <w:r>
              <w:rPr>
                <w:rFonts w:ascii="Calibri" w:hAnsi="Calibri" w:cs="Calibri"/>
                <w:color w:val="000000"/>
                <w:szCs w:val="22"/>
              </w:rPr>
              <w:t>46,4</w:t>
            </w:r>
          </w:p>
        </w:tc>
        <w:tc>
          <w:tcPr>
            <w:tcW w:w="1033" w:type="dxa"/>
            <w:shd w:val="clear" w:color="auto" w:fill="auto"/>
            <w:noWrap/>
          </w:tcPr>
          <w:p w14:paraId="777DB2D0" w14:textId="77777777" w:rsidR="00BA7C21" w:rsidRDefault="00BA7C21" w:rsidP="0028075E">
            <w:pPr>
              <w:jc w:val="center"/>
              <w:rPr>
                <w:rFonts w:ascii="Calibri" w:hAnsi="Calibri" w:cs="Calibri"/>
                <w:color w:val="000000"/>
                <w:szCs w:val="22"/>
              </w:rPr>
            </w:pPr>
            <w:r>
              <w:rPr>
                <w:rFonts w:ascii="Calibri" w:hAnsi="Calibri" w:cs="Calibri"/>
                <w:color w:val="000000"/>
                <w:szCs w:val="22"/>
              </w:rPr>
              <w:t>3,20</w:t>
            </w:r>
          </w:p>
        </w:tc>
        <w:tc>
          <w:tcPr>
            <w:tcW w:w="963" w:type="dxa"/>
            <w:shd w:val="clear" w:color="auto" w:fill="auto"/>
            <w:noWrap/>
          </w:tcPr>
          <w:p w14:paraId="2C41E07B" w14:textId="77777777" w:rsidR="00BA7C21" w:rsidRDefault="00BA7C21" w:rsidP="0028075E">
            <w:pPr>
              <w:jc w:val="center"/>
              <w:rPr>
                <w:rFonts w:ascii="Calibri" w:hAnsi="Calibri" w:cs="Calibri"/>
                <w:color w:val="000000"/>
                <w:szCs w:val="22"/>
              </w:rPr>
            </w:pPr>
            <w:r>
              <w:rPr>
                <w:rFonts w:ascii="Calibri" w:hAnsi="Calibri" w:cs="Calibri"/>
                <w:color w:val="000000"/>
                <w:szCs w:val="22"/>
              </w:rPr>
              <w:t>148,5</w:t>
            </w:r>
          </w:p>
        </w:tc>
        <w:tc>
          <w:tcPr>
            <w:tcW w:w="1134" w:type="dxa"/>
            <w:shd w:val="clear" w:color="auto" w:fill="auto"/>
            <w:noWrap/>
          </w:tcPr>
          <w:p w14:paraId="764D9F87"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400</w:t>
            </w:r>
          </w:p>
        </w:tc>
        <w:tc>
          <w:tcPr>
            <w:tcW w:w="910" w:type="dxa"/>
            <w:shd w:val="clear" w:color="auto" w:fill="auto"/>
            <w:noWrap/>
          </w:tcPr>
          <w:p w14:paraId="1AEDFDE0"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400</w:t>
            </w:r>
          </w:p>
        </w:tc>
        <w:tc>
          <w:tcPr>
            <w:tcW w:w="932" w:type="dxa"/>
            <w:shd w:val="clear" w:color="auto" w:fill="auto"/>
            <w:noWrap/>
          </w:tcPr>
          <w:p w14:paraId="3731295B"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2,7</w:t>
            </w:r>
          </w:p>
        </w:tc>
      </w:tr>
      <w:tr w:rsidR="00BA7C21" w:rsidRPr="00A27089" w14:paraId="58CBD7CE" w14:textId="77777777" w:rsidTr="00BA7C21">
        <w:trPr>
          <w:trHeight w:val="300"/>
        </w:trPr>
        <w:tc>
          <w:tcPr>
            <w:tcW w:w="1030" w:type="dxa"/>
            <w:shd w:val="clear" w:color="auto" w:fill="auto"/>
            <w:noWrap/>
          </w:tcPr>
          <w:p w14:paraId="1970AD9A" w14:textId="77777777" w:rsidR="00BA7C21" w:rsidRDefault="00BA7C21" w:rsidP="0028075E">
            <w:pPr>
              <w:jc w:val="center"/>
              <w:rPr>
                <w:rFonts w:ascii="Calibri" w:hAnsi="Calibri" w:cs="Calibri"/>
                <w:color w:val="000000"/>
                <w:szCs w:val="22"/>
              </w:rPr>
            </w:pPr>
            <w:r>
              <w:rPr>
                <w:rFonts w:ascii="Calibri" w:hAnsi="Calibri" w:cs="Calibri"/>
                <w:color w:val="000000"/>
                <w:szCs w:val="22"/>
              </w:rPr>
              <w:t>0.06</w:t>
            </w:r>
          </w:p>
        </w:tc>
        <w:tc>
          <w:tcPr>
            <w:tcW w:w="1892" w:type="dxa"/>
          </w:tcPr>
          <w:p w14:paraId="12C0A4C5" w14:textId="77777777" w:rsidR="00BA7C21" w:rsidRDefault="00BA7C21" w:rsidP="0028075E">
            <w:pPr>
              <w:jc w:val="center"/>
              <w:rPr>
                <w:rFonts w:ascii="Calibri" w:hAnsi="Calibri" w:cs="Calibri"/>
                <w:color w:val="000000"/>
                <w:szCs w:val="22"/>
              </w:rPr>
            </w:pPr>
            <w:r>
              <w:rPr>
                <w:rFonts w:ascii="Calibri" w:hAnsi="Calibri" w:cs="Calibri"/>
                <w:color w:val="000000"/>
                <w:szCs w:val="22"/>
              </w:rPr>
              <w:t>Komunikacja</w:t>
            </w:r>
          </w:p>
        </w:tc>
        <w:tc>
          <w:tcPr>
            <w:tcW w:w="1452" w:type="dxa"/>
            <w:shd w:val="clear" w:color="auto" w:fill="auto"/>
            <w:noWrap/>
          </w:tcPr>
          <w:p w14:paraId="037DD969" w14:textId="77777777" w:rsidR="00BA7C21" w:rsidRDefault="00BA7C21" w:rsidP="0028075E">
            <w:pPr>
              <w:jc w:val="center"/>
              <w:rPr>
                <w:rFonts w:ascii="Calibri" w:hAnsi="Calibri" w:cs="Calibri"/>
                <w:color w:val="000000"/>
                <w:szCs w:val="22"/>
              </w:rPr>
            </w:pPr>
            <w:r>
              <w:rPr>
                <w:rFonts w:ascii="Calibri" w:hAnsi="Calibri" w:cs="Calibri"/>
                <w:color w:val="000000"/>
                <w:szCs w:val="22"/>
              </w:rPr>
              <w:t>5,67</w:t>
            </w:r>
          </w:p>
        </w:tc>
        <w:tc>
          <w:tcPr>
            <w:tcW w:w="1033" w:type="dxa"/>
            <w:shd w:val="clear" w:color="auto" w:fill="auto"/>
            <w:noWrap/>
          </w:tcPr>
          <w:p w14:paraId="0E0A3B55" w14:textId="77777777" w:rsidR="00BA7C21" w:rsidRDefault="00BA7C21" w:rsidP="0028075E">
            <w:pPr>
              <w:jc w:val="center"/>
              <w:rPr>
                <w:rFonts w:ascii="Calibri" w:hAnsi="Calibri" w:cs="Calibri"/>
                <w:color w:val="000000"/>
                <w:szCs w:val="22"/>
              </w:rPr>
            </w:pPr>
            <w:r>
              <w:rPr>
                <w:rFonts w:ascii="Calibri" w:hAnsi="Calibri" w:cs="Calibri"/>
                <w:color w:val="000000"/>
                <w:szCs w:val="22"/>
              </w:rPr>
              <w:t>2,90</w:t>
            </w:r>
          </w:p>
        </w:tc>
        <w:tc>
          <w:tcPr>
            <w:tcW w:w="963" w:type="dxa"/>
            <w:shd w:val="clear" w:color="auto" w:fill="auto"/>
            <w:noWrap/>
          </w:tcPr>
          <w:p w14:paraId="3992E978" w14:textId="77777777" w:rsidR="00BA7C21" w:rsidRDefault="00BA7C21" w:rsidP="0028075E">
            <w:pPr>
              <w:jc w:val="center"/>
              <w:rPr>
                <w:rFonts w:ascii="Calibri" w:hAnsi="Calibri" w:cs="Calibri"/>
                <w:color w:val="000000"/>
                <w:szCs w:val="22"/>
              </w:rPr>
            </w:pPr>
            <w:r>
              <w:rPr>
                <w:rFonts w:ascii="Calibri" w:hAnsi="Calibri" w:cs="Calibri"/>
                <w:color w:val="000000"/>
                <w:szCs w:val="22"/>
              </w:rPr>
              <w:t>16,4</w:t>
            </w:r>
          </w:p>
        </w:tc>
        <w:tc>
          <w:tcPr>
            <w:tcW w:w="1134" w:type="dxa"/>
            <w:shd w:val="clear" w:color="auto" w:fill="auto"/>
            <w:noWrap/>
          </w:tcPr>
          <w:p w14:paraId="54138645"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50</w:t>
            </w:r>
          </w:p>
        </w:tc>
        <w:tc>
          <w:tcPr>
            <w:tcW w:w="910" w:type="dxa"/>
            <w:shd w:val="clear" w:color="auto" w:fill="auto"/>
            <w:noWrap/>
          </w:tcPr>
          <w:p w14:paraId="0C12F191"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32" w:type="dxa"/>
            <w:shd w:val="clear" w:color="auto" w:fill="auto"/>
            <w:noWrap/>
          </w:tcPr>
          <w:p w14:paraId="4DC9FBC0"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3,0</w:t>
            </w:r>
          </w:p>
        </w:tc>
      </w:tr>
      <w:tr w:rsidR="00BA7C21" w:rsidRPr="00A27089" w14:paraId="37A41AE2" w14:textId="77777777" w:rsidTr="00BA7C21">
        <w:trPr>
          <w:trHeight w:val="300"/>
        </w:trPr>
        <w:tc>
          <w:tcPr>
            <w:tcW w:w="1030" w:type="dxa"/>
            <w:shd w:val="clear" w:color="auto" w:fill="auto"/>
            <w:noWrap/>
          </w:tcPr>
          <w:p w14:paraId="1F22D89F" w14:textId="77777777" w:rsidR="00BA7C21" w:rsidRDefault="00BA7C21" w:rsidP="0028075E">
            <w:pPr>
              <w:jc w:val="center"/>
              <w:rPr>
                <w:rFonts w:ascii="Calibri" w:hAnsi="Calibri" w:cs="Calibri"/>
                <w:color w:val="000000"/>
                <w:szCs w:val="22"/>
              </w:rPr>
            </w:pPr>
            <w:r>
              <w:rPr>
                <w:rFonts w:ascii="Calibri" w:hAnsi="Calibri" w:cs="Calibri"/>
                <w:color w:val="000000"/>
                <w:szCs w:val="22"/>
              </w:rPr>
              <w:t>0.07</w:t>
            </w:r>
          </w:p>
        </w:tc>
        <w:tc>
          <w:tcPr>
            <w:tcW w:w="1892" w:type="dxa"/>
          </w:tcPr>
          <w:p w14:paraId="16DD1CFD" w14:textId="77777777" w:rsidR="00BA7C21" w:rsidRDefault="00BA7C21" w:rsidP="0028075E">
            <w:pPr>
              <w:jc w:val="center"/>
              <w:rPr>
                <w:rFonts w:ascii="Calibri" w:hAnsi="Calibri" w:cs="Calibri"/>
                <w:color w:val="000000"/>
                <w:szCs w:val="22"/>
              </w:rPr>
            </w:pPr>
            <w:r>
              <w:rPr>
                <w:rFonts w:ascii="Calibri" w:hAnsi="Calibri" w:cs="Calibri"/>
                <w:color w:val="000000"/>
                <w:szCs w:val="22"/>
              </w:rPr>
              <w:t>WC</w:t>
            </w:r>
          </w:p>
        </w:tc>
        <w:tc>
          <w:tcPr>
            <w:tcW w:w="1452" w:type="dxa"/>
            <w:shd w:val="clear" w:color="auto" w:fill="auto"/>
            <w:noWrap/>
          </w:tcPr>
          <w:p w14:paraId="3BADC57D" w14:textId="77777777" w:rsidR="00BA7C21" w:rsidRDefault="00BA7C21" w:rsidP="0028075E">
            <w:pPr>
              <w:jc w:val="center"/>
              <w:rPr>
                <w:rFonts w:ascii="Calibri" w:hAnsi="Calibri" w:cs="Calibri"/>
                <w:color w:val="000000"/>
                <w:szCs w:val="22"/>
              </w:rPr>
            </w:pPr>
            <w:r>
              <w:rPr>
                <w:rFonts w:ascii="Calibri" w:hAnsi="Calibri" w:cs="Calibri"/>
                <w:color w:val="000000"/>
                <w:szCs w:val="22"/>
              </w:rPr>
              <w:t>3,08</w:t>
            </w:r>
          </w:p>
        </w:tc>
        <w:tc>
          <w:tcPr>
            <w:tcW w:w="1033" w:type="dxa"/>
            <w:shd w:val="clear" w:color="auto" w:fill="auto"/>
            <w:noWrap/>
          </w:tcPr>
          <w:p w14:paraId="147E335D" w14:textId="77777777" w:rsidR="00BA7C21" w:rsidRDefault="00BA7C21" w:rsidP="0028075E">
            <w:pPr>
              <w:jc w:val="center"/>
              <w:rPr>
                <w:rFonts w:ascii="Calibri" w:hAnsi="Calibri" w:cs="Calibri"/>
                <w:color w:val="000000"/>
                <w:szCs w:val="22"/>
              </w:rPr>
            </w:pPr>
            <w:r>
              <w:rPr>
                <w:rFonts w:ascii="Calibri" w:hAnsi="Calibri" w:cs="Calibri"/>
                <w:color w:val="000000"/>
                <w:szCs w:val="22"/>
              </w:rPr>
              <w:t>2,90</w:t>
            </w:r>
          </w:p>
        </w:tc>
        <w:tc>
          <w:tcPr>
            <w:tcW w:w="963" w:type="dxa"/>
            <w:shd w:val="clear" w:color="auto" w:fill="auto"/>
            <w:noWrap/>
          </w:tcPr>
          <w:p w14:paraId="4885404A"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8,9</w:t>
            </w:r>
          </w:p>
        </w:tc>
        <w:tc>
          <w:tcPr>
            <w:tcW w:w="1134" w:type="dxa"/>
            <w:shd w:val="clear" w:color="auto" w:fill="auto"/>
            <w:noWrap/>
          </w:tcPr>
          <w:p w14:paraId="3B0037FE"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10" w:type="dxa"/>
            <w:shd w:val="clear" w:color="auto" w:fill="auto"/>
            <w:noWrap/>
          </w:tcPr>
          <w:p w14:paraId="1270CE56"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50</w:t>
            </w:r>
          </w:p>
        </w:tc>
        <w:tc>
          <w:tcPr>
            <w:tcW w:w="932" w:type="dxa"/>
            <w:shd w:val="clear" w:color="auto" w:fill="auto"/>
            <w:noWrap/>
          </w:tcPr>
          <w:p w14:paraId="0CA88287"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5,6</w:t>
            </w:r>
          </w:p>
        </w:tc>
      </w:tr>
      <w:tr w:rsidR="00BA7C21" w:rsidRPr="00A27089" w14:paraId="18298E77" w14:textId="77777777" w:rsidTr="00BA7C21">
        <w:trPr>
          <w:trHeight w:val="300"/>
        </w:trPr>
        <w:tc>
          <w:tcPr>
            <w:tcW w:w="1030" w:type="dxa"/>
            <w:shd w:val="clear" w:color="auto" w:fill="auto"/>
            <w:noWrap/>
          </w:tcPr>
          <w:p w14:paraId="2DA81F87" w14:textId="77777777" w:rsidR="00BA7C21" w:rsidRDefault="00BA7C21" w:rsidP="0028075E">
            <w:pPr>
              <w:jc w:val="center"/>
              <w:rPr>
                <w:rFonts w:ascii="Calibri" w:hAnsi="Calibri" w:cs="Calibri"/>
                <w:color w:val="000000"/>
                <w:szCs w:val="22"/>
              </w:rPr>
            </w:pPr>
            <w:r>
              <w:rPr>
                <w:rFonts w:ascii="Calibri" w:hAnsi="Calibri" w:cs="Calibri"/>
                <w:color w:val="000000"/>
                <w:szCs w:val="22"/>
              </w:rPr>
              <w:t>0.08</w:t>
            </w:r>
          </w:p>
        </w:tc>
        <w:tc>
          <w:tcPr>
            <w:tcW w:w="1892" w:type="dxa"/>
          </w:tcPr>
          <w:p w14:paraId="25CE4633" w14:textId="77777777" w:rsidR="00BA7C21" w:rsidRDefault="00BA7C21" w:rsidP="0028075E">
            <w:pPr>
              <w:jc w:val="center"/>
              <w:rPr>
                <w:rFonts w:ascii="Calibri" w:hAnsi="Calibri" w:cs="Calibri"/>
                <w:color w:val="000000"/>
                <w:szCs w:val="22"/>
              </w:rPr>
            </w:pPr>
            <w:r>
              <w:rPr>
                <w:rFonts w:ascii="Calibri" w:hAnsi="Calibri" w:cs="Calibri"/>
                <w:color w:val="000000"/>
                <w:szCs w:val="22"/>
              </w:rPr>
              <w:t>Pom. socjalne</w:t>
            </w:r>
          </w:p>
        </w:tc>
        <w:tc>
          <w:tcPr>
            <w:tcW w:w="1452" w:type="dxa"/>
            <w:shd w:val="clear" w:color="auto" w:fill="auto"/>
            <w:noWrap/>
          </w:tcPr>
          <w:p w14:paraId="7567E94B" w14:textId="77777777" w:rsidR="00BA7C21" w:rsidRDefault="00BA7C21" w:rsidP="0028075E">
            <w:pPr>
              <w:jc w:val="center"/>
              <w:rPr>
                <w:rFonts w:ascii="Calibri" w:hAnsi="Calibri" w:cs="Calibri"/>
                <w:color w:val="000000"/>
                <w:szCs w:val="22"/>
              </w:rPr>
            </w:pPr>
            <w:r>
              <w:rPr>
                <w:rFonts w:ascii="Calibri" w:hAnsi="Calibri" w:cs="Calibri"/>
                <w:color w:val="000000"/>
                <w:szCs w:val="22"/>
              </w:rPr>
              <w:t>8,36</w:t>
            </w:r>
          </w:p>
        </w:tc>
        <w:tc>
          <w:tcPr>
            <w:tcW w:w="1033" w:type="dxa"/>
            <w:shd w:val="clear" w:color="auto" w:fill="auto"/>
            <w:noWrap/>
          </w:tcPr>
          <w:p w14:paraId="2E6DC920" w14:textId="77777777" w:rsidR="00BA7C21" w:rsidRDefault="00BA7C21" w:rsidP="0028075E">
            <w:pPr>
              <w:jc w:val="center"/>
              <w:rPr>
                <w:rFonts w:ascii="Calibri" w:hAnsi="Calibri" w:cs="Calibri"/>
                <w:color w:val="000000"/>
                <w:szCs w:val="22"/>
              </w:rPr>
            </w:pPr>
            <w:r>
              <w:rPr>
                <w:rFonts w:ascii="Calibri" w:hAnsi="Calibri" w:cs="Calibri"/>
                <w:color w:val="000000"/>
                <w:szCs w:val="22"/>
              </w:rPr>
              <w:t>2,90</w:t>
            </w:r>
          </w:p>
        </w:tc>
        <w:tc>
          <w:tcPr>
            <w:tcW w:w="963" w:type="dxa"/>
            <w:shd w:val="clear" w:color="auto" w:fill="auto"/>
            <w:noWrap/>
          </w:tcPr>
          <w:p w14:paraId="44C9933C" w14:textId="77777777" w:rsidR="00BA7C21" w:rsidRDefault="00BA7C21" w:rsidP="0028075E">
            <w:pPr>
              <w:jc w:val="center"/>
              <w:rPr>
                <w:rFonts w:ascii="Calibri" w:hAnsi="Calibri" w:cs="Calibri"/>
                <w:color w:val="000000"/>
                <w:szCs w:val="22"/>
              </w:rPr>
            </w:pPr>
            <w:r>
              <w:rPr>
                <w:rFonts w:ascii="Calibri" w:hAnsi="Calibri" w:cs="Calibri"/>
                <w:color w:val="000000"/>
                <w:szCs w:val="22"/>
              </w:rPr>
              <w:t>24,2</w:t>
            </w:r>
          </w:p>
        </w:tc>
        <w:tc>
          <w:tcPr>
            <w:tcW w:w="1134" w:type="dxa"/>
            <w:shd w:val="clear" w:color="auto" w:fill="auto"/>
            <w:noWrap/>
          </w:tcPr>
          <w:p w14:paraId="042250FF"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60</w:t>
            </w:r>
          </w:p>
        </w:tc>
        <w:tc>
          <w:tcPr>
            <w:tcW w:w="910" w:type="dxa"/>
            <w:shd w:val="clear" w:color="auto" w:fill="auto"/>
            <w:noWrap/>
          </w:tcPr>
          <w:p w14:paraId="338A0534"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60</w:t>
            </w:r>
          </w:p>
        </w:tc>
        <w:tc>
          <w:tcPr>
            <w:tcW w:w="932" w:type="dxa"/>
            <w:shd w:val="clear" w:color="auto" w:fill="auto"/>
            <w:noWrap/>
          </w:tcPr>
          <w:p w14:paraId="50F66911"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2,5</w:t>
            </w:r>
          </w:p>
        </w:tc>
      </w:tr>
      <w:tr w:rsidR="00BA7C21" w:rsidRPr="00A27089" w14:paraId="369C5380" w14:textId="77777777" w:rsidTr="00BA7C21">
        <w:trPr>
          <w:trHeight w:val="300"/>
        </w:trPr>
        <w:tc>
          <w:tcPr>
            <w:tcW w:w="1030" w:type="dxa"/>
            <w:shd w:val="clear" w:color="auto" w:fill="auto"/>
            <w:noWrap/>
          </w:tcPr>
          <w:p w14:paraId="0D4B242E" w14:textId="77777777" w:rsidR="00BA7C21" w:rsidRDefault="00BA7C21" w:rsidP="0028075E">
            <w:pPr>
              <w:jc w:val="center"/>
              <w:rPr>
                <w:rFonts w:ascii="Calibri" w:hAnsi="Calibri" w:cs="Calibri"/>
                <w:color w:val="000000"/>
                <w:szCs w:val="22"/>
              </w:rPr>
            </w:pPr>
            <w:r>
              <w:rPr>
                <w:rFonts w:ascii="Calibri" w:hAnsi="Calibri" w:cs="Calibri"/>
                <w:color w:val="000000"/>
                <w:szCs w:val="22"/>
              </w:rPr>
              <w:t>0.09</w:t>
            </w:r>
          </w:p>
        </w:tc>
        <w:tc>
          <w:tcPr>
            <w:tcW w:w="1892" w:type="dxa"/>
          </w:tcPr>
          <w:p w14:paraId="16B7ADFD" w14:textId="77777777" w:rsidR="00BA7C21" w:rsidRDefault="00BA7C21" w:rsidP="0028075E">
            <w:pPr>
              <w:jc w:val="center"/>
              <w:rPr>
                <w:rFonts w:ascii="Calibri" w:hAnsi="Calibri" w:cs="Calibri"/>
                <w:color w:val="000000"/>
                <w:szCs w:val="22"/>
              </w:rPr>
            </w:pPr>
            <w:r>
              <w:rPr>
                <w:rFonts w:ascii="Calibri" w:hAnsi="Calibri" w:cs="Calibri"/>
                <w:color w:val="000000"/>
                <w:szCs w:val="22"/>
              </w:rPr>
              <w:t>Biuro</w:t>
            </w:r>
          </w:p>
        </w:tc>
        <w:tc>
          <w:tcPr>
            <w:tcW w:w="1452" w:type="dxa"/>
            <w:shd w:val="clear" w:color="auto" w:fill="auto"/>
            <w:noWrap/>
          </w:tcPr>
          <w:p w14:paraId="1F9A7C02" w14:textId="77777777" w:rsidR="00BA7C21" w:rsidRDefault="00BA7C21" w:rsidP="0028075E">
            <w:pPr>
              <w:jc w:val="center"/>
              <w:rPr>
                <w:rFonts w:ascii="Calibri" w:hAnsi="Calibri" w:cs="Calibri"/>
                <w:color w:val="000000"/>
                <w:szCs w:val="22"/>
              </w:rPr>
            </w:pPr>
            <w:r>
              <w:rPr>
                <w:rFonts w:ascii="Calibri" w:hAnsi="Calibri" w:cs="Calibri"/>
                <w:color w:val="000000"/>
                <w:szCs w:val="22"/>
              </w:rPr>
              <w:t>22,35</w:t>
            </w:r>
          </w:p>
        </w:tc>
        <w:tc>
          <w:tcPr>
            <w:tcW w:w="1033" w:type="dxa"/>
            <w:shd w:val="clear" w:color="auto" w:fill="auto"/>
            <w:noWrap/>
          </w:tcPr>
          <w:p w14:paraId="04941BF1" w14:textId="77777777" w:rsidR="00BA7C21" w:rsidRDefault="00BA7C21" w:rsidP="0028075E">
            <w:pPr>
              <w:jc w:val="center"/>
              <w:rPr>
                <w:rFonts w:ascii="Calibri" w:hAnsi="Calibri" w:cs="Calibri"/>
                <w:color w:val="000000"/>
                <w:szCs w:val="22"/>
              </w:rPr>
            </w:pPr>
            <w:r>
              <w:rPr>
                <w:rFonts w:ascii="Calibri" w:hAnsi="Calibri" w:cs="Calibri"/>
                <w:color w:val="000000"/>
                <w:szCs w:val="22"/>
              </w:rPr>
              <w:t>2,90</w:t>
            </w:r>
          </w:p>
        </w:tc>
        <w:tc>
          <w:tcPr>
            <w:tcW w:w="963" w:type="dxa"/>
            <w:shd w:val="clear" w:color="auto" w:fill="auto"/>
            <w:noWrap/>
          </w:tcPr>
          <w:p w14:paraId="41009D67" w14:textId="77777777" w:rsidR="00BA7C21" w:rsidRDefault="00BA7C21" w:rsidP="0028075E">
            <w:pPr>
              <w:jc w:val="center"/>
              <w:rPr>
                <w:rFonts w:ascii="Calibri" w:hAnsi="Calibri" w:cs="Calibri"/>
                <w:color w:val="000000"/>
                <w:szCs w:val="22"/>
              </w:rPr>
            </w:pPr>
            <w:r>
              <w:rPr>
                <w:rFonts w:ascii="Calibri" w:hAnsi="Calibri" w:cs="Calibri"/>
                <w:color w:val="000000"/>
                <w:szCs w:val="22"/>
              </w:rPr>
              <w:t>64,8</w:t>
            </w:r>
          </w:p>
        </w:tc>
        <w:tc>
          <w:tcPr>
            <w:tcW w:w="1134" w:type="dxa"/>
            <w:shd w:val="clear" w:color="auto" w:fill="auto"/>
            <w:noWrap/>
          </w:tcPr>
          <w:p w14:paraId="4FA362BE"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120</w:t>
            </w:r>
          </w:p>
        </w:tc>
        <w:tc>
          <w:tcPr>
            <w:tcW w:w="910" w:type="dxa"/>
            <w:shd w:val="clear" w:color="auto" w:fill="auto"/>
            <w:noWrap/>
          </w:tcPr>
          <w:p w14:paraId="4A0FE332"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120</w:t>
            </w:r>
          </w:p>
        </w:tc>
        <w:tc>
          <w:tcPr>
            <w:tcW w:w="932" w:type="dxa"/>
            <w:shd w:val="clear" w:color="auto" w:fill="auto"/>
            <w:noWrap/>
          </w:tcPr>
          <w:p w14:paraId="5E8BDCA3"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1,9</w:t>
            </w:r>
          </w:p>
        </w:tc>
      </w:tr>
      <w:tr w:rsidR="00BA7C21" w:rsidRPr="00A27089" w14:paraId="5ADEBC91" w14:textId="77777777" w:rsidTr="00BA7C21">
        <w:trPr>
          <w:trHeight w:val="300"/>
        </w:trPr>
        <w:tc>
          <w:tcPr>
            <w:tcW w:w="1030" w:type="dxa"/>
            <w:shd w:val="clear" w:color="auto" w:fill="auto"/>
            <w:noWrap/>
          </w:tcPr>
          <w:p w14:paraId="263C19C3" w14:textId="77777777" w:rsidR="00BA7C21" w:rsidRDefault="00BA7C21" w:rsidP="0028075E">
            <w:pPr>
              <w:jc w:val="center"/>
              <w:rPr>
                <w:rFonts w:ascii="Calibri" w:hAnsi="Calibri" w:cs="Calibri"/>
                <w:color w:val="000000"/>
                <w:szCs w:val="22"/>
              </w:rPr>
            </w:pPr>
            <w:r>
              <w:rPr>
                <w:rFonts w:ascii="Calibri" w:hAnsi="Calibri" w:cs="Calibri"/>
                <w:color w:val="000000"/>
                <w:szCs w:val="22"/>
              </w:rPr>
              <w:t>0.10</w:t>
            </w:r>
          </w:p>
        </w:tc>
        <w:tc>
          <w:tcPr>
            <w:tcW w:w="1892" w:type="dxa"/>
          </w:tcPr>
          <w:p w14:paraId="6AB51385" w14:textId="77777777" w:rsidR="00BA7C21" w:rsidRDefault="00BA7C21" w:rsidP="0028075E">
            <w:pPr>
              <w:jc w:val="center"/>
              <w:rPr>
                <w:rFonts w:ascii="Calibri" w:hAnsi="Calibri" w:cs="Calibri"/>
                <w:color w:val="000000"/>
                <w:szCs w:val="22"/>
              </w:rPr>
            </w:pPr>
            <w:r>
              <w:rPr>
                <w:rFonts w:ascii="Calibri" w:hAnsi="Calibri" w:cs="Calibri"/>
                <w:color w:val="000000"/>
                <w:szCs w:val="22"/>
              </w:rPr>
              <w:t>Zaplecze pom. warsztatowego</w:t>
            </w:r>
          </w:p>
        </w:tc>
        <w:tc>
          <w:tcPr>
            <w:tcW w:w="1452" w:type="dxa"/>
            <w:shd w:val="clear" w:color="auto" w:fill="auto"/>
            <w:noWrap/>
          </w:tcPr>
          <w:p w14:paraId="3FBAD2AC" w14:textId="77777777" w:rsidR="00BA7C21" w:rsidRDefault="00BA7C21" w:rsidP="0028075E">
            <w:pPr>
              <w:jc w:val="center"/>
              <w:rPr>
                <w:rFonts w:ascii="Calibri" w:hAnsi="Calibri" w:cs="Calibri"/>
                <w:color w:val="000000"/>
                <w:szCs w:val="22"/>
              </w:rPr>
            </w:pPr>
            <w:r>
              <w:rPr>
                <w:rFonts w:ascii="Calibri" w:hAnsi="Calibri" w:cs="Calibri"/>
                <w:color w:val="000000"/>
                <w:szCs w:val="22"/>
              </w:rPr>
              <w:t>23,35</w:t>
            </w:r>
          </w:p>
        </w:tc>
        <w:tc>
          <w:tcPr>
            <w:tcW w:w="1033" w:type="dxa"/>
            <w:shd w:val="clear" w:color="auto" w:fill="auto"/>
            <w:noWrap/>
          </w:tcPr>
          <w:p w14:paraId="7D30E5E6" w14:textId="77777777" w:rsidR="00BA7C21" w:rsidRDefault="00BA7C21" w:rsidP="0028075E">
            <w:pPr>
              <w:jc w:val="center"/>
              <w:rPr>
                <w:rFonts w:ascii="Calibri" w:hAnsi="Calibri" w:cs="Calibri"/>
                <w:color w:val="000000"/>
                <w:szCs w:val="22"/>
              </w:rPr>
            </w:pPr>
            <w:r>
              <w:rPr>
                <w:rFonts w:ascii="Calibri" w:hAnsi="Calibri" w:cs="Calibri"/>
                <w:color w:val="000000"/>
                <w:szCs w:val="22"/>
              </w:rPr>
              <w:t>3,91</w:t>
            </w:r>
          </w:p>
        </w:tc>
        <w:tc>
          <w:tcPr>
            <w:tcW w:w="963" w:type="dxa"/>
            <w:shd w:val="clear" w:color="auto" w:fill="auto"/>
            <w:noWrap/>
          </w:tcPr>
          <w:p w14:paraId="57F0AB74" w14:textId="77777777" w:rsidR="00BA7C21" w:rsidRDefault="00BA7C21" w:rsidP="0028075E">
            <w:pPr>
              <w:jc w:val="center"/>
              <w:rPr>
                <w:rFonts w:ascii="Calibri" w:hAnsi="Calibri" w:cs="Calibri"/>
                <w:color w:val="000000"/>
                <w:szCs w:val="22"/>
              </w:rPr>
            </w:pPr>
            <w:r>
              <w:rPr>
                <w:rFonts w:ascii="Calibri" w:hAnsi="Calibri" w:cs="Calibri"/>
                <w:color w:val="000000"/>
                <w:szCs w:val="22"/>
              </w:rPr>
              <w:t>91,3</w:t>
            </w:r>
          </w:p>
        </w:tc>
        <w:tc>
          <w:tcPr>
            <w:tcW w:w="1134" w:type="dxa"/>
            <w:shd w:val="clear" w:color="auto" w:fill="auto"/>
            <w:noWrap/>
          </w:tcPr>
          <w:p w14:paraId="46EE6791"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180</w:t>
            </w:r>
          </w:p>
        </w:tc>
        <w:tc>
          <w:tcPr>
            <w:tcW w:w="910" w:type="dxa"/>
            <w:shd w:val="clear" w:color="auto" w:fill="auto"/>
            <w:noWrap/>
          </w:tcPr>
          <w:p w14:paraId="43080B21"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180</w:t>
            </w:r>
          </w:p>
        </w:tc>
        <w:tc>
          <w:tcPr>
            <w:tcW w:w="932" w:type="dxa"/>
            <w:shd w:val="clear" w:color="auto" w:fill="auto"/>
            <w:noWrap/>
          </w:tcPr>
          <w:p w14:paraId="269FC895"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2,0</w:t>
            </w:r>
          </w:p>
        </w:tc>
      </w:tr>
      <w:tr w:rsidR="00BA7C21" w:rsidRPr="00A27089" w14:paraId="4390499B" w14:textId="77777777" w:rsidTr="00BA7C21">
        <w:trPr>
          <w:trHeight w:val="300"/>
        </w:trPr>
        <w:tc>
          <w:tcPr>
            <w:tcW w:w="1030" w:type="dxa"/>
            <w:shd w:val="clear" w:color="auto" w:fill="auto"/>
            <w:noWrap/>
          </w:tcPr>
          <w:p w14:paraId="2DF4E89C" w14:textId="77777777" w:rsidR="00BA7C21" w:rsidRDefault="00BA7C21" w:rsidP="0028075E">
            <w:pPr>
              <w:jc w:val="center"/>
              <w:rPr>
                <w:rFonts w:ascii="Calibri" w:hAnsi="Calibri" w:cs="Calibri"/>
                <w:color w:val="000000"/>
                <w:szCs w:val="22"/>
              </w:rPr>
            </w:pPr>
            <w:r>
              <w:rPr>
                <w:rFonts w:ascii="Calibri" w:hAnsi="Calibri" w:cs="Calibri"/>
                <w:color w:val="000000"/>
                <w:szCs w:val="22"/>
              </w:rPr>
              <w:t>0.11</w:t>
            </w:r>
          </w:p>
        </w:tc>
        <w:tc>
          <w:tcPr>
            <w:tcW w:w="1892" w:type="dxa"/>
          </w:tcPr>
          <w:p w14:paraId="278C6BA9" w14:textId="77777777" w:rsidR="00BA7C21" w:rsidRDefault="00BA7C21" w:rsidP="0028075E">
            <w:pPr>
              <w:jc w:val="center"/>
              <w:rPr>
                <w:rFonts w:ascii="Calibri" w:hAnsi="Calibri" w:cs="Calibri"/>
                <w:color w:val="000000"/>
                <w:szCs w:val="22"/>
              </w:rPr>
            </w:pPr>
            <w:r>
              <w:rPr>
                <w:rFonts w:ascii="Calibri" w:hAnsi="Calibri" w:cs="Calibri"/>
                <w:color w:val="000000"/>
                <w:szCs w:val="22"/>
              </w:rPr>
              <w:t>Pom. warsztatowe</w:t>
            </w:r>
          </w:p>
        </w:tc>
        <w:tc>
          <w:tcPr>
            <w:tcW w:w="1452" w:type="dxa"/>
            <w:shd w:val="clear" w:color="auto" w:fill="auto"/>
            <w:noWrap/>
          </w:tcPr>
          <w:p w14:paraId="510AF4B5" w14:textId="77777777" w:rsidR="00BA7C21" w:rsidRDefault="00BA7C21" w:rsidP="0028075E">
            <w:pPr>
              <w:jc w:val="center"/>
              <w:rPr>
                <w:rFonts w:ascii="Calibri" w:hAnsi="Calibri" w:cs="Calibri"/>
                <w:color w:val="000000"/>
                <w:szCs w:val="22"/>
              </w:rPr>
            </w:pPr>
            <w:r>
              <w:rPr>
                <w:rFonts w:ascii="Calibri" w:hAnsi="Calibri" w:cs="Calibri"/>
                <w:color w:val="000000"/>
                <w:szCs w:val="22"/>
              </w:rPr>
              <w:t>42,59</w:t>
            </w:r>
          </w:p>
        </w:tc>
        <w:tc>
          <w:tcPr>
            <w:tcW w:w="1033" w:type="dxa"/>
            <w:shd w:val="clear" w:color="auto" w:fill="auto"/>
            <w:noWrap/>
          </w:tcPr>
          <w:p w14:paraId="2C5A9414" w14:textId="77777777" w:rsidR="00BA7C21" w:rsidRDefault="00BA7C21" w:rsidP="0028075E">
            <w:pPr>
              <w:jc w:val="center"/>
              <w:rPr>
                <w:rFonts w:ascii="Calibri" w:hAnsi="Calibri" w:cs="Calibri"/>
                <w:color w:val="000000"/>
                <w:szCs w:val="22"/>
              </w:rPr>
            </w:pPr>
            <w:r>
              <w:rPr>
                <w:rFonts w:ascii="Calibri" w:hAnsi="Calibri" w:cs="Calibri"/>
                <w:color w:val="000000"/>
                <w:szCs w:val="22"/>
              </w:rPr>
              <w:t>3,91</w:t>
            </w:r>
          </w:p>
        </w:tc>
        <w:tc>
          <w:tcPr>
            <w:tcW w:w="963" w:type="dxa"/>
            <w:shd w:val="clear" w:color="auto" w:fill="auto"/>
            <w:noWrap/>
          </w:tcPr>
          <w:p w14:paraId="29EF9251" w14:textId="77777777" w:rsidR="00BA7C21" w:rsidRDefault="00BA7C21" w:rsidP="0028075E">
            <w:pPr>
              <w:jc w:val="center"/>
              <w:rPr>
                <w:rFonts w:ascii="Calibri" w:hAnsi="Calibri" w:cs="Calibri"/>
                <w:color w:val="000000"/>
                <w:szCs w:val="22"/>
              </w:rPr>
            </w:pPr>
            <w:r>
              <w:rPr>
                <w:rFonts w:ascii="Calibri" w:hAnsi="Calibri" w:cs="Calibri"/>
                <w:color w:val="000000"/>
                <w:szCs w:val="22"/>
              </w:rPr>
              <w:t>166,5</w:t>
            </w:r>
          </w:p>
        </w:tc>
        <w:tc>
          <w:tcPr>
            <w:tcW w:w="1134" w:type="dxa"/>
            <w:shd w:val="clear" w:color="auto" w:fill="auto"/>
            <w:noWrap/>
          </w:tcPr>
          <w:p w14:paraId="66CCF91A"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690</w:t>
            </w:r>
          </w:p>
        </w:tc>
        <w:tc>
          <w:tcPr>
            <w:tcW w:w="910" w:type="dxa"/>
            <w:shd w:val="clear" w:color="auto" w:fill="auto"/>
            <w:noWrap/>
          </w:tcPr>
          <w:p w14:paraId="607D45D1"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690</w:t>
            </w:r>
          </w:p>
        </w:tc>
        <w:tc>
          <w:tcPr>
            <w:tcW w:w="932" w:type="dxa"/>
            <w:shd w:val="clear" w:color="auto" w:fill="auto"/>
            <w:noWrap/>
          </w:tcPr>
          <w:p w14:paraId="40EC47EE" w14:textId="77777777" w:rsidR="00BA7C21" w:rsidRDefault="00BA7C21" w:rsidP="0028075E">
            <w:pPr>
              <w:spacing w:line="240" w:lineRule="auto"/>
              <w:jc w:val="center"/>
              <w:rPr>
                <w:rFonts w:ascii="Calibri" w:hAnsi="Calibri" w:cs="Calibri"/>
                <w:color w:val="000000" w:themeColor="text1"/>
              </w:rPr>
            </w:pPr>
            <w:r>
              <w:rPr>
                <w:rFonts w:ascii="Calibri" w:hAnsi="Calibri" w:cs="Calibri"/>
                <w:color w:val="000000" w:themeColor="text1"/>
              </w:rPr>
              <w:t>4,1</w:t>
            </w:r>
          </w:p>
        </w:tc>
      </w:tr>
      <w:tr w:rsidR="00BA7C21" w:rsidRPr="00A27089" w14:paraId="3C791125" w14:textId="77777777" w:rsidTr="00BA7C21">
        <w:trPr>
          <w:trHeight w:val="300"/>
        </w:trPr>
        <w:tc>
          <w:tcPr>
            <w:tcW w:w="1030" w:type="dxa"/>
            <w:shd w:val="clear" w:color="auto" w:fill="auto"/>
            <w:noWrap/>
          </w:tcPr>
          <w:p w14:paraId="1164987A" w14:textId="77777777" w:rsidR="00BA7C21" w:rsidRDefault="00BA7C21" w:rsidP="00261F63">
            <w:pPr>
              <w:jc w:val="center"/>
              <w:rPr>
                <w:rFonts w:ascii="Calibri" w:hAnsi="Calibri" w:cs="Calibri"/>
                <w:color w:val="000000"/>
                <w:szCs w:val="22"/>
              </w:rPr>
            </w:pPr>
            <w:r>
              <w:rPr>
                <w:rFonts w:ascii="Calibri" w:hAnsi="Calibri" w:cs="Calibri"/>
                <w:color w:val="000000"/>
                <w:szCs w:val="22"/>
              </w:rPr>
              <w:t>0.12</w:t>
            </w:r>
          </w:p>
        </w:tc>
        <w:tc>
          <w:tcPr>
            <w:tcW w:w="1892" w:type="dxa"/>
          </w:tcPr>
          <w:p w14:paraId="5B3A39A4" w14:textId="77777777" w:rsidR="00BA7C21" w:rsidRDefault="00BA7C21" w:rsidP="00261F63">
            <w:pPr>
              <w:jc w:val="center"/>
              <w:rPr>
                <w:rFonts w:ascii="Calibri" w:hAnsi="Calibri" w:cs="Calibri"/>
                <w:color w:val="000000"/>
                <w:szCs w:val="22"/>
              </w:rPr>
            </w:pPr>
            <w:proofErr w:type="spellStart"/>
            <w:r>
              <w:rPr>
                <w:rFonts w:ascii="Calibri" w:hAnsi="Calibri" w:cs="Calibri"/>
                <w:color w:val="000000"/>
                <w:szCs w:val="22"/>
              </w:rPr>
              <w:t>Foyer</w:t>
            </w:r>
            <w:proofErr w:type="spellEnd"/>
          </w:p>
        </w:tc>
        <w:tc>
          <w:tcPr>
            <w:tcW w:w="1452" w:type="dxa"/>
            <w:shd w:val="clear" w:color="auto" w:fill="auto"/>
            <w:noWrap/>
          </w:tcPr>
          <w:p w14:paraId="63C220B1" w14:textId="77777777" w:rsidR="00BA7C21" w:rsidRDefault="00BA7C21" w:rsidP="00261F63">
            <w:pPr>
              <w:jc w:val="center"/>
              <w:rPr>
                <w:rFonts w:ascii="Calibri" w:hAnsi="Calibri" w:cs="Calibri"/>
                <w:color w:val="000000"/>
                <w:szCs w:val="22"/>
              </w:rPr>
            </w:pPr>
            <w:r>
              <w:rPr>
                <w:rFonts w:ascii="Calibri" w:hAnsi="Calibri" w:cs="Calibri"/>
                <w:color w:val="000000"/>
                <w:szCs w:val="22"/>
              </w:rPr>
              <w:t>70,37</w:t>
            </w:r>
          </w:p>
        </w:tc>
        <w:tc>
          <w:tcPr>
            <w:tcW w:w="1033" w:type="dxa"/>
            <w:shd w:val="clear" w:color="auto" w:fill="auto"/>
            <w:noWrap/>
          </w:tcPr>
          <w:p w14:paraId="296D1785" w14:textId="77777777" w:rsidR="00BA7C21" w:rsidRDefault="00BA7C21" w:rsidP="00261F63">
            <w:pPr>
              <w:jc w:val="center"/>
              <w:rPr>
                <w:rFonts w:ascii="Calibri" w:hAnsi="Calibri" w:cs="Calibri"/>
                <w:color w:val="000000"/>
                <w:szCs w:val="22"/>
              </w:rPr>
            </w:pPr>
            <w:r>
              <w:rPr>
                <w:rFonts w:ascii="Calibri" w:hAnsi="Calibri" w:cs="Calibri"/>
                <w:color w:val="000000"/>
                <w:szCs w:val="22"/>
              </w:rPr>
              <w:t>3,90</w:t>
            </w:r>
          </w:p>
        </w:tc>
        <w:tc>
          <w:tcPr>
            <w:tcW w:w="963" w:type="dxa"/>
            <w:shd w:val="clear" w:color="auto" w:fill="auto"/>
            <w:noWrap/>
          </w:tcPr>
          <w:p w14:paraId="592C0E66" w14:textId="77777777" w:rsidR="00BA7C21" w:rsidRDefault="00BA7C21" w:rsidP="00261F63">
            <w:pPr>
              <w:jc w:val="center"/>
              <w:rPr>
                <w:rFonts w:ascii="Calibri" w:hAnsi="Calibri" w:cs="Calibri"/>
                <w:color w:val="000000"/>
                <w:szCs w:val="22"/>
              </w:rPr>
            </w:pPr>
            <w:r>
              <w:rPr>
                <w:rFonts w:ascii="Calibri" w:hAnsi="Calibri" w:cs="Calibri"/>
                <w:color w:val="000000"/>
                <w:szCs w:val="22"/>
              </w:rPr>
              <w:t>274,4</w:t>
            </w:r>
          </w:p>
        </w:tc>
        <w:tc>
          <w:tcPr>
            <w:tcW w:w="1134" w:type="dxa"/>
            <w:shd w:val="clear" w:color="auto" w:fill="auto"/>
            <w:noWrap/>
          </w:tcPr>
          <w:p w14:paraId="0A314B08" w14:textId="77777777" w:rsidR="00BA7C21" w:rsidRDefault="00BA7C21" w:rsidP="00261F63">
            <w:pPr>
              <w:jc w:val="center"/>
              <w:rPr>
                <w:rFonts w:ascii="Calibri" w:hAnsi="Calibri" w:cs="Calibri"/>
                <w:color w:val="000000"/>
                <w:szCs w:val="22"/>
              </w:rPr>
            </w:pPr>
            <w:r>
              <w:rPr>
                <w:rFonts w:ascii="Calibri" w:hAnsi="Calibri" w:cs="Calibri"/>
                <w:color w:val="000000"/>
                <w:szCs w:val="22"/>
              </w:rPr>
              <w:t>565</w:t>
            </w:r>
          </w:p>
        </w:tc>
        <w:tc>
          <w:tcPr>
            <w:tcW w:w="910" w:type="dxa"/>
            <w:shd w:val="clear" w:color="auto" w:fill="auto"/>
            <w:noWrap/>
          </w:tcPr>
          <w:p w14:paraId="20181B92" w14:textId="77777777" w:rsidR="00BA7C21" w:rsidRDefault="00BA7C21" w:rsidP="00261F63">
            <w:pPr>
              <w:jc w:val="center"/>
              <w:rPr>
                <w:rFonts w:ascii="Calibri" w:hAnsi="Calibri" w:cs="Calibri"/>
                <w:color w:val="000000"/>
                <w:szCs w:val="22"/>
              </w:rPr>
            </w:pPr>
            <w:r>
              <w:rPr>
                <w:rFonts w:ascii="Calibri" w:hAnsi="Calibri" w:cs="Calibri"/>
                <w:color w:val="000000"/>
                <w:szCs w:val="22"/>
              </w:rPr>
              <w:t>155</w:t>
            </w:r>
          </w:p>
        </w:tc>
        <w:tc>
          <w:tcPr>
            <w:tcW w:w="932" w:type="dxa"/>
            <w:shd w:val="clear" w:color="auto" w:fill="auto"/>
            <w:noWrap/>
          </w:tcPr>
          <w:p w14:paraId="57E66337"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2,0</w:t>
            </w:r>
          </w:p>
        </w:tc>
      </w:tr>
      <w:tr w:rsidR="00BA7C21" w:rsidRPr="00A27089" w14:paraId="73775427" w14:textId="77777777" w:rsidTr="00BA7C21">
        <w:trPr>
          <w:trHeight w:val="300"/>
        </w:trPr>
        <w:tc>
          <w:tcPr>
            <w:tcW w:w="1030" w:type="dxa"/>
            <w:shd w:val="clear" w:color="auto" w:fill="auto"/>
            <w:noWrap/>
          </w:tcPr>
          <w:p w14:paraId="0B937BF5" w14:textId="77777777" w:rsidR="00BA7C21" w:rsidRDefault="00BA7C21" w:rsidP="00261F63">
            <w:pPr>
              <w:jc w:val="center"/>
              <w:rPr>
                <w:rFonts w:ascii="Calibri" w:hAnsi="Calibri" w:cs="Calibri"/>
                <w:color w:val="000000"/>
                <w:szCs w:val="22"/>
              </w:rPr>
            </w:pPr>
            <w:r>
              <w:rPr>
                <w:rFonts w:ascii="Calibri" w:hAnsi="Calibri" w:cs="Calibri"/>
                <w:color w:val="000000"/>
                <w:szCs w:val="22"/>
              </w:rPr>
              <w:t>0.13</w:t>
            </w:r>
          </w:p>
        </w:tc>
        <w:tc>
          <w:tcPr>
            <w:tcW w:w="1892" w:type="dxa"/>
          </w:tcPr>
          <w:p w14:paraId="34070C5E" w14:textId="77777777" w:rsidR="00BA7C21" w:rsidRDefault="00BA7C21" w:rsidP="00261F63">
            <w:pPr>
              <w:jc w:val="center"/>
              <w:rPr>
                <w:rFonts w:ascii="Calibri" w:hAnsi="Calibri" w:cs="Calibri"/>
                <w:color w:val="000000"/>
                <w:szCs w:val="22"/>
              </w:rPr>
            </w:pPr>
            <w:r>
              <w:rPr>
                <w:rFonts w:ascii="Calibri" w:hAnsi="Calibri" w:cs="Calibri"/>
                <w:color w:val="000000"/>
                <w:szCs w:val="22"/>
              </w:rPr>
              <w:t>INFOKASA, SKLEPIK</w:t>
            </w:r>
          </w:p>
        </w:tc>
        <w:tc>
          <w:tcPr>
            <w:tcW w:w="1452" w:type="dxa"/>
            <w:shd w:val="clear" w:color="auto" w:fill="auto"/>
            <w:noWrap/>
          </w:tcPr>
          <w:p w14:paraId="0D724BFE" w14:textId="77777777" w:rsidR="00BA7C21" w:rsidRDefault="00BA7C21" w:rsidP="00261F63">
            <w:pPr>
              <w:jc w:val="center"/>
              <w:rPr>
                <w:rFonts w:ascii="Calibri" w:hAnsi="Calibri" w:cs="Calibri"/>
                <w:color w:val="000000"/>
                <w:szCs w:val="22"/>
              </w:rPr>
            </w:pPr>
            <w:r>
              <w:rPr>
                <w:rFonts w:ascii="Calibri" w:hAnsi="Calibri" w:cs="Calibri"/>
                <w:color w:val="000000"/>
                <w:szCs w:val="22"/>
              </w:rPr>
              <w:t>13,54</w:t>
            </w:r>
          </w:p>
        </w:tc>
        <w:tc>
          <w:tcPr>
            <w:tcW w:w="1033" w:type="dxa"/>
            <w:shd w:val="clear" w:color="auto" w:fill="auto"/>
            <w:noWrap/>
          </w:tcPr>
          <w:p w14:paraId="74D9FA94" w14:textId="77777777" w:rsidR="00BA7C21" w:rsidRDefault="00BA7C21" w:rsidP="00261F63">
            <w:pPr>
              <w:jc w:val="center"/>
              <w:rPr>
                <w:rFonts w:ascii="Calibri" w:hAnsi="Calibri" w:cs="Calibri"/>
                <w:color w:val="000000"/>
                <w:szCs w:val="22"/>
              </w:rPr>
            </w:pPr>
            <w:r>
              <w:rPr>
                <w:rFonts w:ascii="Calibri" w:hAnsi="Calibri" w:cs="Calibri"/>
                <w:color w:val="000000"/>
                <w:szCs w:val="22"/>
              </w:rPr>
              <w:t>3,90</w:t>
            </w:r>
          </w:p>
        </w:tc>
        <w:tc>
          <w:tcPr>
            <w:tcW w:w="963" w:type="dxa"/>
            <w:shd w:val="clear" w:color="auto" w:fill="auto"/>
            <w:noWrap/>
          </w:tcPr>
          <w:p w14:paraId="696EFF84" w14:textId="77777777" w:rsidR="00BA7C21" w:rsidRDefault="00BA7C21" w:rsidP="00261F63">
            <w:pPr>
              <w:jc w:val="center"/>
              <w:rPr>
                <w:rFonts w:ascii="Calibri" w:hAnsi="Calibri" w:cs="Calibri"/>
                <w:color w:val="000000"/>
                <w:szCs w:val="22"/>
              </w:rPr>
            </w:pPr>
            <w:r>
              <w:rPr>
                <w:rFonts w:ascii="Calibri" w:hAnsi="Calibri" w:cs="Calibri"/>
                <w:color w:val="000000"/>
                <w:szCs w:val="22"/>
              </w:rPr>
              <w:t>52,8</w:t>
            </w:r>
          </w:p>
        </w:tc>
        <w:tc>
          <w:tcPr>
            <w:tcW w:w="1134" w:type="dxa"/>
            <w:shd w:val="clear" w:color="auto" w:fill="auto"/>
            <w:noWrap/>
          </w:tcPr>
          <w:p w14:paraId="624D5F9D" w14:textId="77777777" w:rsidR="00BA7C21" w:rsidRDefault="00BA7C21" w:rsidP="00261F63">
            <w:pPr>
              <w:jc w:val="center"/>
              <w:rPr>
                <w:rFonts w:ascii="Calibri" w:hAnsi="Calibri" w:cs="Calibri"/>
                <w:color w:val="000000"/>
                <w:szCs w:val="22"/>
              </w:rPr>
            </w:pPr>
            <w:r>
              <w:rPr>
                <w:rFonts w:ascii="Calibri" w:hAnsi="Calibri" w:cs="Calibri"/>
                <w:color w:val="000000"/>
                <w:szCs w:val="22"/>
              </w:rPr>
              <w:t>110</w:t>
            </w:r>
          </w:p>
        </w:tc>
        <w:tc>
          <w:tcPr>
            <w:tcW w:w="910" w:type="dxa"/>
            <w:shd w:val="clear" w:color="auto" w:fill="auto"/>
            <w:noWrap/>
          </w:tcPr>
          <w:p w14:paraId="4D5A031E" w14:textId="77777777" w:rsidR="00BA7C21" w:rsidRDefault="00BA7C21" w:rsidP="00261F63">
            <w:pPr>
              <w:jc w:val="center"/>
              <w:rPr>
                <w:rFonts w:ascii="Calibri" w:hAnsi="Calibri" w:cs="Calibri"/>
                <w:color w:val="000000"/>
                <w:szCs w:val="22"/>
              </w:rPr>
            </w:pPr>
            <w:r>
              <w:rPr>
                <w:rFonts w:ascii="Calibri" w:hAnsi="Calibri" w:cs="Calibri"/>
                <w:color w:val="000000"/>
                <w:szCs w:val="22"/>
              </w:rPr>
              <w:t>110</w:t>
            </w:r>
          </w:p>
        </w:tc>
        <w:tc>
          <w:tcPr>
            <w:tcW w:w="932" w:type="dxa"/>
            <w:shd w:val="clear" w:color="auto" w:fill="auto"/>
            <w:noWrap/>
          </w:tcPr>
          <w:p w14:paraId="1136841F"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2,0</w:t>
            </w:r>
          </w:p>
        </w:tc>
      </w:tr>
      <w:tr w:rsidR="00BA7C21" w:rsidRPr="006A3ABD" w14:paraId="7CDDC4F2" w14:textId="77777777" w:rsidTr="00BA7C21">
        <w:trPr>
          <w:trHeight w:val="300"/>
        </w:trPr>
        <w:tc>
          <w:tcPr>
            <w:tcW w:w="1030" w:type="dxa"/>
            <w:shd w:val="clear" w:color="auto" w:fill="auto"/>
            <w:noWrap/>
          </w:tcPr>
          <w:p w14:paraId="43E45387" w14:textId="77777777" w:rsidR="00BA7C21" w:rsidRDefault="00BA7C21" w:rsidP="00261F63">
            <w:pPr>
              <w:jc w:val="center"/>
              <w:rPr>
                <w:rFonts w:ascii="Calibri" w:hAnsi="Calibri" w:cs="Calibri"/>
                <w:color w:val="000000"/>
                <w:szCs w:val="22"/>
              </w:rPr>
            </w:pPr>
            <w:r>
              <w:rPr>
                <w:rFonts w:ascii="Calibri" w:hAnsi="Calibri" w:cs="Calibri"/>
                <w:color w:val="000000"/>
                <w:szCs w:val="22"/>
              </w:rPr>
              <w:t>0.14</w:t>
            </w:r>
          </w:p>
        </w:tc>
        <w:tc>
          <w:tcPr>
            <w:tcW w:w="1892" w:type="dxa"/>
          </w:tcPr>
          <w:p w14:paraId="29654985" w14:textId="77777777" w:rsidR="00BA7C21" w:rsidRDefault="00BA7C21" w:rsidP="00261F63">
            <w:pPr>
              <w:jc w:val="center"/>
              <w:rPr>
                <w:rFonts w:ascii="Calibri" w:hAnsi="Calibri" w:cs="Calibri"/>
                <w:color w:val="000000"/>
                <w:szCs w:val="22"/>
              </w:rPr>
            </w:pPr>
            <w:r>
              <w:rPr>
                <w:rFonts w:ascii="Calibri" w:hAnsi="Calibri" w:cs="Calibri"/>
                <w:color w:val="000000"/>
                <w:szCs w:val="22"/>
              </w:rPr>
              <w:t>SZATNIA (</w:t>
            </w:r>
            <w:r>
              <w:rPr>
                <w:rFonts w:ascii="Calibri" w:hAnsi="Calibri" w:cs="Calibri"/>
                <w:i/>
                <w:iCs/>
                <w:color w:val="000000"/>
                <w:szCs w:val="22"/>
              </w:rPr>
              <w:t>okryć wierzchnich)</w:t>
            </w:r>
          </w:p>
        </w:tc>
        <w:tc>
          <w:tcPr>
            <w:tcW w:w="1452" w:type="dxa"/>
            <w:shd w:val="clear" w:color="auto" w:fill="auto"/>
            <w:noWrap/>
          </w:tcPr>
          <w:p w14:paraId="2DC2473D" w14:textId="77777777" w:rsidR="00BA7C21" w:rsidRDefault="00BA7C21" w:rsidP="00261F63">
            <w:pPr>
              <w:jc w:val="center"/>
              <w:rPr>
                <w:rFonts w:ascii="Calibri" w:hAnsi="Calibri" w:cs="Calibri"/>
                <w:color w:val="000000"/>
                <w:szCs w:val="22"/>
              </w:rPr>
            </w:pPr>
            <w:r>
              <w:rPr>
                <w:rFonts w:ascii="Calibri" w:hAnsi="Calibri" w:cs="Calibri"/>
                <w:color w:val="000000"/>
                <w:szCs w:val="22"/>
              </w:rPr>
              <w:t>6,16</w:t>
            </w:r>
          </w:p>
        </w:tc>
        <w:tc>
          <w:tcPr>
            <w:tcW w:w="1033" w:type="dxa"/>
            <w:shd w:val="clear" w:color="auto" w:fill="auto"/>
            <w:noWrap/>
          </w:tcPr>
          <w:p w14:paraId="1133B36C" w14:textId="77777777" w:rsidR="00BA7C21" w:rsidRDefault="00BA7C21" w:rsidP="00261F63">
            <w:pPr>
              <w:jc w:val="center"/>
              <w:rPr>
                <w:rFonts w:ascii="Calibri" w:hAnsi="Calibri" w:cs="Calibri"/>
                <w:color w:val="000000"/>
                <w:szCs w:val="22"/>
              </w:rPr>
            </w:pPr>
            <w:r>
              <w:rPr>
                <w:rFonts w:ascii="Calibri" w:hAnsi="Calibri" w:cs="Calibri"/>
                <w:color w:val="000000"/>
                <w:szCs w:val="22"/>
              </w:rPr>
              <w:t>3,90</w:t>
            </w:r>
          </w:p>
        </w:tc>
        <w:tc>
          <w:tcPr>
            <w:tcW w:w="963" w:type="dxa"/>
            <w:shd w:val="clear" w:color="auto" w:fill="auto"/>
            <w:noWrap/>
          </w:tcPr>
          <w:p w14:paraId="0776FBEC" w14:textId="77777777" w:rsidR="00BA7C21" w:rsidRDefault="00BA7C21" w:rsidP="00261F63">
            <w:pPr>
              <w:jc w:val="center"/>
              <w:rPr>
                <w:rFonts w:ascii="Calibri" w:hAnsi="Calibri" w:cs="Calibri"/>
                <w:color w:val="000000"/>
                <w:szCs w:val="22"/>
              </w:rPr>
            </w:pPr>
            <w:r>
              <w:rPr>
                <w:rFonts w:ascii="Calibri" w:hAnsi="Calibri" w:cs="Calibri"/>
                <w:color w:val="000000"/>
                <w:szCs w:val="22"/>
              </w:rPr>
              <w:t>24,0</w:t>
            </w:r>
          </w:p>
        </w:tc>
        <w:tc>
          <w:tcPr>
            <w:tcW w:w="1134" w:type="dxa"/>
            <w:shd w:val="clear" w:color="auto" w:fill="auto"/>
            <w:noWrap/>
          </w:tcPr>
          <w:p w14:paraId="7AAB3D5C" w14:textId="77777777" w:rsidR="00BA7C21" w:rsidRDefault="00BA7C21" w:rsidP="00261F63">
            <w:pPr>
              <w:jc w:val="center"/>
              <w:rPr>
                <w:rFonts w:ascii="Calibri" w:hAnsi="Calibri" w:cs="Calibri"/>
                <w:color w:val="000000"/>
                <w:szCs w:val="22"/>
              </w:rPr>
            </w:pPr>
            <w:r>
              <w:rPr>
                <w:rFonts w:ascii="Calibri" w:hAnsi="Calibri" w:cs="Calibri"/>
                <w:color w:val="000000"/>
                <w:szCs w:val="22"/>
              </w:rPr>
              <w:t>90</w:t>
            </w:r>
          </w:p>
        </w:tc>
        <w:tc>
          <w:tcPr>
            <w:tcW w:w="910" w:type="dxa"/>
            <w:shd w:val="clear" w:color="auto" w:fill="auto"/>
            <w:noWrap/>
          </w:tcPr>
          <w:p w14:paraId="165DEE35" w14:textId="77777777" w:rsidR="00BA7C21" w:rsidRDefault="00BA7C21" w:rsidP="00261F63">
            <w:pPr>
              <w:jc w:val="center"/>
              <w:rPr>
                <w:rFonts w:ascii="Calibri" w:hAnsi="Calibri" w:cs="Calibri"/>
                <w:color w:val="000000"/>
                <w:szCs w:val="22"/>
              </w:rPr>
            </w:pPr>
            <w:r>
              <w:rPr>
                <w:rFonts w:ascii="Calibri" w:hAnsi="Calibri" w:cs="Calibri"/>
                <w:color w:val="000000"/>
                <w:szCs w:val="22"/>
              </w:rPr>
              <w:t>90</w:t>
            </w:r>
          </w:p>
        </w:tc>
        <w:tc>
          <w:tcPr>
            <w:tcW w:w="932" w:type="dxa"/>
            <w:shd w:val="clear" w:color="auto" w:fill="auto"/>
            <w:noWrap/>
          </w:tcPr>
          <w:p w14:paraId="2C881D6E" w14:textId="77777777" w:rsidR="00BA7C21" w:rsidRPr="006A3ABD" w:rsidRDefault="00BA7C21" w:rsidP="00261F63">
            <w:pPr>
              <w:spacing w:line="240" w:lineRule="auto"/>
              <w:jc w:val="center"/>
              <w:rPr>
                <w:rFonts w:ascii="Calibri" w:hAnsi="Calibri"/>
                <w:color w:val="000000" w:themeColor="text1"/>
              </w:rPr>
            </w:pPr>
            <w:r>
              <w:rPr>
                <w:rFonts w:ascii="Calibri" w:hAnsi="Calibri"/>
                <w:color w:val="000000" w:themeColor="text1"/>
              </w:rPr>
              <w:t>3,7</w:t>
            </w:r>
          </w:p>
        </w:tc>
      </w:tr>
      <w:tr w:rsidR="00BA7C21" w:rsidRPr="00A27089" w14:paraId="17B8EB42" w14:textId="77777777" w:rsidTr="00BA7C21">
        <w:trPr>
          <w:trHeight w:val="300"/>
        </w:trPr>
        <w:tc>
          <w:tcPr>
            <w:tcW w:w="1030" w:type="dxa"/>
            <w:shd w:val="clear" w:color="auto" w:fill="auto"/>
            <w:noWrap/>
          </w:tcPr>
          <w:p w14:paraId="62D97CC3" w14:textId="77777777" w:rsidR="00BA7C21" w:rsidRDefault="00BA7C21" w:rsidP="00261F63">
            <w:pPr>
              <w:jc w:val="center"/>
              <w:rPr>
                <w:rFonts w:ascii="Calibri" w:hAnsi="Calibri" w:cs="Calibri"/>
                <w:color w:val="000000"/>
                <w:szCs w:val="22"/>
              </w:rPr>
            </w:pPr>
            <w:r>
              <w:rPr>
                <w:rFonts w:ascii="Calibri" w:hAnsi="Calibri" w:cs="Calibri"/>
                <w:color w:val="000000"/>
                <w:szCs w:val="22"/>
              </w:rPr>
              <w:t>0.15</w:t>
            </w:r>
          </w:p>
        </w:tc>
        <w:tc>
          <w:tcPr>
            <w:tcW w:w="1892" w:type="dxa"/>
          </w:tcPr>
          <w:p w14:paraId="4C9420A0" w14:textId="77777777" w:rsidR="00BA7C21" w:rsidRDefault="00BA7C21" w:rsidP="00261F63">
            <w:pPr>
              <w:jc w:val="center"/>
              <w:rPr>
                <w:rFonts w:ascii="Calibri" w:hAnsi="Calibri" w:cs="Calibri"/>
                <w:color w:val="000000"/>
                <w:szCs w:val="22"/>
              </w:rPr>
            </w:pPr>
            <w:r>
              <w:rPr>
                <w:rFonts w:ascii="Calibri" w:hAnsi="Calibri" w:cs="Calibri"/>
                <w:color w:val="000000"/>
                <w:szCs w:val="22"/>
              </w:rPr>
              <w:t>Komunikacja (WC)</w:t>
            </w:r>
          </w:p>
        </w:tc>
        <w:tc>
          <w:tcPr>
            <w:tcW w:w="1452" w:type="dxa"/>
            <w:shd w:val="clear" w:color="auto" w:fill="auto"/>
            <w:noWrap/>
          </w:tcPr>
          <w:p w14:paraId="69B48785" w14:textId="77777777" w:rsidR="00BA7C21" w:rsidRDefault="00BA7C21" w:rsidP="00261F63">
            <w:pPr>
              <w:jc w:val="center"/>
              <w:rPr>
                <w:rFonts w:ascii="Calibri" w:hAnsi="Calibri" w:cs="Calibri"/>
                <w:color w:val="000000"/>
                <w:szCs w:val="22"/>
              </w:rPr>
            </w:pPr>
            <w:r>
              <w:rPr>
                <w:rFonts w:ascii="Calibri" w:hAnsi="Calibri" w:cs="Calibri"/>
                <w:color w:val="000000"/>
                <w:szCs w:val="22"/>
              </w:rPr>
              <w:t>6,20</w:t>
            </w:r>
          </w:p>
        </w:tc>
        <w:tc>
          <w:tcPr>
            <w:tcW w:w="1033" w:type="dxa"/>
            <w:shd w:val="clear" w:color="auto" w:fill="auto"/>
            <w:noWrap/>
          </w:tcPr>
          <w:p w14:paraId="4DBFDAA6" w14:textId="77777777" w:rsidR="00BA7C21" w:rsidRDefault="00BA7C21" w:rsidP="00261F63">
            <w:pPr>
              <w:jc w:val="center"/>
              <w:rPr>
                <w:rFonts w:ascii="Calibri" w:hAnsi="Calibri" w:cs="Calibri"/>
                <w:szCs w:val="22"/>
              </w:rPr>
            </w:pPr>
            <w:r>
              <w:rPr>
                <w:rFonts w:ascii="Calibri" w:hAnsi="Calibri" w:cs="Calibri"/>
                <w:szCs w:val="22"/>
              </w:rPr>
              <w:t>2,60</w:t>
            </w:r>
          </w:p>
        </w:tc>
        <w:tc>
          <w:tcPr>
            <w:tcW w:w="963" w:type="dxa"/>
            <w:shd w:val="clear" w:color="auto" w:fill="auto"/>
            <w:noWrap/>
          </w:tcPr>
          <w:p w14:paraId="5433EA45" w14:textId="77777777" w:rsidR="00BA7C21" w:rsidRDefault="00BA7C21" w:rsidP="00261F63">
            <w:pPr>
              <w:jc w:val="center"/>
              <w:rPr>
                <w:rFonts w:ascii="Calibri" w:hAnsi="Calibri" w:cs="Calibri"/>
                <w:color w:val="000000"/>
                <w:szCs w:val="22"/>
              </w:rPr>
            </w:pPr>
            <w:r>
              <w:rPr>
                <w:rFonts w:ascii="Calibri" w:hAnsi="Calibri" w:cs="Calibri"/>
                <w:color w:val="000000"/>
                <w:szCs w:val="22"/>
              </w:rPr>
              <w:t>16,1</w:t>
            </w:r>
          </w:p>
        </w:tc>
        <w:tc>
          <w:tcPr>
            <w:tcW w:w="2044" w:type="dxa"/>
            <w:gridSpan w:val="2"/>
            <w:shd w:val="clear" w:color="auto" w:fill="auto"/>
            <w:noWrap/>
          </w:tcPr>
          <w:p w14:paraId="66AF3C58"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 230</w:t>
            </w:r>
          </w:p>
        </w:tc>
        <w:tc>
          <w:tcPr>
            <w:tcW w:w="932" w:type="dxa"/>
            <w:shd w:val="clear" w:color="auto" w:fill="auto"/>
            <w:noWrap/>
          </w:tcPr>
          <w:p w14:paraId="6BAAEFA8"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14,2</w:t>
            </w:r>
          </w:p>
        </w:tc>
      </w:tr>
      <w:tr w:rsidR="00BA7C21" w:rsidRPr="00A27089" w14:paraId="78B30CE5" w14:textId="77777777" w:rsidTr="00BA7C21">
        <w:trPr>
          <w:trHeight w:val="300"/>
        </w:trPr>
        <w:tc>
          <w:tcPr>
            <w:tcW w:w="1030" w:type="dxa"/>
            <w:shd w:val="clear" w:color="auto" w:fill="auto"/>
            <w:noWrap/>
          </w:tcPr>
          <w:p w14:paraId="2C25F3C2" w14:textId="77777777" w:rsidR="00BA7C21" w:rsidRDefault="00BA7C21" w:rsidP="00261F63">
            <w:pPr>
              <w:jc w:val="center"/>
              <w:rPr>
                <w:rFonts w:ascii="Calibri" w:hAnsi="Calibri" w:cs="Calibri"/>
                <w:color w:val="000000"/>
                <w:szCs w:val="22"/>
              </w:rPr>
            </w:pPr>
            <w:r>
              <w:rPr>
                <w:rFonts w:ascii="Calibri" w:hAnsi="Calibri" w:cs="Calibri"/>
                <w:color w:val="000000"/>
                <w:szCs w:val="22"/>
              </w:rPr>
              <w:t>0.16</w:t>
            </w:r>
          </w:p>
        </w:tc>
        <w:tc>
          <w:tcPr>
            <w:tcW w:w="1892" w:type="dxa"/>
          </w:tcPr>
          <w:p w14:paraId="47051678" w14:textId="77777777" w:rsidR="00BA7C21" w:rsidRDefault="00BA7C21" w:rsidP="00261F63">
            <w:pPr>
              <w:jc w:val="center"/>
              <w:rPr>
                <w:rFonts w:ascii="Calibri" w:hAnsi="Calibri" w:cs="Calibri"/>
                <w:color w:val="000000"/>
                <w:szCs w:val="22"/>
              </w:rPr>
            </w:pPr>
            <w:r>
              <w:rPr>
                <w:rFonts w:ascii="Calibri" w:hAnsi="Calibri" w:cs="Calibri"/>
                <w:color w:val="000000"/>
                <w:szCs w:val="22"/>
              </w:rPr>
              <w:t>WC dla niepełnosprawnych</w:t>
            </w:r>
          </w:p>
        </w:tc>
        <w:tc>
          <w:tcPr>
            <w:tcW w:w="1452" w:type="dxa"/>
            <w:shd w:val="clear" w:color="auto" w:fill="auto"/>
            <w:noWrap/>
          </w:tcPr>
          <w:p w14:paraId="293BCDE4" w14:textId="77777777" w:rsidR="00BA7C21" w:rsidRDefault="00BA7C21" w:rsidP="00261F63">
            <w:pPr>
              <w:jc w:val="center"/>
              <w:rPr>
                <w:rFonts w:ascii="Calibri" w:hAnsi="Calibri" w:cs="Calibri"/>
                <w:color w:val="000000"/>
                <w:szCs w:val="22"/>
              </w:rPr>
            </w:pPr>
            <w:r>
              <w:rPr>
                <w:rFonts w:ascii="Calibri" w:hAnsi="Calibri" w:cs="Calibri"/>
                <w:color w:val="000000"/>
                <w:szCs w:val="22"/>
              </w:rPr>
              <w:t>4,46</w:t>
            </w:r>
          </w:p>
        </w:tc>
        <w:tc>
          <w:tcPr>
            <w:tcW w:w="1033" w:type="dxa"/>
            <w:shd w:val="clear" w:color="auto" w:fill="auto"/>
            <w:noWrap/>
          </w:tcPr>
          <w:p w14:paraId="76566490" w14:textId="77777777" w:rsidR="00BA7C21" w:rsidRDefault="00BA7C21" w:rsidP="00261F63">
            <w:pPr>
              <w:jc w:val="center"/>
              <w:rPr>
                <w:rFonts w:ascii="Calibri" w:hAnsi="Calibri" w:cs="Calibri"/>
                <w:color w:val="000000"/>
                <w:szCs w:val="22"/>
              </w:rPr>
            </w:pPr>
            <w:r>
              <w:rPr>
                <w:rFonts w:ascii="Calibri" w:hAnsi="Calibri" w:cs="Calibri"/>
                <w:color w:val="000000"/>
                <w:szCs w:val="22"/>
              </w:rPr>
              <w:t>2,60</w:t>
            </w:r>
          </w:p>
        </w:tc>
        <w:tc>
          <w:tcPr>
            <w:tcW w:w="963" w:type="dxa"/>
            <w:shd w:val="clear" w:color="auto" w:fill="auto"/>
            <w:noWrap/>
          </w:tcPr>
          <w:p w14:paraId="6B5CE61D"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11,3</w:t>
            </w:r>
          </w:p>
        </w:tc>
        <w:tc>
          <w:tcPr>
            <w:tcW w:w="1134" w:type="dxa"/>
            <w:shd w:val="clear" w:color="auto" w:fill="auto"/>
            <w:noWrap/>
          </w:tcPr>
          <w:p w14:paraId="65F4E5D6"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10" w:type="dxa"/>
            <w:shd w:val="clear" w:color="auto" w:fill="auto"/>
            <w:noWrap/>
          </w:tcPr>
          <w:p w14:paraId="7F2233F5"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50</w:t>
            </w:r>
          </w:p>
        </w:tc>
        <w:tc>
          <w:tcPr>
            <w:tcW w:w="932" w:type="dxa"/>
            <w:shd w:val="clear" w:color="auto" w:fill="auto"/>
            <w:noWrap/>
          </w:tcPr>
          <w:p w14:paraId="5E302973"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4,3</w:t>
            </w:r>
          </w:p>
        </w:tc>
      </w:tr>
      <w:tr w:rsidR="00BA7C21" w:rsidRPr="00A27089" w14:paraId="4BB238C5" w14:textId="77777777" w:rsidTr="00BA7C21">
        <w:trPr>
          <w:trHeight w:val="300"/>
        </w:trPr>
        <w:tc>
          <w:tcPr>
            <w:tcW w:w="1030" w:type="dxa"/>
            <w:shd w:val="clear" w:color="auto" w:fill="auto"/>
            <w:noWrap/>
          </w:tcPr>
          <w:p w14:paraId="0802B185" w14:textId="77777777" w:rsidR="00BA7C21" w:rsidRDefault="00BA7C21" w:rsidP="00261F63">
            <w:pPr>
              <w:jc w:val="center"/>
              <w:rPr>
                <w:rFonts w:ascii="Calibri" w:hAnsi="Calibri" w:cs="Calibri"/>
                <w:color w:val="000000"/>
                <w:szCs w:val="22"/>
              </w:rPr>
            </w:pPr>
            <w:r>
              <w:rPr>
                <w:rFonts w:ascii="Calibri" w:hAnsi="Calibri" w:cs="Calibri"/>
                <w:color w:val="000000"/>
                <w:szCs w:val="22"/>
              </w:rPr>
              <w:t>0.17</w:t>
            </w:r>
          </w:p>
        </w:tc>
        <w:tc>
          <w:tcPr>
            <w:tcW w:w="1892" w:type="dxa"/>
          </w:tcPr>
          <w:p w14:paraId="6A60E666" w14:textId="77777777" w:rsidR="00BA7C21" w:rsidRDefault="00BA7C21" w:rsidP="00261F63">
            <w:pPr>
              <w:jc w:val="center"/>
              <w:rPr>
                <w:rFonts w:ascii="Calibri" w:hAnsi="Calibri" w:cs="Calibri"/>
                <w:color w:val="000000"/>
                <w:szCs w:val="22"/>
              </w:rPr>
            </w:pPr>
            <w:r>
              <w:rPr>
                <w:rFonts w:ascii="Calibri" w:hAnsi="Calibri" w:cs="Calibri"/>
                <w:color w:val="000000"/>
                <w:szCs w:val="22"/>
              </w:rPr>
              <w:t>Przedsionek</w:t>
            </w:r>
            <w:r w:rsidRPr="00D70A63">
              <w:rPr>
                <w:rFonts w:ascii="Calibri" w:hAnsi="Calibri" w:cs="Calibri"/>
                <w:color w:val="000000"/>
                <w:szCs w:val="22"/>
              </w:rPr>
              <w:t xml:space="preserve"> </w:t>
            </w:r>
            <w:r w:rsidRPr="00D70A63">
              <w:rPr>
                <w:rFonts w:ascii="Calibri" w:hAnsi="Calibri" w:cs="Calibri"/>
                <w:bCs/>
                <w:color w:val="000000"/>
                <w:szCs w:val="22"/>
              </w:rPr>
              <w:t>WC MĘSKIE</w:t>
            </w:r>
          </w:p>
        </w:tc>
        <w:tc>
          <w:tcPr>
            <w:tcW w:w="1452" w:type="dxa"/>
            <w:shd w:val="clear" w:color="auto" w:fill="auto"/>
            <w:noWrap/>
          </w:tcPr>
          <w:p w14:paraId="2273C1E8" w14:textId="77777777" w:rsidR="00BA7C21" w:rsidRDefault="00BA7C21" w:rsidP="00261F63">
            <w:pPr>
              <w:jc w:val="center"/>
              <w:rPr>
                <w:rFonts w:ascii="Calibri" w:hAnsi="Calibri" w:cs="Calibri"/>
                <w:color w:val="000000"/>
                <w:szCs w:val="22"/>
              </w:rPr>
            </w:pPr>
            <w:r>
              <w:rPr>
                <w:rFonts w:ascii="Calibri" w:hAnsi="Calibri" w:cs="Calibri"/>
                <w:color w:val="000000"/>
                <w:szCs w:val="22"/>
              </w:rPr>
              <w:t>4,14</w:t>
            </w:r>
          </w:p>
        </w:tc>
        <w:tc>
          <w:tcPr>
            <w:tcW w:w="1033" w:type="dxa"/>
            <w:shd w:val="clear" w:color="auto" w:fill="auto"/>
            <w:noWrap/>
          </w:tcPr>
          <w:p w14:paraId="4DE29581" w14:textId="77777777" w:rsidR="00BA7C21" w:rsidRDefault="00BA7C21" w:rsidP="00261F63">
            <w:pPr>
              <w:jc w:val="center"/>
              <w:rPr>
                <w:rFonts w:ascii="Calibri" w:hAnsi="Calibri" w:cs="Calibri"/>
                <w:color w:val="000000"/>
                <w:szCs w:val="22"/>
              </w:rPr>
            </w:pPr>
            <w:r>
              <w:rPr>
                <w:rFonts w:ascii="Calibri" w:hAnsi="Calibri" w:cs="Calibri"/>
                <w:color w:val="000000"/>
                <w:szCs w:val="22"/>
              </w:rPr>
              <w:t>2,60</w:t>
            </w:r>
          </w:p>
        </w:tc>
        <w:tc>
          <w:tcPr>
            <w:tcW w:w="963" w:type="dxa"/>
            <w:shd w:val="clear" w:color="auto" w:fill="auto"/>
            <w:noWrap/>
          </w:tcPr>
          <w:p w14:paraId="088E66DC"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10,76</w:t>
            </w:r>
          </w:p>
        </w:tc>
        <w:tc>
          <w:tcPr>
            <w:tcW w:w="2044" w:type="dxa"/>
            <w:gridSpan w:val="2"/>
            <w:shd w:val="clear" w:color="auto" w:fill="auto"/>
            <w:noWrap/>
          </w:tcPr>
          <w:p w14:paraId="5A0CB619"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 150</w:t>
            </w:r>
          </w:p>
        </w:tc>
        <w:tc>
          <w:tcPr>
            <w:tcW w:w="932" w:type="dxa"/>
            <w:shd w:val="clear" w:color="auto" w:fill="auto"/>
            <w:noWrap/>
          </w:tcPr>
          <w:p w14:paraId="34B2D56B"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13,9</w:t>
            </w:r>
          </w:p>
        </w:tc>
      </w:tr>
      <w:tr w:rsidR="00BA7C21" w:rsidRPr="00A27089" w14:paraId="405A96E0" w14:textId="77777777" w:rsidTr="00BA7C21">
        <w:trPr>
          <w:trHeight w:val="300"/>
        </w:trPr>
        <w:tc>
          <w:tcPr>
            <w:tcW w:w="1030" w:type="dxa"/>
            <w:shd w:val="clear" w:color="auto" w:fill="auto"/>
            <w:noWrap/>
          </w:tcPr>
          <w:p w14:paraId="0F38C1AD" w14:textId="77777777" w:rsidR="00BA7C21" w:rsidRDefault="00BA7C21" w:rsidP="00261F63">
            <w:pPr>
              <w:jc w:val="center"/>
              <w:rPr>
                <w:rFonts w:ascii="Calibri" w:hAnsi="Calibri" w:cs="Calibri"/>
                <w:color w:val="000000"/>
                <w:szCs w:val="22"/>
              </w:rPr>
            </w:pPr>
            <w:r>
              <w:rPr>
                <w:rFonts w:ascii="Calibri" w:hAnsi="Calibri" w:cs="Calibri"/>
                <w:color w:val="000000"/>
                <w:szCs w:val="22"/>
              </w:rPr>
              <w:t>0.18</w:t>
            </w:r>
          </w:p>
        </w:tc>
        <w:tc>
          <w:tcPr>
            <w:tcW w:w="1892" w:type="dxa"/>
          </w:tcPr>
          <w:p w14:paraId="0F6AB0BD" w14:textId="77777777" w:rsidR="00BA7C21" w:rsidRDefault="00BA7C21" w:rsidP="00261F63">
            <w:pPr>
              <w:jc w:val="center"/>
              <w:rPr>
                <w:rFonts w:ascii="Calibri" w:hAnsi="Calibri" w:cs="Calibri"/>
                <w:color w:val="000000"/>
                <w:szCs w:val="22"/>
              </w:rPr>
            </w:pPr>
            <w:r>
              <w:rPr>
                <w:rFonts w:ascii="Calibri" w:hAnsi="Calibri" w:cs="Calibri"/>
                <w:color w:val="000000"/>
                <w:szCs w:val="22"/>
              </w:rPr>
              <w:t>WC MĘSKIE</w:t>
            </w:r>
          </w:p>
        </w:tc>
        <w:tc>
          <w:tcPr>
            <w:tcW w:w="1452" w:type="dxa"/>
            <w:shd w:val="clear" w:color="auto" w:fill="auto"/>
            <w:noWrap/>
          </w:tcPr>
          <w:p w14:paraId="0B0B008E" w14:textId="77777777" w:rsidR="00BA7C21" w:rsidRDefault="00BA7C21" w:rsidP="00261F63">
            <w:pPr>
              <w:jc w:val="center"/>
              <w:rPr>
                <w:rFonts w:ascii="Calibri" w:hAnsi="Calibri" w:cs="Calibri"/>
                <w:color w:val="000000"/>
                <w:szCs w:val="22"/>
              </w:rPr>
            </w:pPr>
            <w:r>
              <w:rPr>
                <w:rFonts w:ascii="Calibri" w:hAnsi="Calibri" w:cs="Calibri"/>
                <w:color w:val="000000"/>
                <w:szCs w:val="22"/>
              </w:rPr>
              <w:t>7,05</w:t>
            </w:r>
          </w:p>
        </w:tc>
        <w:tc>
          <w:tcPr>
            <w:tcW w:w="1033" w:type="dxa"/>
            <w:shd w:val="clear" w:color="auto" w:fill="auto"/>
            <w:noWrap/>
          </w:tcPr>
          <w:p w14:paraId="4020FC69" w14:textId="77777777" w:rsidR="00BA7C21" w:rsidRDefault="00BA7C21" w:rsidP="00261F63">
            <w:pPr>
              <w:jc w:val="center"/>
              <w:rPr>
                <w:rFonts w:ascii="Calibri" w:hAnsi="Calibri" w:cs="Calibri"/>
                <w:color w:val="000000"/>
                <w:szCs w:val="22"/>
              </w:rPr>
            </w:pPr>
            <w:r>
              <w:rPr>
                <w:rFonts w:ascii="Calibri" w:hAnsi="Calibri" w:cs="Calibri"/>
                <w:color w:val="000000"/>
                <w:szCs w:val="22"/>
              </w:rPr>
              <w:t>2,60</w:t>
            </w:r>
          </w:p>
        </w:tc>
        <w:tc>
          <w:tcPr>
            <w:tcW w:w="963" w:type="dxa"/>
            <w:shd w:val="clear" w:color="auto" w:fill="auto"/>
            <w:noWrap/>
          </w:tcPr>
          <w:p w14:paraId="4C802428"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18,3</w:t>
            </w:r>
          </w:p>
        </w:tc>
        <w:tc>
          <w:tcPr>
            <w:tcW w:w="1134" w:type="dxa"/>
            <w:shd w:val="clear" w:color="auto" w:fill="auto"/>
            <w:noWrap/>
          </w:tcPr>
          <w:p w14:paraId="6AF7EE77"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10" w:type="dxa"/>
            <w:shd w:val="clear" w:color="auto" w:fill="auto"/>
            <w:noWrap/>
          </w:tcPr>
          <w:p w14:paraId="44844690"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150</w:t>
            </w:r>
          </w:p>
        </w:tc>
        <w:tc>
          <w:tcPr>
            <w:tcW w:w="932" w:type="dxa"/>
            <w:shd w:val="clear" w:color="auto" w:fill="auto"/>
            <w:noWrap/>
          </w:tcPr>
          <w:p w14:paraId="2193DB8E"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8,1</w:t>
            </w:r>
          </w:p>
        </w:tc>
      </w:tr>
      <w:tr w:rsidR="00BA7C21" w:rsidRPr="00A27089" w14:paraId="5ACED3C8" w14:textId="77777777" w:rsidTr="00BA7C21">
        <w:trPr>
          <w:trHeight w:val="300"/>
        </w:trPr>
        <w:tc>
          <w:tcPr>
            <w:tcW w:w="1030" w:type="dxa"/>
            <w:shd w:val="clear" w:color="auto" w:fill="auto"/>
            <w:noWrap/>
          </w:tcPr>
          <w:p w14:paraId="6E5AE35E" w14:textId="77777777" w:rsidR="00BA7C21" w:rsidRDefault="00BA7C21" w:rsidP="00261F63">
            <w:pPr>
              <w:jc w:val="center"/>
              <w:rPr>
                <w:rFonts w:ascii="Calibri" w:hAnsi="Calibri" w:cs="Calibri"/>
                <w:color w:val="000000"/>
                <w:szCs w:val="22"/>
              </w:rPr>
            </w:pPr>
            <w:r>
              <w:rPr>
                <w:rFonts w:ascii="Calibri" w:hAnsi="Calibri" w:cs="Calibri"/>
                <w:color w:val="000000"/>
                <w:szCs w:val="22"/>
              </w:rPr>
              <w:t>0.19</w:t>
            </w:r>
          </w:p>
        </w:tc>
        <w:tc>
          <w:tcPr>
            <w:tcW w:w="1892" w:type="dxa"/>
          </w:tcPr>
          <w:p w14:paraId="2FD17EBE" w14:textId="77777777" w:rsidR="00BA7C21" w:rsidRDefault="00BA7C21" w:rsidP="00261F63">
            <w:pPr>
              <w:jc w:val="center"/>
              <w:rPr>
                <w:rFonts w:ascii="Calibri" w:hAnsi="Calibri" w:cs="Calibri"/>
                <w:color w:val="000000"/>
                <w:szCs w:val="22"/>
              </w:rPr>
            </w:pPr>
            <w:r>
              <w:rPr>
                <w:rFonts w:ascii="Calibri" w:hAnsi="Calibri" w:cs="Calibri"/>
                <w:color w:val="000000"/>
                <w:szCs w:val="22"/>
              </w:rPr>
              <w:t>Przedsionek</w:t>
            </w:r>
            <w:r w:rsidRPr="00FD3903">
              <w:rPr>
                <w:rFonts w:ascii="Calibri" w:hAnsi="Calibri" w:cs="Calibri"/>
                <w:bCs/>
                <w:color w:val="000000"/>
                <w:szCs w:val="22"/>
              </w:rPr>
              <w:t xml:space="preserve"> WC DAMSKIE</w:t>
            </w:r>
          </w:p>
        </w:tc>
        <w:tc>
          <w:tcPr>
            <w:tcW w:w="1452" w:type="dxa"/>
            <w:shd w:val="clear" w:color="auto" w:fill="auto"/>
            <w:noWrap/>
          </w:tcPr>
          <w:p w14:paraId="12F80097"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8,17</w:t>
            </w:r>
          </w:p>
        </w:tc>
        <w:tc>
          <w:tcPr>
            <w:tcW w:w="1033" w:type="dxa"/>
            <w:shd w:val="clear" w:color="auto" w:fill="auto"/>
            <w:noWrap/>
          </w:tcPr>
          <w:p w14:paraId="4F3B51DC"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2,34</w:t>
            </w:r>
          </w:p>
        </w:tc>
        <w:tc>
          <w:tcPr>
            <w:tcW w:w="963" w:type="dxa"/>
            <w:shd w:val="clear" w:color="auto" w:fill="auto"/>
            <w:noWrap/>
          </w:tcPr>
          <w:p w14:paraId="31C036D2"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19,1</w:t>
            </w:r>
          </w:p>
        </w:tc>
        <w:tc>
          <w:tcPr>
            <w:tcW w:w="1134" w:type="dxa"/>
            <w:shd w:val="clear" w:color="auto" w:fill="auto"/>
            <w:noWrap/>
          </w:tcPr>
          <w:p w14:paraId="3603DE39"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 160</w:t>
            </w:r>
          </w:p>
        </w:tc>
        <w:tc>
          <w:tcPr>
            <w:tcW w:w="910" w:type="dxa"/>
            <w:shd w:val="clear" w:color="auto" w:fill="auto"/>
          </w:tcPr>
          <w:p w14:paraId="4D70F292" w14:textId="77777777" w:rsidR="00BA7C21" w:rsidRPr="00A27089"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30</w:t>
            </w:r>
          </w:p>
        </w:tc>
        <w:tc>
          <w:tcPr>
            <w:tcW w:w="932" w:type="dxa"/>
            <w:shd w:val="clear" w:color="auto" w:fill="auto"/>
            <w:noWrap/>
          </w:tcPr>
          <w:p w14:paraId="011697EB"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8,4</w:t>
            </w:r>
          </w:p>
        </w:tc>
      </w:tr>
      <w:tr w:rsidR="00BA7C21" w:rsidRPr="00A27089" w14:paraId="68B1B14B" w14:textId="77777777" w:rsidTr="00BA7C21">
        <w:trPr>
          <w:trHeight w:val="300"/>
        </w:trPr>
        <w:tc>
          <w:tcPr>
            <w:tcW w:w="1030" w:type="dxa"/>
            <w:shd w:val="clear" w:color="auto" w:fill="auto"/>
            <w:noWrap/>
          </w:tcPr>
          <w:p w14:paraId="4B9F8F73" w14:textId="77777777" w:rsidR="00BA7C21" w:rsidRDefault="00BA7C21" w:rsidP="00261F63">
            <w:pPr>
              <w:jc w:val="center"/>
              <w:rPr>
                <w:rFonts w:ascii="Calibri" w:hAnsi="Calibri" w:cs="Calibri"/>
                <w:color w:val="000000"/>
                <w:szCs w:val="22"/>
              </w:rPr>
            </w:pPr>
            <w:r>
              <w:rPr>
                <w:rFonts w:ascii="Calibri" w:hAnsi="Calibri" w:cs="Calibri"/>
                <w:color w:val="000000"/>
                <w:szCs w:val="22"/>
              </w:rPr>
              <w:t>0.20</w:t>
            </w:r>
          </w:p>
        </w:tc>
        <w:tc>
          <w:tcPr>
            <w:tcW w:w="1892" w:type="dxa"/>
          </w:tcPr>
          <w:p w14:paraId="434F1461" w14:textId="77777777" w:rsidR="00BA7C21" w:rsidRDefault="00BA7C21" w:rsidP="00261F63">
            <w:pPr>
              <w:jc w:val="center"/>
              <w:rPr>
                <w:rFonts w:ascii="Calibri" w:hAnsi="Calibri" w:cs="Calibri"/>
                <w:color w:val="000000"/>
                <w:szCs w:val="22"/>
              </w:rPr>
            </w:pPr>
            <w:r>
              <w:rPr>
                <w:rFonts w:ascii="Calibri" w:hAnsi="Calibri" w:cs="Calibri"/>
                <w:color w:val="000000"/>
                <w:szCs w:val="22"/>
              </w:rPr>
              <w:t>WC DAMSKIE</w:t>
            </w:r>
          </w:p>
        </w:tc>
        <w:tc>
          <w:tcPr>
            <w:tcW w:w="1452" w:type="dxa"/>
            <w:shd w:val="clear" w:color="auto" w:fill="auto"/>
            <w:noWrap/>
          </w:tcPr>
          <w:p w14:paraId="4BCDB2C4" w14:textId="77777777" w:rsidR="00BA7C21" w:rsidRDefault="00BA7C21" w:rsidP="00261F63">
            <w:pPr>
              <w:jc w:val="center"/>
              <w:rPr>
                <w:rFonts w:ascii="Calibri" w:hAnsi="Calibri" w:cs="Calibri"/>
                <w:color w:val="000000"/>
                <w:szCs w:val="22"/>
              </w:rPr>
            </w:pPr>
            <w:r>
              <w:rPr>
                <w:rFonts w:ascii="Calibri" w:hAnsi="Calibri" w:cs="Calibri"/>
                <w:color w:val="000000"/>
                <w:szCs w:val="22"/>
              </w:rPr>
              <w:t>6,23</w:t>
            </w:r>
          </w:p>
        </w:tc>
        <w:tc>
          <w:tcPr>
            <w:tcW w:w="1033" w:type="dxa"/>
            <w:shd w:val="clear" w:color="auto" w:fill="auto"/>
            <w:noWrap/>
          </w:tcPr>
          <w:p w14:paraId="2D4FE7C4" w14:textId="77777777" w:rsidR="00BA7C21" w:rsidRDefault="00BA7C21" w:rsidP="00261F63">
            <w:pPr>
              <w:jc w:val="center"/>
              <w:rPr>
                <w:rFonts w:ascii="Calibri" w:hAnsi="Calibri" w:cs="Calibri"/>
                <w:color w:val="000000"/>
                <w:szCs w:val="22"/>
              </w:rPr>
            </w:pPr>
            <w:r>
              <w:rPr>
                <w:rFonts w:ascii="Calibri" w:hAnsi="Calibri" w:cs="Calibri"/>
                <w:color w:val="000000"/>
                <w:szCs w:val="22"/>
              </w:rPr>
              <w:t>2,34</w:t>
            </w:r>
          </w:p>
        </w:tc>
        <w:tc>
          <w:tcPr>
            <w:tcW w:w="963" w:type="dxa"/>
            <w:shd w:val="clear" w:color="auto" w:fill="auto"/>
            <w:noWrap/>
          </w:tcPr>
          <w:p w14:paraId="6D7B0685"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14,5</w:t>
            </w:r>
          </w:p>
        </w:tc>
        <w:tc>
          <w:tcPr>
            <w:tcW w:w="1134" w:type="dxa"/>
            <w:shd w:val="clear" w:color="auto" w:fill="auto"/>
            <w:noWrap/>
          </w:tcPr>
          <w:p w14:paraId="23B5FEA0"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10" w:type="dxa"/>
            <w:shd w:val="clear" w:color="auto" w:fill="auto"/>
            <w:noWrap/>
          </w:tcPr>
          <w:p w14:paraId="17F5FF98"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100</w:t>
            </w:r>
          </w:p>
        </w:tc>
        <w:tc>
          <w:tcPr>
            <w:tcW w:w="932" w:type="dxa"/>
            <w:shd w:val="clear" w:color="auto" w:fill="auto"/>
            <w:noWrap/>
          </w:tcPr>
          <w:p w14:paraId="535B17ED"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6,8</w:t>
            </w:r>
          </w:p>
        </w:tc>
      </w:tr>
      <w:tr w:rsidR="00BA7C21" w:rsidRPr="00A27089" w14:paraId="303D2F30" w14:textId="77777777" w:rsidTr="00BA7C21">
        <w:trPr>
          <w:trHeight w:val="300"/>
        </w:trPr>
        <w:tc>
          <w:tcPr>
            <w:tcW w:w="1030" w:type="dxa"/>
            <w:shd w:val="clear" w:color="auto" w:fill="auto"/>
            <w:noWrap/>
          </w:tcPr>
          <w:p w14:paraId="03EB6E0E" w14:textId="77777777" w:rsidR="00BA7C21" w:rsidRDefault="00BA7C21" w:rsidP="00261F63">
            <w:pPr>
              <w:jc w:val="center"/>
              <w:rPr>
                <w:rFonts w:ascii="Calibri" w:hAnsi="Calibri" w:cs="Calibri"/>
                <w:color w:val="000000"/>
                <w:szCs w:val="22"/>
              </w:rPr>
            </w:pPr>
            <w:r>
              <w:rPr>
                <w:rFonts w:ascii="Calibri" w:hAnsi="Calibri" w:cs="Calibri"/>
                <w:color w:val="000000"/>
                <w:szCs w:val="22"/>
              </w:rPr>
              <w:t>0.21</w:t>
            </w:r>
          </w:p>
        </w:tc>
        <w:tc>
          <w:tcPr>
            <w:tcW w:w="1892" w:type="dxa"/>
          </w:tcPr>
          <w:p w14:paraId="79E9C076" w14:textId="77777777" w:rsidR="00BA7C21" w:rsidRDefault="00BA7C21" w:rsidP="00261F63">
            <w:pPr>
              <w:jc w:val="center"/>
              <w:rPr>
                <w:rFonts w:ascii="Calibri" w:hAnsi="Calibri" w:cs="Calibri"/>
                <w:color w:val="000000"/>
                <w:szCs w:val="22"/>
              </w:rPr>
            </w:pPr>
            <w:r>
              <w:rPr>
                <w:rFonts w:ascii="Calibri" w:hAnsi="Calibri" w:cs="Calibri"/>
                <w:color w:val="000000"/>
                <w:szCs w:val="22"/>
              </w:rPr>
              <w:t>Pom. porządkowe</w:t>
            </w:r>
          </w:p>
        </w:tc>
        <w:tc>
          <w:tcPr>
            <w:tcW w:w="1452" w:type="dxa"/>
            <w:shd w:val="clear" w:color="auto" w:fill="auto"/>
            <w:noWrap/>
          </w:tcPr>
          <w:p w14:paraId="1789639C" w14:textId="77777777" w:rsidR="00BA7C21" w:rsidRDefault="00BA7C21" w:rsidP="00261F63">
            <w:pPr>
              <w:jc w:val="center"/>
              <w:rPr>
                <w:rFonts w:ascii="Calibri" w:hAnsi="Calibri" w:cs="Calibri"/>
                <w:color w:val="000000"/>
                <w:szCs w:val="22"/>
              </w:rPr>
            </w:pPr>
            <w:r>
              <w:rPr>
                <w:rFonts w:ascii="Calibri" w:hAnsi="Calibri" w:cs="Calibri"/>
                <w:color w:val="000000"/>
                <w:szCs w:val="22"/>
              </w:rPr>
              <w:t>2,43</w:t>
            </w:r>
          </w:p>
        </w:tc>
        <w:tc>
          <w:tcPr>
            <w:tcW w:w="1033" w:type="dxa"/>
            <w:shd w:val="clear" w:color="auto" w:fill="auto"/>
            <w:noWrap/>
          </w:tcPr>
          <w:p w14:paraId="0CBF0B27" w14:textId="77777777" w:rsidR="00BA7C21" w:rsidRDefault="00BA7C21" w:rsidP="00261F63">
            <w:pPr>
              <w:jc w:val="center"/>
              <w:rPr>
                <w:rFonts w:ascii="Calibri" w:hAnsi="Calibri" w:cs="Calibri"/>
                <w:color w:val="000000"/>
                <w:szCs w:val="22"/>
              </w:rPr>
            </w:pPr>
            <w:r>
              <w:rPr>
                <w:rFonts w:ascii="Calibri" w:hAnsi="Calibri" w:cs="Calibri"/>
                <w:color w:val="000000"/>
                <w:szCs w:val="22"/>
              </w:rPr>
              <w:t>2,50</w:t>
            </w:r>
          </w:p>
        </w:tc>
        <w:tc>
          <w:tcPr>
            <w:tcW w:w="963" w:type="dxa"/>
            <w:shd w:val="clear" w:color="auto" w:fill="auto"/>
            <w:noWrap/>
          </w:tcPr>
          <w:p w14:paraId="181B827B" w14:textId="77777777" w:rsidR="00BA7C21" w:rsidRDefault="00BA7C21" w:rsidP="00261F63">
            <w:pPr>
              <w:jc w:val="center"/>
              <w:rPr>
                <w:rFonts w:ascii="Calibri" w:hAnsi="Calibri" w:cs="Calibri"/>
                <w:color w:val="000000"/>
                <w:szCs w:val="22"/>
              </w:rPr>
            </w:pPr>
            <w:r>
              <w:rPr>
                <w:rFonts w:ascii="Calibri" w:hAnsi="Calibri" w:cs="Calibri"/>
                <w:color w:val="000000"/>
                <w:szCs w:val="22"/>
              </w:rPr>
              <w:t>6,08</w:t>
            </w:r>
          </w:p>
        </w:tc>
        <w:tc>
          <w:tcPr>
            <w:tcW w:w="1134" w:type="dxa"/>
            <w:shd w:val="clear" w:color="auto" w:fill="auto"/>
            <w:noWrap/>
          </w:tcPr>
          <w:p w14:paraId="72695BB5"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transfer</w:t>
            </w:r>
          </w:p>
        </w:tc>
        <w:tc>
          <w:tcPr>
            <w:tcW w:w="910" w:type="dxa"/>
            <w:shd w:val="clear" w:color="auto" w:fill="auto"/>
            <w:noWrap/>
          </w:tcPr>
          <w:p w14:paraId="4EF02357"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30</w:t>
            </w:r>
          </w:p>
        </w:tc>
        <w:tc>
          <w:tcPr>
            <w:tcW w:w="932" w:type="dxa"/>
            <w:shd w:val="clear" w:color="auto" w:fill="auto"/>
            <w:noWrap/>
          </w:tcPr>
          <w:p w14:paraId="6D88B2B8" w14:textId="77777777" w:rsidR="00BA7C21" w:rsidRDefault="00BA7C21" w:rsidP="00261F63">
            <w:pPr>
              <w:spacing w:line="240" w:lineRule="auto"/>
              <w:jc w:val="center"/>
              <w:rPr>
                <w:rFonts w:ascii="Calibri" w:hAnsi="Calibri" w:cs="Calibri"/>
                <w:color w:val="000000" w:themeColor="text1"/>
              </w:rPr>
            </w:pPr>
            <w:r>
              <w:rPr>
                <w:rFonts w:ascii="Calibri" w:hAnsi="Calibri" w:cs="Calibri"/>
                <w:color w:val="000000" w:themeColor="text1"/>
              </w:rPr>
              <w:t>4,9</w:t>
            </w:r>
          </w:p>
        </w:tc>
      </w:tr>
      <w:tr w:rsidR="00BA7C21" w:rsidRPr="00A27089" w14:paraId="6D2E68D4" w14:textId="77777777" w:rsidTr="00BA7C21">
        <w:trPr>
          <w:trHeight w:val="450"/>
        </w:trPr>
        <w:tc>
          <w:tcPr>
            <w:tcW w:w="1030" w:type="dxa"/>
            <w:shd w:val="clear" w:color="auto" w:fill="auto"/>
            <w:noWrap/>
          </w:tcPr>
          <w:p w14:paraId="3647FF1B"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0.23</w:t>
            </w:r>
          </w:p>
        </w:tc>
        <w:tc>
          <w:tcPr>
            <w:tcW w:w="1892" w:type="dxa"/>
          </w:tcPr>
          <w:p w14:paraId="03129145"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 xml:space="preserve">Komunikacja (przy </w:t>
            </w:r>
            <w:proofErr w:type="spellStart"/>
            <w:r w:rsidRPr="004C7CD4">
              <w:rPr>
                <w:rFonts w:ascii="Calibri" w:hAnsi="Calibri" w:cs="Calibri"/>
                <w:szCs w:val="22"/>
              </w:rPr>
              <w:t>foyer</w:t>
            </w:r>
            <w:proofErr w:type="spellEnd"/>
            <w:r w:rsidRPr="004C7CD4">
              <w:rPr>
                <w:rFonts w:ascii="Calibri" w:hAnsi="Calibri" w:cs="Calibri"/>
                <w:szCs w:val="22"/>
              </w:rPr>
              <w:t>)</w:t>
            </w:r>
          </w:p>
        </w:tc>
        <w:tc>
          <w:tcPr>
            <w:tcW w:w="1452" w:type="dxa"/>
            <w:shd w:val="clear" w:color="auto" w:fill="auto"/>
            <w:noWrap/>
          </w:tcPr>
          <w:p w14:paraId="7A5BAB1A" w14:textId="77777777" w:rsidR="00BA7C21" w:rsidRPr="004C7CD4" w:rsidRDefault="00BA7C21" w:rsidP="0028075E">
            <w:pPr>
              <w:jc w:val="center"/>
              <w:rPr>
                <w:rFonts w:ascii="Calibri" w:hAnsi="Calibri" w:cs="Calibri"/>
                <w:szCs w:val="22"/>
              </w:rPr>
            </w:pPr>
            <w:r w:rsidRPr="004C7CD4">
              <w:rPr>
                <w:rFonts w:ascii="Calibri" w:hAnsi="Calibri" w:cs="Calibri"/>
                <w:szCs w:val="22"/>
              </w:rPr>
              <w:t>9,64</w:t>
            </w:r>
          </w:p>
        </w:tc>
        <w:tc>
          <w:tcPr>
            <w:tcW w:w="1033" w:type="dxa"/>
            <w:shd w:val="clear" w:color="auto" w:fill="auto"/>
            <w:noWrap/>
          </w:tcPr>
          <w:p w14:paraId="29BFF6A4" w14:textId="77777777" w:rsidR="00BA7C21" w:rsidRPr="004C7CD4" w:rsidRDefault="00BA7C21" w:rsidP="0028075E">
            <w:pPr>
              <w:jc w:val="center"/>
              <w:rPr>
                <w:rFonts w:ascii="Calibri" w:hAnsi="Calibri" w:cs="Calibri"/>
                <w:szCs w:val="22"/>
              </w:rPr>
            </w:pPr>
            <w:r w:rsidRPr="004C7CD4">
              <w:rPr>
                <w:rFonts w:ascii="Calibri" w:hAnsi="Calibri" w:cs="Calibri"/>
                <w:szCs w:val="22"/>
              </w:rPr>
              <w:t>3,50</w:t>
            </w:r>
          </w:p>
        </w:tc>
        <w:tc>
          <w:tcPr>
            <w:tcW w:w="963" w:type="dxa"/>
            <w:shd w:val="clear" w:color="auto" w:fill="auto"/>
            <w:noWrap/>
          </w:tcPr>
          <w:p w14:paraId="4465B53D" w14:textId="77777777" w:rsidR="00BA7C21" w:rsidRPr="004C7CD4" w:rsidRDefault="00BA7C21" w:rsidP="0028075E">
            <w:pPr>
              <w:jc w:val="center"/>
              <w:rPr>
                <w:rFonts w:ascii="Calibri" w:hAnsi="Calibri" w:cs="Calibri"/>
                <w:szCs w:val="22"/>
              </w:rPr>
            </w:pPr>
            <w:r w:rsidRPr="004C7CD4">
              <w:rPr>
                <w:rFonts w:ascii="Calibri" w:hAnsi="Calibri" w:cs="Calibri"/>
                <w:szCs w:val="22"/>
              </w:rPr>
              <w:t>33,74</w:t>
            </w:r>
          </w:p>
        </w:tc>
        <w:tc>
          <w:tcPr>
            <w:tcW w:w="1134" w:type="dxa"/>
            <w:shd w:val="clear" w:color="auto" w:fill="auto"/>
            <w:noWrap/>
          </w:tcPr>
          <w:p w14:paraId="0CE6BFD4" w14:textId="77777777" w:rsidR="00BA7C21" w:rsidRPr="004C7CD4" w:rsidRDefault="00BA7C21" w:rsidP="0028075E">
            <w:pPr>
              <w:jc w:val="center"/>
              <w:rPr>
                <w:rFonts w:ascii="Calibri" w:hAnsi="Calibri" w:cs="Calibri"/>
                <w:szCs w:val="22"/>
              </w:rPr>
            </w:pPr>
            <w:r w:rsidRPr="004C7CD4">
              <w:rPr>
                <w:rFonts w:ascii="Calibri" w:hAnsi="Calibri" w:cs="Calibri"/>
                <w:szCs w:val="22"/>
              </w:rPr>
              <w:t>-</w:t>
            </w:r>
          </w:p>
        </w:tc>
        <w:tc>
          <w:tcPr>
            <w:tcW w:w="910" w:type="dxa"/>
            <w:shd w:val="clear" w:color="auto" w:fill="auto"/>
            <w:noWrap/>
          </w:tcPr>
          <w:p w14:paraId="0B59D341" w14:textId="77777777" w:rsidR="00BA7C21" w:rsidRPr="004C7CD4" w:rsidRDefault="00BA7C21" w:rsidP="0028075E">
            <w:pPr>
              <w:jc w:val="center"/>
              <w:rPr>
                <w:rFonts w:ascii="Calibri" w:hAnsi="Calibri" w:cs="Calibri"/>
                <w:szCs w:val="22"/>
              </w:rPr>
            </w:pPr>
            <w:r w:rsidRPr="004C7CD4">
              <w:rPr>
                <w:rFonts w:ascii="Calibri" w:hAnsi="Calibri" w:cs="Calibri"/>
                <w:szCs w:val="22"/>
              </w:rPr>
              <w:t>50</w:t>
            </w:r>
          </w:p>
        </w:tc>
        <w:tc>
          <w:tcPr>
            <w:tcW w:w="932" w:type="dxa"/>
            <w:shd w:val="clear" w:color="auto" w:fill="auto"/>
            <w:noWrap/>
          </w:tcPr>
          <w:p w14:paraId="100A10AD" w14:textId="77777777" w:rsidR="00BA7C21" w:rsidRPr="004C7CD4" w:rsidRDefault="00BA7C21" w:rsidP="0028075E">
            <w:pPr>
              <w:jc w:val="center"/>
              <w:rPr>
                <w:rFonts w:ascii="Calibri" w:hAnsi="Calibri" w:cs="Calibri"/>
                <w:szCs w:val="22"/>
              </w:rPr>
            </w:pPr>
            <w:r w:rsidRPr="004C7CD4">
              <w:rPr>
                <w:rFonts w:ascii="Calibri" w:hAnsi="Calibri" w:cs="Calibri"/>
                <w:szCs w:val="22"/>
              </w:rPr>
              <w:t>1,48</w:t>
            </w:r>
          </w:p>
        </w:tc>
      </w:tr>
      <w:tr w:rsidR="00BA7C21" w:rsidRPr="00A27089" w14:paraId="3831C6E1" w14:textId="77777777" w:rsidTr="00BA7C21">
        <w:trPr>
          <w:trHeight w:val="450"/>
        </w:trPr>
        <w:tc>
          <w:tcPr>
            <w:tcW w:w="1030" w:type="dxa"/>
            <w:shd w:val="clear" w:color="auto" w:fill="auto"/>
            <w:noWrap/>
          </w:tcPr>
          <w:p w14:paraId="28787EC2"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0.35</w:t>
            </w:r>
          </w:p>
        </w:tc>
        <w:tc>
          <w:tcPr>
            <w:tcW w:w="1892" w:type="dxa"/>
          </w:tcPr>
          <w:p w14:paraId="31A3A820"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SALA</w:t>
            </w:r>
          </w:p>
        </w:tc>
        <w:tc>
          <w:tcPr>
            <w:tcW w:w="1452" w:type="dxa"/>
            <w:shd w:val="clear" w:color="auto" w:fill="auto"/>
            <w:noWrap/>
          </w:tcPr>
          <w:p w14:paraId="6E75B0AF" w14:textId="77777777" w:rsidR="00BA7C21" w:rsidRDefault="00BA7C21" w:rsidP="00261F63">
            <w:pPr>
              <w:jc w:val="center"/>
              <w:rPr>
                <w:rFonts w:ascii="Calibri" w:hAnsi="Calibri" w:cs="Calibri"/>
                <w:color w:val="000000"/>
                <w:szCs w:val="22"/>
              </w:rPr>
            </w:pPr>
            <w:r>
              <w:rPr>
                <w:rFonts w:ascii="Calibri" w:hAnsi="Calibri" w:cs="Calibri"/>
                <w:color w:val="000000"/>
                <w:szCs w:val="22"/>
              </w:rPr>
              <w:t>65,87</w:t>
            </w:r>
          </w:p>
        </w:tc>
        <w:tc>
          <w:tcPr>
            <w:tcW w:w="1033" w:type="dxa"/>
            <w:shd w:val="clear" w:color="auto" w:fill="auto"/>
            <w:noWrap/>
          </w:tcPr>
          <w:p w14:paraId="34081A58" w14:textId="77777777" w:rsidR="00BA7C21" w:rsidRDefault="00BA7C21" w:rsidP="00261F63">
            <w:pPr>
              <w:jc w:val="center"/>
              <w:rPr>
                <w:rFonts w:ascii="Calibri" w:hAnsi="Calibri" w:cs="Calibri"/>
                <w:color w:val="000000"/>
                <w:szCs w:val="22"/>
              </w:rPr>
            </w:pPr>
            <w:r>
              <w:rPr>
                <w:rFonts w:ascii="Calibri" w:hAnsi="Calibri" w:cs="Calibri"/>
                <w:color w:val="000000"/>
                <w:szCs w:val="22"/>
              </w:rPr>
              <w:t>3,50</w:t>
            </w:r>
          </w:p>
        </w:tc>
        <w:tc>
          <w:tcPr>
            <w:tcW w:w="963" w:type="dxa"/>
            <w:shd w:val="clear" w:color="auto" w:fill="auto"/>
            <w:noWrap/>
          </w:tcPr>
          <w:p w14:paraId="35E763AF" w14:textId="77777777" w:rsidR="00BA7C21" w:rsidRDefault="00BA7C21" w:rsidP="00261F63">
            <w:pPr>
              <w:jc w:val="center"/>
              <w:rPr>
                <w:rFonts w:ascii="Calibri" w:hAnsi="Calibri" w:cs="Calibri"/>
                <w:color w:val="000000"/>
                <w:szCs w:val="22"/>
              </w:rPr>
            </w:pPr>
            <w:r>
              <w:rPr>
                <w:rFonts w:ascii="Calibri" w:hAnsi="Calibri" w:cs="Calibri"/>
                <w:color w:val="000000"/>
                <w:szCs w:val="22"/>
              </w:rPr>
              <w:t>230,5</w:t>
            </w:r>
          </w:p>
        </w:tc>
        <w:tc>
          <w:tcPr>
            <w:tcW w:w="1134" w:type="dxa"/>
            <w:shd w:val="clear" w:color="auto" w:fill="auto"/>
            <w:noWrap/>
          </w:tcPr>
          <w:p w14:paraId="08E7EF85" w14:textId="77777777" w:rsidR="00BA7C21" w:rsidRPr="002D4A74" w:rsidRDefault="00BA7C21" w:rsidP="00261F63">
            <w:pPr>
              <w:jc w:val="center"/>
              <w:rPr>
                <w:rFonts w:ascii="Calibri" w:hAnsi="Calibri" w:cs="Calibri"/>
                <w:szCs w:val="22"/>
              </w:rPr>
            </w:pPr>
            <w:r w:rsidRPr="002D4A74">
              <w:rPr>
                <w:rFonts w:ascii="Calibri" w:hAnsi="Calibri" w:cs="Calibri"/>
                <w:szCs w:val="22"/>
              </w:rPr>
              <w:t>840</w:t>
            </w:r>
          </w:p>
        </w:tc>
        <w:tc>
          <w:tcPr>
            <w:tcW w:w="910" w:type="dxa"/>
            <w:shd w:val="clear" w:color="auto" w:fill="auto"/>
            <w:noWrap/>
          </w:tcPr>
          <w:p w14:paraId="44DC649C" w14:textId="77777777" w:rsidR="00BA7C21" w:rsidRPr="002D4A74" w:rsidRDefault="00BA7C21" w:rsidP="00261F63">
            <w:pPr>
              <w:jc w:val="center"/>
              <w:rPr>
                <w:rFonts w:ascii="Calibri" w:hAnsi="Calibri" w:cs="Calibri"/>
                <w:szCs w:val="22"/>
              </w:rPr>
            </w:pPr>
            <w:r w:rsidRPr="002D4A74">
              <w:rPr>
                <w:rFonts w:ascii="Calibri" w:hAnsi="Calibri" w:cs="Calibri"/>
                <w:szCs w:val="22"/>
              </w:rPr>
              <w:t>840</w:t>
            </w:r>
          </w:p>
        </w:tc>
        <w:tc>
          <w:tcPr>
            <w:tcW w:w="932" w:type="dxa"/>
            <w:shd w:val="clear" w:color="auto" w:fill="auto"/>
            <w:noWrap/>
          </w:tcPr>
          <w:p w14:paraId="560C7D5A" w14:textId="77777777" w:rsidR="00BA7C21" w:rsidRPr="002D4A74" w:rsidRDefault="00BA7C21" w:rsidP="00261F63">
            <w:pPr>
              <w:jc w:val="center"/>
              <w:rPr>
                <w:rFonts w:ascii="Calibri" w:hAnsi="Calibri" w:cs="Calibri"/>
                <w:szCs w:val="22"/>
              </w:rPr>
            </w:pPr>
            <w:r w:rsidRPr="002D4A74">
              <w:rPr>
                <w:rFonts w:ascii="Calibri" w:hAnsi="Calibri" w:cs="Calibri"/>
                <w:szCs w:val="22"/>
              </w:rPr>
              <w:t>3,64</w:t>
            </w:r>
          </w:p>
        </w:tc>
      </w:tr>
      <w:tr w:rsidR="00BA7C21" w:rsidRPr="00A27089" w14:paraId="55B5FEF9" w14:textId="77777777" w:rsidTr="00BA7C21">
        <w:trPr>
          <w:trHeight w:val="450"/>
        </w:trPr>
        <w:tc>
          <w:tcPr>
            <w:tcW w:w="1030" w:type="dxa"/>
            <w:shd w:val="clear" w:color="auto" w:fill="auto"/>
            <w:noWrap/>
          </w:tcPr>
          <w:p w14:paraId="68A76FC4"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0.24</w:t>
            </w:r>
          </w:p>
        </w:tc>
        <w:tc>
          <w:tcPr>
            <w:tcW w:w="1892" w:type="dxa"/>
          </w:tcPr>
          <w:p w14:paraId="7A779DB9"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Sala wystawowa</w:t>
            </w:r>
          </w:p>
        </w:tc>
        <w:tc>
          <w:tcPr>
            <w:tcW w:w="1452" w:type="dxa"/>
            <w:shd w:val="clear" w:color="auto" w:fill="auto"/>
            <w:noWrap/>
          </w:tcPr>
          <w:p w14:paraId="59EAB525" w14:textId="77777777" w:rsidR="00BA7C21" w:rsidRDefault="00BA7C21" w:rsidP="00261F63">
            <w:pPr>
              <w:jc w:val="center"/>
              <w:rPr>
                <w:rFonts w:ascii="Calibri" w:hAnsi="Calibri" w:cs="Calibri"/>
                <w:szCs w:val="22"/>
              </w:rPr>
            </w:pPr>
            <w:r>
              <w:rPr>
                <w:rFonts w:ascii="Calibri" w:hAnsi="Calibri" w:cs="Calibri"/>
                <w:szCs w:val="22"/>
              </w:rPr>
              <w:t>131,11</w:t>
            </w:r>
          </w:p>
        </w:tc>
        <w:tc>
          <w:tcPr>
            <w:tcW w:w="1033" w:type="dxa"/>
            <w:shd w:val="clear" w:color="auto" w:fill="auto"/>
            <w:noWrap/>
          </w:tcPr>
          <w:p w14:paraId="1C343EDC" w14:textId="77777777" w:rsidR="00BA7C21" w:rsidRDefault="00BA7C21" w:rsidP="00261F63">
            <w:pPr>
              <w:jc w:val="center"/>
              <w:rPr>
                <w:rFonts w:ascii="Calibri" w:hAnsi="Calibri" w:cs="Calibri"/>
                <w:szCs w:val="22"/>
              </w:rPr>
            </w:pPr>
            <w:r>
              <w:rPr>
                <w:rFonts w:ascii="Calibri" w:hAnsi="Calibri" w:cs="Calibri"/>
                <w:szCs w:val="22"/>
              </w:rPr>
              <w:t>4,07</w:t>
            </w:r>
          </w:p>
        </w:tc>
        <w:tc>
          <w:tcPr>
            <w:tcW w:w="963" w:type="dxa"/>
            <w:shd w:val="clear" w:color="auto" w:fill="auto"/>
            <w:noWrap/>
          </w:tcPr>
          <w:p w14:paraId="1B5C3F69" w14:textId="77777777" w:rsidR="00BA7C21" w:rsidRDefault="00BA7C21" w:rsidP="00261F63">
            <w:pPr>
              <w:jc w:val="center"/>
              <w:rPr>
                <w:rFonts w:ascii="Calibri" w:hAnsi="Calibri" w:cs="Calibri"/>
                <w:szCs w:val="22"/>
              </w:rPr>
            </w:pPr>
            <w:r>
              <w:rPr>
                <w:rFonts w:ascii="Calibri" w:hAnsi="Calibri" w:cs="Calibri"/>
                <w:szCs w:val="22"/>
              </w:rPr>
              <w:t>533,6</w:t>
            </w:r>
          </w:p>
        </w:tc>
        <w:tc>
          <w:tcPr>
            <w:tcW w:w="1134" w:type="dxa"/>
            <w:shd w:val="clear" w:color="auto" w:fill="auto"/>
            <w:noWrap/>
          </w:tcPr>
          <w:p w14:paraId="3CF96F8B" w14:textId="77777777" w:rsidR="00BA7C21" w:rsidRPr="002D4A74" w:rsidRDefault="00BA7C21" w:rsidP="00261F63">
            <w:pPr>
              <w:jc w:val="center"/>
              <w:rPr>
                <w:rFonts w:ascii="Calibri" w:hAnsi="Calibri" w:cs="Calibri"/>
                <w:szCs w:val="22"/>
              </w:rPr>
            </w:pPr>
            <w:r w:rsidRPr="002D4A74">
              <w:rPr>
                <w:rFonts w:ascii="Calibri" w:hAnsi="Calibri" w:cs="Calibri"/>
                <w:szCs w:val="22"/>
              </w:rPr>
              <w:t>2150,0</w:t>
            </w:r>
          </w:p>
        </w:tc>
        <w:tc>
          <w:tcPr>
            <w:tcW w:w="910" w:type="dxa"/>
            <w:shd w:val="clear" w:color="auto" w:fill="auto"/>
            <w:noWrap/>
          </w:tcPr>
          <w:p w14:paraId="4838FD83" w14:textId="77777777" w:rsidR="00BA7C21" w:rsidRPr="002D4A74" w:rsidRDefault="00BA7C21" w:rsidP="00261F63">
            <w:pPr>
              <w:jc w:val="center"/>
              <w:rPr>
                <w:rFonts w:ascii="Calibri" w:hAnsi="Calibri" w:cs="Calibri"/>
                <w:szCs w:val="22"/>
              </w:rPr>
            </w:pPr>
            <w:r w:rsidRPr="002D4A74">
              <w:rPr>
                <w:rFonts w:ascii="Calibri" w:hAnsi="Calibri" w:cs="Calibri"/>
                <w:szCs w:val="22"/>
              </w:rPr>
              <w:t>2150</w:t>
            </w:r>
          </w:p>
        </w:tc>
        <w:tc>
          <w:tcPr>
            <w:tcW w:w="932" w:type="dxa"/>
            <w:shd w:val="clear" w:color="auto" w:fill="auto"/>
            <w:noWrap/>
          </w:tcPr>
          <w:p w14:paraId="4D627882" w14:textId="77777777" w:rsidR="00BA7C21" w:rsidRPr="002D4A74" w:rsidRDefault="00BA7C21" w:rsidP="00261F63">
            <w:pPr>
              <w:jc w:val="center"/>
              <w:rPr>
                <w:rFonts w:ascii="Calibri" w:hAnsi="Calibri" w:cs="Calibri"/>
                <w:szCs w:val="22"/>
              </w:rPr>
            </w:pPr>
            <w:r w:rsidRPr="002D4A74">
              <w:rPr>
                <w:rFonts w:ascii="Calibri" w:hAnsi="Calibri" w:cs="Calibri"/>
                <w:szCs w:val="22"/>
              </w:rPr>
              <w:t>4,03</w:t>
            </w:r>
          </w:p>
        </w:tc>
      </w:tr>
      <w:tr w:rsidR="00BA7C21" w:rsidRPr="00A27089" w14:paraId="4C66F378" w14:textId="77777777" w:rsidTr="00BA7C21">
        <w:trPr>
          <w:trHeight w:val="450"/>
        </w:trPr>
        <w:tc>
          <w:tcPr>
            <w:tcW w:w="1030" w:type="dxa"/>
            <w:shd w:val="clear" w:color="auto" w:fill="auto"/>
            <w:noWrap/>
          </w:tcPr>
          <w:p w14:paraId="420377F0"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0.25</w:t>
            </w:r>
          </w:p>
        </w:tc>
        <w:tc>
          <w:tcPr>
            <w:tcW w:w="1892" w:type="dxa"/>
          </w:tcPr>
          <w:p w14:paraId="1A1D1818"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69320564" w14:textId="77777777" w:rsidR="00BA7C21" w:rsidRDefault="00BA7C21" w:rsidP="00261F63">
            <w:pPr>
              <w:jc w:val="center"/>
              <w:rPr>
                <w:rFonts w:ascii="Calibri" w:hAnsi="Calibri" w:cs="Calibri"/>
                <w:szCs w:val="22"/>
              </w:rPr>
            </w:pPr>
            <w:r>
              <w:rPr>
                <w:rFonts w:ascii="Calibri" w:hAnsi="Calibri" w:cs="Calibri"/>
                <w:szCs w:val="22"/>
              </w:rPr>
              <w:t>15,66</w:t>
            </w:r>
          </w:p>
        </w:tc>
        <w:tc>
          <w:tcPr>
            <w:tcW w:w="1033" w:type="dxa"/>
            <w:shd w:val="clear" w:color="auto" w:fill="auto"/>
            <w:noWrap/>
          </w:tcPr>
          <w:p w14:paraId="3F05C1C4" w14:textId="77777777" w:rsidR="00BA7C21" w:rsidRDefault="00BA7C21" w:rsidP="00261F63">
            <w:pPr>
              <w:jc w:val="center"/>
              <w:rPr>
                <w:rFonts w:ascii="Calibri" w:hAnsi="Calibri" w:cs="Calibri"/>
                <w:szCs w:val="22"/>
              </w:rPr>
            </w:pPr>
            <w:r>
              <w:rPr>
                <w:rFonts w:ascii="Calibri" w:hAnsi="Calibri" w:cs="Calibri"/>
                <w:szCs w:val="22"/>
              </w:rPr>
              <w:t>4,05</w:t>
            </w:r>
          </w:p>
        </w:tc>
        <w:tc>
          <w:tcPr>
            <w:tcW w:w="963" w:type="dxa"/>
            <w:shd w:val="clear" w:color="auto" w:fill="auto"/>
            <w:noWrap/>
          </w:tcPr>
          <w:p w14:paraId="5AE76062" w14:textId="77777777" w:rsidR="00BA7C21" w:rsidRDefault="00BA7C21" w:rsidP="00261F63">
            <w:pPr>
              <w:jc w:val="center"/>
              <w:rPr>
                <w:rFonts w:ascii="Calibri" w:hAnsi="Calibri" w:cs="Calibri"/>
                <w:szCs w:val="22"/>
              </w:rPr>
            </w:pPr>
            <w:r>
              <w:rPr>
                <w:rFonts w:ascii="Calibri" w:hAnsi="Calibri" w:cs="Calibri"/>
                <w:szCs w:val="22"/>
              </w:rPr>
              <w:t>63,42</w:t>
            </w:r>
          </w:p>
        </w:tc>
        <w:tc>
          <w:tcPr>
            <w:tcW w:w="1134" w:type="dxa"/>
            <w:shd w:val="clear" w:color="auto" w:fill="auto"/>
            <w:noWrap/>
          </w:tcPr>
          <w:p w14:paraId="796963D1" w14:textId="77777777" w:rsidR="00BA7C21" w:rsidRPr="002D4A74" w:rsidRDefault="00BA7C21" w:rsidP="00261F63">
            <w:pPr>
              <w:jc w:val="center"/>
              <w:rPr>
                <w:rFonts w:ascii="Calibri" w:hAnsi="Calibri" w:cs="Calibri"/>
                <w:szCs w:val="22"/>
              </w:rPr>
            </w:pPr>
            <w:r w:rsidRPr="002D4A74">
              <w:rPr>
                <w:rFonts w:ascii="Calibri" w:hAnsi="Calibri" w:cs="Calibri"/>
                <w:szCs w:val="22"/>
              </w:rPr>
              <w:t>260</w:t>
            </w:r>
          </w:p>
        </w:tc>
        <w:tc>
          <w:tcPr>
            <w:tcW w:w="910" w:type="dxa"/>
            <w:shd w:val="clear" w:color="auto" w:fill="auto"/>
            <w:noWrap/>
          </w:tcPr>
          <w:p w14:paraId="5B274F6C" w14:textId="77777777" w:rsidR="00BA7C21" w:rsidRPr="002D4A74" w:rsidRDefault="00BA7C21" w:rsidP="00261F63">
            <w:pPr>
              <w:jc w:val="center"/>
              <w:rPr>
                <w:rFonts w:ascii="Calibri" w:hAnsi="Calibri" w:cs="Calibri"/>
                <w:szCs w:val="22"/>
              </w:rPr>
            </w:pPr>
            <w:r w:rsidRPr="002D4A74">
              <w:rPr>
                <w:rFonts w:ascii="Calibri" w:hAnsi="Calibri" w:cs="Calibri"/>
                <w:szCs w:val="22"/>
              </w:rPr>
              <w:t>260</w:t>
            </w:r>
          </w:p>
        </w:tc>
        <w:tc>
          <w:tcPr>
            <w:tcW w:w="932" w:type="dxa"/>
            <w:shd w:val="clear" w:color="auto" w:fill="auto"/>
            <w:noWrap/>
          </w:tcPr>
          <w:p w14:paraId="0E1EBDE0" w14:textId="77777777" w:rsidR="00BA7C21" w:rsidRPr="002D4A74" w:rsidRDefault="00BA7C21" w:rsidP="00261F63">
            <w:pPr>
              <w:jc w:val="center"/>
              <w:rPr>
                <w:rFonts w:ascii="Calibri" w:hAnsi="Calibri" w:cs="Calibri"/>
                <w:szCs w:val="22"/>
              </w:rPr>
            </w:pPr>
            <w:r w:rsidRPr="002D4A74">
              <w:rPr>
                <w:rFonts w:ascii="Calibri" w:hAnsi="Calibri" w:cs="Calibri"/>
                <w:szCs w:val="22"/>
              </w:rPr>
              <w:t>4,37</w:t>
            </w:r>
          </w:p>
        </w:tc>
      </w:tr>
      <w:tr w:rsidR="00BA7C21" w:rsidRPr="00A27089" w14:paraId="516ACEB8" w14:textId="77777777" w:rsidTr="00BA7C21">
        <w:trPr>
          <w:trHeight w:val="450"/>
        </w:trPr>
        <w:tc>
          <w:tcPr>
            <w:tcW w:w="1030" w:type="dxa"/>
            <w:shd w:val="clear" w:color="auto" w:fill="auto"/>
            <w:noWrap/>
          </w:tcPr>
          <w:p w14:paraId="24972C2B"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0.26</w:t>
            </w:r>
          </w:p>
        </w:tc>
        <w:tc>
          <w:tcPr>
            <w:tcW w:w="1892" w:type="dxa"/>
          </w:tcPr>
          <w:p w14:paraId="568644D6"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780BB010" w14:textId="77777777" w:rsidR="00BA7C21" w:rsidRDefault="00BA7C21" w:rsidP="00261F63">
            <w:pPr>
              <w:jc w:val="center"/>
              <w:rPr>
                <w:rFonts w:ascii="Calibri" w:hAnsi="Calibri" w:cs="Calibri"/>
                <w:szCs w:val="22"/>
              </w:rPr>
            </w:pPr>
            <w:r>
              <w:rPr>
                <w:rFonts w:ascii="Calibri" w:hAnsi="Calibri" w:cs="Calibri"/>
                <w:szCs w:val="22"/>
              </w:rPr>
              <w:t>9,16</w:t>
            </w:r>
          </w:p>
        </w:tc>
        <w:tc>
          <w:tcPr>
            <w:tcW w:w="1033" w:type="dxa"/>
            <w:shd w:val="clear" w:color="auto" w:fill="auto"/>
            <w:noWrap/>
          </w:tcPr>
          <w:p w14:paraId="736E4C59" w14:textId="77777777" w:rsidR="00BA7C21" w:rsidRDefault="00BA7C21" w:rsidP="00261F63">
            <w:pPr>
              <w:jc w:val="center"/>
              <w:rPr>
                <w:rFonts w:ascii="Calibri" w:hAnsi="Calibri" w:cs="Calibri"/>
                <w:szCs w:val="22"/>
              </w:rPr>
            </w:pPr>
            <w:r>
              <w:rPr>
                <w:rFonts w:ascii="Calibri" w:hAnsi="Calibri" w:cs="Calibri"/>
                <w:szCs w:val="22"/>
              </w:rPr>
              <w:t>3,70</w:t>
            </w:r>
          </w:p>
        </w:tc>
        <w:tc>
          <w:tcPr>
            <w:tcW w:w="963" w:type="dxa"/>
            <w:shd w:val="clear" w:color="auto" w:fill="auto"/>
            <w:noWrap/>
          </w:tcPr>
          <w:p w14:paraId="6973D9F5" w14:textId="77777777" w:rsidR="00BA7C21" w:rsidRDefault="00BA7C21" w:rsidP="00261F63">
            <w:pPr>
              <w:jc w:val="center"/>
              <w:rPr>
                <w:rFonts w:ascii="Calibri" w:hAnsi="Calibri" w:cs="Calibri"/>
                <w:szCs w:val="22"/>
              </w:rPr>
            </w:pPr>
            <w:r>
              <w:rPr>
                <w:rFonts w:ascii="Calibri" w:hAnsi="Calibri" w:cs="Calibri"/>
                <w:szCs w:val="22"/>
              </w:rPr>
              <w:t>33,892</w:t>
            </w:r>
          </w:p>
        </w:tc>
        <w:tc>
          <w:tcPr>
            <w:tcW w:w="1134" w:type="dxa"/>
            <w:shd w:val="clear" w:color="auto" w:fill="auto"/>
            <w:noWrap/>
          </w:tcPr>
          <w:p w14:paraId="1C7D6DF0" w14:textId="77777777" w:rsidR="00BA7C21" w:rsidRDefault="00BA7C21" w:rsidP="00261F63">
            <w:pPr>
              <w:jc w:val="center"/>
              <w:rPr>
                <w:rFonts w:ascii="Calibri" w:hAnsi="Calibri" w:cs="Calibri"/>
                <w:color w:val="000000"/>
                <w:szCs w:val="22"/>
              </w:rPr>
            </w:pPr>
            <w:r>
              <w:rPr>
                <w:rFonts w:ascii="Calibri" w:hAnsi="Calibri" w:cs="Calibri"/>
                <w:color w:val="000000"/>
                <w:szCs w:val="22"/>
              </w:rPr>
              <w:t>150</w:t>
            </w:r>
          </w:p>
        </w:tc>
        <w:tc>
          <w:tcPr>
            <w:tcW w:w="910" w:type="dxa"/>
            <w:shd w:val="clear" w:color="auto" w:fill="auto"/>
            <w:noWrap/>
          </w:tcPr>
          <w:p w14:paraId="12EF532D" w14:textId="77777777" w:rsidR="00BA7C21" w:rsidRDefault="00BA7C21" w:rsidP="00261F63">
            <w:pPr>
              <w:jc w:val="center"/>
              <w:rPr>
                <w:rFonts w:ascii="Calibri" w:hAnsi="Calibri" w:cs="Calibri"/>
                <w:color w:val="000000"/>
                <w:szCs w:val="22"/>
              </w:rPr>
            </w:pPr>
            <w:r>
              <w:rPr>
                <w:rFonts w:ascii="Calibri" w:hAnsi="Calibri" w:cs="Calibri"/>
                <w:color w:val="000000"/>
                <w:szCs w:val="22"/>
              </w:rPr>
              <w:t>150</w:t>
            </w:r>
          </w:p>
        </w:tc>
        <w:tc>
          <w:tcPr>
            <w:tcW w:w="932" w:type="dxa"/>
            <w:shd w:val="clear" w:color="auto" w:fill="auto"/>
            <w:noWrap/>
          </w:tcPr>
          <w:p w14:paraId="0256A7AA"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4,43</w:t>
            </w:r>
          </w:p>
        </w:tc>
      </w:tr>
      <w:tr w:rsidR="00BA7C21" w:rsidRPr="00A27089" w14:paraId="5B4CC2C0" w14:textId="77777777" w:rsidTr="00BA7C21">
        <w:trPr>
          <w:trHeight w:val="450"/>
        </w:trPr>
        <w:tc>
          <w:tcPr>
            <w:tcW w:w="1030" w:type="dxa"/>
            <w:shd w:val="clear" w:color="auto" w:fill="auto"/>
            <w:noWrap/>
          </w:tcPr>
          <w:p w14:paraId="098937E6"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0.27</w:t>
            </w:r>
          </w:p>
        </w:tc>
        <w:tc>
          <w:tcPr>
            <w:tcW w:w="1892" w:type="dxa"/>
          </w:tcPr>
          <w:p w14:paraId="70322EDF"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503D0351" w14:textId="77777777" w:rsidR="00BA7C21" w:rsidRDefault="00BA7C21" w:rsidP="00261F63">
            <w:pPr>
              <w:jc w:val="center"/>
              <w:rPr>
                <w:rFonts w:ascii="Calibri" w:hAnsi="Calibri" w:cs="Calibri"/>
                <w:szCs w:val="22"/>
              </w:rPr>
            </w:pPr>
            <w:r>
              <w:rPr>
                <w:rFonts w:ascii="Calibri" w:hAnsi="Calibri" w:cs="Calibri"/>
                <w:szCs w:val="22"/>
              </w:rPr>
              <w:t>23,20</w:t>
            </w:r>
          </w:p>
        </w:tc>
        <w:tc>
          <w:tcPr>
            <w:tcW w:w="1033" w:type="dxa"/>
            <w:shd w:val="clear" w:color="auto" w:fill="auto"/>
            <w:noWrap/>
          </w:tcPr>
          <w:p w14:paraId="4FB52041" w14:textId="77777777" w:rsidR="00BA7C21" w:rsidRDefault="00BA7C21" w:rsidP="00261F63">
            <w:pPr>
              <w:jc w:val="center"/>
              <w:rPr>
                <w:rFonts w:ascii="Calibri" w:hAnsi="Calibri" w:cs="Calibri"/>
                <w:szCs w:val="22"/>
              </w:rPr>
            </w:pPr>
            <w:r>
              <w:rPr>
                <w:rFonts w:ascii="Calibri" w:hAnsi="Calibri" w:cs="Calibri"/>
                <w:szCs w:val="22"/>
              </w:rPr>
              <w:t>3,61</w:t>
            </w:r>
          </w:p>
        </w:tc>
        <w:tc>
          <w:tcPr>
            <w:tcW w:w="963" w:type="dxa"/>
            <w:shd w:val="clear" w:color="auto" w:fill="auto"/>
            <w:noWrap/>
          </w:tcPr>
          <w:p w14:paraId="72A331AE" w14:textId="77777777" w:rsidR="00BA7C21" w:rsidRDefault="00BA7C21" w:rsidP="00261F63">
            <w:pPr>
              <w:jc w:val="center"/>
              <w:rPr>
                <w:rFonts w:ascii="Calibri" w:hAnsi="Calibri" w:cs="Calibri"/>
                <w:szCs w:val="22"/>
              </w:rPr>
            </w:pPr>
            <w:r>
              <w:rPr>
                <w:rFonts w:ascii="Calibri" w:hAnsi="Calibri" w:cs="Calibri"/>
                <w:szCs w:val="22"/>
              </w:rPr>
              <w:t>83,8</w:t>
            </w:r>
          </w:p>
        </w:tc>
        <w:tc>
          <w:tcPr>
            <w:tcW w:w="1134" w:type="dxa"/>
            <w:shd w:val="clear" w:color="auto" w:fill="auto"/>
            <w:noWrap/>
          </w:tcPr>
          <w:p w14:paraId="79B5D8C4" w14:textId="77777777" w:rsidR="00BA7C21" w:rsidRDefault="00BA7C21" w:rsidP="00261F63">
            <w:pPr>
              <w:jc w:val="center"/>
              <w:rPr>
                <w:rFonts w:ascii="Calibri" w:hAnsi="Calibri" w:cs="Calibri"/>
                <w:color w:val="000000"/>
                <w:szCs w:val="22"/>
              </w:rPr>
            </w:pPr>
            <w:r>
              <w:rPr>
                <w:rFonts w:ascii="Calibri" w:hAnsi="Calibri" w:cs="Calibri"/>
                <w:color w:val="000000"/>
                <w:szCs w:val="22"/>
              </w:rPr>
              <w:t>370</w:t>
            </w:r>
          </w:p>
        </w:tc>
        <w:tc>
          <w:tcPr>
            <w:tcW w:w="910" w:type="dxa"/>
            <w:shd w:val="clear" w:color="auto" w:fill="auto"/>
            <w:noWrap/>
          </w:tcPr>
          <w:p w14:paraId="5049E172" w14:textId="77777777" w:rsidR="00BA7C21" w:rsidRDefault="00BA7C21" w:rsidP="00261F63">
            <w:pPr>
              <w:jc w:val="center"/>
              <w:rPr>
                <w:rFonts w:ascii="Calibri" w:hAnsi="Calibri" w:cs="Calibri"/>
                <w:color w:val="000000"/>
                <w:szCs w:val="22"/>
              </w:rPr>
            </w:pPr>
            <w:r>
              <w:rPr>
                <w:rFonts w:ascii="Calibri" w:hAnsi="Calibri" w:cs="Calibri"/>
                <w:color w:val="000000"/>
                <w:szCs w:val="22"/>
              </w:rPr>
              <w:t>370</w:t>
            </w:r>
          </w:p>
        </w:tc>
        <w:tc>
          <w:tcPr>
            <w:tcW w:w="932" w:type="dxa"/>
            <w:shd w:val="clear" w:color="auto" w:fill="auto"/>
            <w:noWrap/>
          </w:tcPr>
          <w:p w14:paraId="3D5AB133"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4,42</w:t>
            </w:r>
          </w:p>
        </w:tc>
      </w:tr>
      <w:tr w:rsidR="00BA7C21" w:rsidRPr="00A27089" w14:paraId="25FA01E9" w14:textId="77777777" w:rsidTr="00BA7C21">
        <w:trPr>
          <w:trHeight w:val="450"/>
        </w:trPr>
        <w:tc>
          <w:tcPr>
            <w:tcW w:w="1030" w:type="dxa"/>
            <w:shd w:val="clear" w:color="auto" w:fill="auto"/>
            <w:noWrap/>
          </w:tcPr>
          <w:p w14:paraId="2AD815B2"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0.28</w:t>
            </w:r>
          </w:p>
        </w:tc>
        <w:tc>
          <w:tcPr>
            <w:tcW w:w="1892" w:type="dxa"/>
          </w:tcPr>
          <w:p w14:paraId="3EC50E41"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28C09D1F" w14:textId="77777777" w:rsidR="00BA7C21" w:rsidRDefault="00BA7C21" w:rsidP="00261F63">
            <w:pPr>
              <w:jc w:val="center"/>
              <w:rPr>
                <w:rFonts w:ascii="Calibri" w:hAnsi="Calibri" w:cs="Calibri"/>
                <w:szCs w:val="22"/>
              </w:rPr>
            </w:pPr>
            <w:r>
              <w:rPr>
                <w:rFonts w:ascii="Calibri" w:hAnsi="Calibri" w:cs="Calibri"/>
                <w:szCs w:val="22"/>
              </w:rPr>
              <w:t>25,33</w:t>
            </w:r>
          </w:p>
        </w:tc>
        <w:tc>
          <w:tcPr>
            <w:tcW w:w="1033" w:type="dxa"/>
            <w:shd w:val="clear" w:color="auto" w:fill="auto"/>
            <w:noWrap/>
          </w:tcPr>
          <w:p w14:paraId="00586902" w14:textId="77777777" w:rsidR="00BA7C21" w:rsidRDefault="00BA7C21" w:rsidP="00261F63">
            <w:pPr>
              <w:jc w:val="center"/>
              <w:rPr>
                <w:rFonts w:ascii="Calibri" w:hAnsi="Calibri" w:cs="Calibri"/>
                <w:szCs w:val="22"/>
              </w:rPr>
            </w:pPr>
            <w:r>
              <w:rPr>
                <w:rFonts w:ascii="Calibri" w:hAnsi="Calibri" w:cs="Calibri"/>
                <w:szCs w:val="22"/>
              </w:rPr>
              <w:t>3,50</w:t>
            </w:r>
          </w:p>
        </w:tc>
        <w:tc>
          <w:tcPr>
            <w:tcW w:w="963" w:type="dxa"/>
            <w:shd w:val="clear" w:color="auto" w:fill="auto"/>
            <w:noWrap/>
          </w:tcPr>
          <w:p w14:paraId="5AC134C9" w14:textId="77777777" w:rsidR="00BA7C21" w:rsidRDefault="00BA7C21" w:rsidP="00261F63">
            <w:pPr>
              <w:jc w:val="center"/>
              <w:rPr>
                <w:rFonts w:ascii="Calibri" w:hAnsi="Calibri" w:cs="Calibri"/>
                <w:szCs w:val="22"/>
              </w:rPr>
            </w:pPr>
            <w:r>
              <w:rPr>
                <w:rFonts w:ascii="Calibri" w:hAnsi="Calibri" w:cs="Calibri"/>
                <w:szCs w:val="22"/>
              </w:rPr>
              <w:t>88,7</w:t>
            </w:r>
          </w:p>
        </w:tc>
        <w:tc>
          <w:tcPr>
            <w:tcW w:w="1134" w:type="dxa"/>
            <w:shd w:val="clear" w:color="auto" w:fill="auto"/>
            <w:noWrap/>
          </w:tcPr>
          <w:p w14:paraId="4112F2AA" w14:textId="77777777" w:rsidR="00BA7C21" w:rsidRDefault="00BA7C21" w:rsidP="00261F63">
            <w:pPr>
              <w:jc w:val="center"/>
              <w:rPr>
                <w:rFonts w:ascii="Calibri" w:hAnsi="Calibri" w:cs="Calibri"/>
                <w:color w:val="000000"/>
                <w:szCs w:val="22"/>
              </w:rPr>
            </w:pPr>
            <w:r>
              <w:rPr>
                <w:rFonts w:ascii="Calibri" w:hAnsi="Calibri" w:cs="Calibri"/>
                <w:color w:val="000000"/>
                <w:szCs w:val="22"/>
              </w:rPr>
              <w:t>400</w:t>
            </w:r>
          </w:p>
        </w:tc>
        <w:tc>
          <w:tcPr>
            <w:tcW w:w="910" w:type="dxa"/>
            <w:shd w:val="clear" w:color="auto" w:fill="auto"/>
            <w:noWrap/>
          </w:tcPr>
          <w:p w14:paraId="0EF43E59" w14:textId="77777777" w:rsidR="00BA7C21" w:rsidRDefault="00BA7C21" w:rsidP="00261F63">
            <w:pPr>
              <w:jc w:val="center"/>
              <w:rPr>
                <w:rFonts w:ascii="Calibri" w:hAnsi="Calibri" w:cs="Calibri"/>
                <w:color w:val="000000"/>
                <w:szCs w:val="22"/>
              </w:rPr>
            </w:pPr>
            <w:r>
              <w:rPr>
                <w:rFonts w:ascii="Calibri" w:hAnsi="Calibri" w:cs="Calibri"/>
                <w:color w:val="000000"/>
                <w:szCs w:val="22"/>
              </w:rPr>
              <w:t>400</w:t>
            </w:r>
          </w:p>
        </w:tc>
        <w:tc>
          <w:tcPr>
            <w:tcW w:w="932" w:type="dxa"/>
            <w:shd w:val="clear" w:color="auto" w:fill="auto"/>
            <w:noWrap/>
          </w:tcPr>
          <w:p w14:paraId="4B08A6F6"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4,51</w:t>
            </w:r>
          </w:p>
        </w:tc>
      </w:tr>
      <w:tr w:rsidR="00BA7C21" w:rsidRPr="00A27089" w14:paraId="432C6EEA" w14:textId="77777777" w:rsidTr="00BA7C21">
        <w:trPr>
          <w:trHeight w:val="450"/>
        </w:trPr>
        <w:tc>
          <w:tcPr>
            <w:tcW w:w="1030" w:type="dxa"/>
            <w:shd w:val="clear" w:color="auto" w:fill="auto"/>
            <w:noWrap/>
          </w:tcPr>
          <w:p w14:paraId="0328199F"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0.29</w:t>
            </w:r>
          </w:p>
        </w:tc>
        <w:tc>
          <w:tcPr>
            <w:tcW w:w="1892" w:type="dxa"/>
          </w:tcPr>
          <w:p w14:paraId="346B914D"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1DB1F4B8" w14:textId="77777777" w:rsidR="00BA7C21" w:rsidRDefault="00BA7C21" w:rsidP="00261F63">
            <w:pPr>
              <w:jc w:val="center"/>
              <w:rPr>
                <w:rFonts w:ascii="Calibri" w:hAnsi="Calibri" w:cs="Calibri"/>
                <w:color w:val="000000"/>
                <w:szCs w:val="22"/>
              </w:rPr>
            </w:pPr>
            <w:r>
              <w:rPr>
                <w:rFonts w:ascii="Calibri" w:hAnsi="Calibri" w:cs="Calibri"/>
                <w:color w:val="000000"/>
                <w:szCs w:val="22"/>
              </w:rPr>
              <w:t>46,05</w:t>
            </w:r>
          </w:p>
        </w:tc>
        <w:tc>
          <w:tcPr>
            <w:tcW w:w="1033" w:type="dxa"/>
            <w:shd w:val="clear" w:color="auto" w:fill="auto"/>
            <w:noWrap/>
          </w:tcPr>
          <w:p w14:paraId="4F05F4BC" w14:textId="77777777" w:rsidR="00BA7C21" w:rsidRDefault="00BA7C21" w:rsidP="00261F63">
            <w:pPr>
              <w:jc w:val="center"/>
              <w:rPr>
                <w:rFonts w:ascii="Calibri" w:hAnsi="Calibri" w:cs="Calibri"/>
                <w:color w:val="000000"/>
                <w:szCs w:val="22"/>
              </w:rPr>
            </w:pPr>
            <w:r>
              <w:rPr>
                <w:rFonts w:ascii="Calibri" w:hAnsi="Calibri" w:cs="Calibri"/>
                <w:color w:val="000000"/>
                <w:szCs w:val="22"/>
              </w:rPr>
              <w:t>3,50</w:t>
            </w:r>
          </w:p>
        </w:tc>
        <w:tc>
          <w:tcPr>
            <w:tcW w:w="963" w:type="dxa"/>
            <w:shd w:val="clear" w:color="auto" w:fill="auto"/>
            <w:noWrap/>
          </w:tcPr>
          <w:p w14:paraId="328AAB7C" w14:textId="77777777" w:rsidR="00BA7C21" w:rsidRDefault="00BA7C21" w:rsidP="00261F63">
            <w:pPr>
              <w:jc w:val="center"/>
              <w:rPr>
                <w:rFonts w:ascii="Calibri" w:hAnsi="Calibri" w:cs="Calibri"/>
                <w:color w:val="000000"/>
                <w:szCs w:val="22"/>
              </w:rPr>
            </w:pPr>
            <w:r>
              <w:rPr>
                <w:rFonts w:ascii="Calibri" w:hAnsi="Calibri" w:cs="Calibri"/>
                <w:color w:val="000000"/>
                <w:szCs w:val="22"/>
              </w:rPr>
              <w:t>161,2</w:t>
            </w:r>
          </w:p>
        </w:tc>
        <w:tc>
          <w:tcPr>
            <w:tcW w:w="1134" w:type="dxa"/>
            <w:shd w:val="clear" w:color="auto" w:fill="auto"/>
            <w:noWrap/>
          </w:tcPr>
          <w:p w14:paraId="0CE19010" w14:textId="77777777" w:rsidR="00BA7C21" w:rsidRDefault="00BA7C21" w:rsidP="00261F63">
            <w:pPr>
              <w:jc w:val="center"/>
              <w:rPr>
                <w:rFonts w:ascii="Calibri" w:hAnsi="Calibri" w:cs="Calibri"/>
                <w:color w:val="000000"/>
                <w:szCs w:val="22"/>
              </w:rPr>
            </w:pPr>
            <w:r>
              <w:rPr>
                <w:rFonts w:ascii="Calibri" w:hAnsi="Calibri" w:cs="Calibri"/>
                <w:color w:val="000000"/>
                <w:szCs w:val="22"/>
              </w:rPr>
              <w:t>750</w:t>
            </w:r>
          </w:p>
        </w:tc>
        <w:tc>
          <w:tcPr>
            <w:tcW w:w="910" w:type="dxa"/>
            <w:shd w:val="clear" w:color="auto" w:fill="auto"/>
            <w:noWrap/>
          </w:tcPr>
          <w:p w14:paraId="44606B63" w14:textId="77777777" w:rsidR="00BA7C21" w:rsidRDefault="00BA7C21" w:rsidP="00261F63">
            <w:pPr>
              <w:jc w:val="center"/>
              <w:rPr>
                <w:rFonts w:ascii="Calibri" w:hAnsi="Calibri" w:cs="Calibri"/>
                <w:color w:val="000000"/>
                <w:szCs w:val="22"/>
              </w:rPr>
            </w:pPr>
            <w:r>
              <w:rPr>
                <w:rFonts w:ascii="Calibri" w:hAnsi="Calibri" w:cs="Calibri"/>
                <w:color w:val="000000"/>
                <w:szCs w:val="22"/>
              </w:rPr>
              <w:t>750</w:t>
            </w:r>
          </w:p>
        </w:tc>
        <w:tc>
          <w:tcPr>
            <w:tcW w:w="932" w:type="dxa"/>
            <w:shd w:val="clear" w:color="auto" w:fill="auto"/>
            <w:noWrap/>
          </w:tcPr>
          <w:p w14:paraId="420489EF"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4,65</w:t>
            </w:r>
          </w:p>
        </w:tc>
      </w:tr>
      <w:tr w:rsidR="00BA7C21" w:rsidRPr="00A27089" w14:paraId="4A9C4ED3" w14:textId="77777777" w:rsidTr="00BA7C21">
        <w:trPr>
          <w:trHeight w:val="450"/>
        </w:trPr>
        <w:tc>
          <w:tcPr>
            <w:tcW w:w="1030" w:type="dxa"/>
            <w:shd w:val="clear" w:color="auto" w:fill="auto"/>
            <w:noWrap/>
          </w:tcPr>
          <w:p w14:paraId="1AA7DFBA"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0.30</w:t>
            </w:r>
          </w:p>
        </w:tc>
        <w:tc>
          <w:tcPr>
            <w:tcW w:w="1892" w:type="dxa"/>
          </w:tcPr>
          <w:p w14:paraId="353E9872"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3D6B17E5" w14:textId="77777777" w:rsidR="00BA7C21" w:rsidRDefault="00BA7C21" w:rsidP="00261F63">
            <w:pPr>
              <w:jc w:val="center"/>
              <w:rPr>
                <w:rFonts w:ascii="Calibri" w:hAnsi="Calibri" w:cs="Calibri"/>
                <w:color w:val="000000"/>
                <w:szCs w:val="22"/>
              </w:rPr>
            </w:pPr>
            <w:r>
              <w:rPr>
                <w:rFonts w:ascii="Calibri" w:hAnsi="Calibri" w:cs="Calibri"/>
                <w:color w:val="000000"/>
                <w:szCs w:val="22"/>
              </w:rPr>
              <w:t>58,52</w:t>
            </w:r>
          </w:p>
        </w:tc>
        <w:tc>
          <w:tcPr>
            <w:tcW w:w="1033" w:type="dxa"/>
            <w:shd w:val="clear" w:color="auto" w:fill="auto"/>
            <w:noWrap/>
          </w:tcPr>
          <w:p w14:paraId="508074CC" w14:textId="77777777" w:rsidR="00BA7C21" w:rsidRDefault="00BA7C21" w:rsidP="00261F63">
            <w:pPr>
              <w:jc w:val="center"/>
              <w:rPr>
                <w:rFonts w:ascii="Calibri" w:hAnsi="Calibri" w:cs="Calibri"/>
                <w:color w:val="000000"/>
                <w:szCs w:val="22"/>
              </w:rPr>
            </w:pPr>
            <w:r>
              <w:rPr>
                <w:rFonts w:ascii="Calibri" w:hAnsi="Calibri" w:cs="Calibri"/>
                <w:color w:val="000000"/>
                <w:szCs w:val="22"/>
              </w:rPr>
              <w:t>3,70</w:t>
            </w:r>
          </w:p>
        </w:tc>
        <w:tc>
          <w:tcPr>
            <w:tcW w:w="963" w:type="dxa"/>
            <w:shd w:val="clear" w:color="auto" w:fill="auto"/>
            <w:noWrap/>
          </w:tcPr>
          <w:p w14:paraId="6B0D9052" w14:textId="77777777" w:rsidR="00BA7C21" w:rsidRDefault="00BA7C21" w:rsidP="00261F63">
            <w:pPr>
              <w:jc w:val="center"/>
              <w:rPr>
                <w:rFonts w:ascii="Calibri" w:hAnsi="Calibri" w:cs="Calibri"/>
                <w:color w:val="000000"/>
                <w:szCs w:val="22"/>
              </w:rPr>
            </w:pPr>
            <w:r>
              <w:rPr>
                <w:rFonts w:ascii="Calibri" w:hAnsi="Calibri" w:cs="Calibri"/>
                <w:color w:val="000000"/>
                <w:szCs w:val="22"/>
              </w:rPr>
              <w:t>216,5</w:t>
            </w:r>
          </w:p>
        </w:tc>
        <w:tc>
          <w:tcPr>
            <w:tcW w:w="1134" w:type="dxa"/>
            <w:shd w:val="clear" w:color="auto" w:fill="auto"/>
            <w:noWrap/>
          </w:tcPr>
          <w:p w14:paraId="02668E4F" w14:textId="77777777" w:rsidR="00BA7C21" w:rsidRDefault="00BA7C21" w:rsidP="00261F63">
            <w:pPr>
              <w:jc w:val="center"/>
              <w:rPr>
                <w:rFonts w:ascii="Calibri" w:hAnsi="Calibri" w:cs="Calibri"/>
                <w:color w:val="000000"/>
                <w:szCs w:val="22"/>
              </w:rPr>
            </w:pPr>
            <w:r>
              <w:rPr>
                <w:rFonts w:ascii="Calibri" w:hAnsi="Calibri" w:cs="Calibri"/>
                <w:color w:val="000000"/>
                <w:szCs w:val="22"/>
              </w:rPr>
              <w:t>950</w:t>
            </w:r>
          </w:p>
        </w:tc>
        <w:tc>
          <w:tcPr>
            <w:tcW w:w="910" w:type="dxa"/>
            <w:shd w:val="clear" w:color="auto" w:fill="auto"/>
            <w:noWrap/>
          </w:tcPr>
          <w:p w14:paraId="336E0B32" w14:textId="77777777" w:rsidR="00BA7C21" w:rsidRDefault="00BA7C21" w:rsidP="00261F63">
            <w:pPr>
              <w:jc w:val="center"/>
              <w:rPr>
                <w:rFonts w:ascii="Calibri" w:hAnsi="Calibri" w:cs="Calibri"/>
                <w:color w:val="000000"/>
                <w:szCs w:val="22"/>
              </w:rPr>
            </w:pPr>
            <w:r>
              <w:rPr>
                <w:rFonts w:ascii="Calibri" w:hAnsi="Calibri" w:cs="Calibri"/>
                <w:color w:val="000000"/>
                <w:szCs w:val="22"/>
              </w:rPr>
              <w:t>950</w:t>
            </w:r>
          </w:p>
        </w:tc>
        <w:tc>
          <w:tcPr>
            <w:tcW w:w="932" w:type="dxa"/>
            <w:shd w:val="clear" w:color="auto" w:fill="auto"/>
            <w:noWrap/>
          </w:tcPr>
          <w:p w14:paraId="1FB0543C" w14:textId="77777777" w:rsidR="00BA7C21" w:rsidRPr="002D4A74" w:rsidRDefault="00BA7C21" w:rsidP="00261F63">
            <w:pPr>
              <w:jc w:val="center"/>
              <w:rPr>
                <w:rFonts w:ascii="Calibri" w:hAnsi="Calibri" w:cs="Calibri"/>
                <w:bCs/>
                <w:szCs w:val="22"/>
              </w:rPr>
            </w:pPr>
            <w:r>
              <w:rPr>
                <w:rFonts w:ascii="Calibri" w:hAnsi="Calibri" w:cs="Calibri"/>
                <w:bCs/>
                <w:szCs w:val="22"/>
              </w:rPr>
              <w:t>4,39</w:t>
            </w:r>
          </w:p>
        </w:tc>
      </w:tr>
      <w:tr w:rsidR="00BA7C21" w:rsidRPr="00A27089" w14:paraId="744F45F8" w14:textId="77777777" w:rsidTr="00BA7C21">
        <w:trPr>
          <w:trHeight w:val="450"/>
        </w:trPr>
        <w:tc>
          <w:tcPr>
            <w:tcW w:w="1030" w:type="dxa"/>
            <w:shd w:val="clear" w:color="auto" w:fill="auto"/>
            <w:noWrap/>
          </w:tcPr>
          <w:p w14:paraId="6988C400"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0.31</w:t>
            </w:r>
          </w:p>
        </w:tc>
        <w:tc>
          <w:tcPr>
            <w:tcW w:w="1892" w:type="dxa"/>
          </w:tcPr>
          <w:p w14:paraId="3ED41B8D"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6A31CB1C" w14:textId="77777777" w:rsidR="00BA7C21" w:rsidRDefault="00BA7C21" w:rsidP="00261F63">
            <w:pPr>
              <w:jc w:val="center"/>
              <w:rPr>
                <w:rFonts w:ascii="Calibri" w:hAnsi="Calibri" w:cs="Calibri"/>
                <w:color w:val="000000"/>
                <w:szCs w:val="22"/>
              </w:rPr>
            </w:pPr>
            <w:r>
              <w:rPr>
                <w:rFonts w:ascii="Calibri" w:hAnsi="Calibri" w:cs="Calibri"/>
                <w:color w:val="000000"/>
                <w:szCs w:val="22"/>
              </w:rPr>
              <w:t>16,71</w:t>
            </w:r>
          </w:p>
        </w:tc>
        <w:tc>
          <w:tcPr>
            <w:tcW w:w="1033" w:type="dxa"/>
            <w:shd w:val="clear" w:color="auto" w:fill="auto"/>
            <w:noWrap/>
          </w:tcPr>
          <w:p w14:paraId="1349D7AD" w14:textId="77777777" w:rsidR="00BA7C21" w:rsidRDefault="00BA7C21" w:rsidP="00261F63">
            <w:pPr>
              <w:jc w:val="center"/>
              <w:rPr>
                <w:rFonts w:ascii="Calibri" w:hAnsi="Calibri" w:cs="Calibri"/>
                <w:color w:val="000000"/>
                <w:szCs w:val="22"/>
              </w:rPr>
            </w:pPr>
            <w:r>
              <w:rPr>
                <w:rFonts w:ascii="Calibri" w:hAnsi="Calibri" w:cs="Calibri"/>
                <w:color w:val="000000"/>
                <w:szCs w:val="22"/>
              </w:rPr>
              <w:t>2,80</w:t>
            </w:r>
          </w:p>
        </w:tc>
        <w:tc>
          <w:tcPr>
            <w:tcW w:w="963" w:type="dxa"/>
            <w:shd w:val="clear" w:color="auto" w:fill="auto"/>
            <w:noWrap/>
          </w:tcPr>
          <w:p w14:paraId="12E3CDE9" w14:textId="77777777" w:rsidR="00BA7C21" w:rsidRDefault="00BA7C21" w:rsidP="00261F63">
            <w:pPr>
              <w:jc w:val="center"/>
              <w:rPr>
                <w:rFonts w:ascii="Calibri" w:hAnsi="Calibri" w:cs="Calibri"/>
                <w:color w:val="000000"/>
                <w:szCs w:val="22"/>
              </w:rPr>
            </w:pPr>
            <w:r>
              <w:rPr>
                <w:rFonts w:ascii="Calibri" w:hAnsi="Calibri" w:cs="Calibri"/>
                <w:color w:val="000000"/>
                <w:szCs w:val="22"/>
              </w:rPr>
              <w:t>46,8</w:t>
            </w:r>
          </w:p>
        </w:tc>
        <w:tc>
          <w:tcPr>
            <w:tcW w:w="1134" w:type="dxa"/>
            <w:shd w:val="clear" w:color="auto" w:fill="auto"/>
            <w:noWrap/>
          </w:tcPr>
          <w:p w14:paraId="485F10C0" w14:textId="77777777" w:rsidR="00BA7C21" w:rsidRDefault="00BA7C21" w:rsidP="00261F63">
            <w:pPr>
              <w:jc w:val="center"/>
              <w:rPr>
                <w:rFonts w:ascii="Calibri" w:hAnsi="Calibri" w:cs="Calibri"/>
                <w:color w:val="000000"/>
                <w:szCs w:val="22"/>
              </w:rPr>
            </w:pPr>
            <w:r>
              <w:rPr>
                <w:rFonts w:ascii="Calibri" w:hAnsi="Calibri" w:cs="Calibri"/>
                <w:color w:val="000000"/>
                <w:szCs w:val="22"/>
              </w:rPr>
              <w:t>200</w:t>
            </w:r>
          </w:p>
        </w:tc>
        <w:tc>
          <w:tcPr>
            <w:tcW w:w="910" w:type="dxa"/>
            <w:shd w:val="clear" w:color="auto" w:fill="auto"/>
            <w:noWrap/>
          </w:tcPr>
          <w:p w14:paraId="02127CEE" w14:textId="77777777" w:rsidR="00BA7C21" w:rsidRDefault="00BA7C21" w:rsidP="00261F63">
            <w:pPr>
              <w:jc w:val="center"/>
              <w:rPr>
                <w:rFonts w:ascii="Calibri" w:hAnsi="Calibri" w:cs="Calibri"/>
                <w:color w:val="000000"/>
                <w:szCs w:val="22"/>
              </w:rPr>
            </w:pPr>
            <w:r>
              <w:rPr>
                <w:rFonts w:ascii="Calibri" w:hAnsi="Calibri" w:cs="Calibri"/>
                <w:color w:val="000000"/>
                <w:szCs w:val="22"/>
              </w:rPr>
              <w:t>200</w:t>
            </w:r>
          </w:p>
        </w:tc>
        <w:tc>
          <w:tcPr>
            <w:tcW w:w="932" w:type="dxa"/>
            <w:shd w:val="clear" w:color="auto" w:fill="auto"/>
            <w:noWrap/>
          </w:tcPr>
          <w:p w14:paraId="1A4F6E83"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4,27</w:t>
            </w:r>
          </w:p>
        </w:tc>
      </w:tr>
      <w:tr w:rsidR="00BA7C21" w:rsidRPr="00A27089" w14:paraId="58F80481" w14:textId="77777777" w:rsidTr="00BA7C21">
        <w:trPr>
          <w:trHeight w:val="450"/>
        </w:trPr>
        <w:tc>
          <w:tcPr>
            <w:tcW w:w="1030" w:type="dxa"/>
            <w:shd w:val="clear" w:color="auto" w:fill="auto"/>
            <w:noWrap/>
          </w:tcPr>
          <w:p w14:paraId="203C3CA6"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0.32</w:t>
            </w:r>
          </w:p>
        </w:tc>
        <w:tc>
          <w:tcPr>
            <w:tcW w:w="1892" w:type="dxa"/>
          </w:tcPr>
          <w:p w14:paraId="41EF6207"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17908973" w14:textId="77777777" w:rsidR="00BA7C21" w:rsidRDefault="00BA7C21" w:rsidP="00261F63">
            <w:pPr>
              <w:jc w:val="center"/>
              <w:rPr>
                <w:rFonts w:ascii="Calibri" w:hAnsi="Calibri" w:cs="Calibri"/>
                <w:color w:val="000000"/>
                <w:szCs w:val="22"/>
              </w:rPr>
            </w:pPr>
            <w:r>
              <w:rPr>
                <w:rFonts w:ascii="Calibri" w:hAnsi="Calibri" w:cs="Calibri"/>
                <w:color w:val="000000"/>
                <w:szCs w:val="22"/>
              </w:rPr>
              <w:t>37,94</w:t>
            </w:r>
          </w:p>
        </w:tc>
        <w:tc>
          <w:tcPr>
            <w:tcW w:w="1033" w:type="dxa"/>
            <w:shd w:val="clear" w:color="auto" w:fill="auto"/>
            <w:noWrap/>
          </w:tcPr>
          <w:p w14:paraId="1EF5D1A1" w14:textId="77777777" w:rsidR="00BA7C21" w:rsidRDefault="00BA7C21" w:rsidP="00261F63">
            <w:pPr>
              <w:jc w:val="center"/>
              <w:rPr>
                <w:rFonts w:ascii="Calibri" w:hAnsi="Calibri" w:cs="Calibri"/>
                <w:color w:val="000000"/>
                <w:szCs w:val="22"/>
              </w:rPr>
            </w:pPr>
            <w:r>
              <w:rPr>
                <w:rFonts w:ascii="Calibri" w:hAnsi="Calibri" w:cs="Calibri"/>
                <w:color w:val="000000"/>
                <w:szCs w:val="22"/>
              </w:rPr>
              <w:t>2,60</w:t>
            </w:r>
          </w:p>
        </w:tc>
        <w:tc>
          <w:tcPr>
            <w:tcW w:w="963" w:type="dxa"/>
            <w:shd w:val="clear" w:color="auto" w:fill="auto"/>
            <w:noWrap/>
          </w:tcPr>
          <w:p w14:paraId="5777C097" w14:textId="77777777" w:rsidR="00BA7C21" w:rsidRDefault="00BA7C21" w:rsidP="00261F63">
            <w:pPr>
              <w:jc w:val="center"/>
              <w:rPr>
                <w:rFonts w:ascii="Calibri" w:hAnsi="Calibri" w:cs="Calibri"/>
                <w:color w:val="000000"/>
                <w:szCs w:val="22"/>
              </w:rPr>
            </w:pPr>
            <w:r>
              <w:rPr>
                <w:rFonts w:ascii="Calibri" w:hAnsi="Calibri" w:cs="Calibri"/>
                <w:color w:val="000000"/>
                <w:szCs w:val="22"/>
              </w:rPr>
              <w:t>98,6</w:t>
            </w:r>
          </w:p>
        </w:tc>
        <w:tc>
          <w:tcPr>
            <w:tcW w:w="1134" w:type="dxa"/>
            <w:shd w:val="clear" w:color="auto" w:fill="auto"/>
            <w:noWrap/>
          </w:tcPr>
          <w:p w14:paraId="2824360D" w14:textId="77777777" w:rsidR="00BA7C21" w:rsidRDefault="00BA7C21" w:rsidP="00261F63">
            <w:pPr>
              <w:jc w:val="center"/>
              <w:rPr>
                <w:rFonts w:ascii="Calibri" w:hAnsi="Calibri" w:cs="Calibri"/>
                <w:color w:val="000000"/>
                <w:szCs w:val="22"/>
              </w:rPr>
            </w:pPr>
            <w:r>
              <w:rPr>
                <w:rFonts w:ascii="Calibri" w:hAnsi="Calibri" w:cs="Calibri"/>
                <w:color w:val="000000"/>
                <w:szCs w:val="22"/>
              </w:rPr>
              <w:t>400</w:t>
            </w:r>
          </w:p>
        </w:tc>
        <w:tc>
          <w:tcPr>
            <w:tcW w:w="910" w:type="dxa"/>
            <w:shd w:val="clear" w:color="auto" w:fill="auto"/>
            <w:noWrap/>
          </w:tcPr>
          <w:p w14:paraId="103A585B" w14:textId="77777777" w:rsidR="00BA7C21" w:rsidRDefault="00BA7C21" w:rsidP="00261F63">
            <w:pPr>
              <w:jc w:val="center"/>
              <w:rPr>
                <w:rFonts w:ascii="Calibri" w:hAnsi="Calibri" w:cs="Calibri"/>
                <w:color w:val="000000"/>
                <w:szCs w:val="22"/>
              </w:rPr>
            </w:pPr>
            <w:r>
              <w:rPr>
                <w:rFonts w:ascii="Calibri" w:hAnsi="Calibri" w:cs="Calibri"/>
                <w:color w:val="000000"/>
                <w:szCs w:val="22"/>
              </w:rPr>
              <w:t>400</w:t>
            </w:r>
          </w:p>
        </w:tc>
        <w:tc>
          <w:tcPr>
            <w:tcW w:w="932" w:type="dxa"/>
            <w:shd w:val="clear" w:color="auto" w:fill="auto"/>
            <w:noWrap/>
          </w:tcPr>
          <w:p w14:paraId="295C676A" w14:textId="77777777" w:rsidR="00BA7C21" w:rsidRPr="004C7CD4" w:rsidRDefault="00BA7C21" w:rsidP="00261F63">
            <w:pPr>
              <w:jc w:val="center"/>
              <w:rPr>
                <w:rFonts w:ascii="Calibri" w:hAnsi="Calibri" w:cs="Calibri"/>
                <w:bCs/>
                <w:szCs w:val="22"/>
              </w:rPr>
            </w:pPr>
            <w:r w:rsidRPr="004C7CD4">
              <w:rPr>
                <w:rFonts w:ascii="Calibri" w:hAnsi="Calibri" w:cs="Calibri"/>
                <w:bCs/>
                <w:szCs w:val="22"/>
              </w:rPr>
              <w:t>4,05</w:t>
            </w:r>
          </w:p>
        </w:tc>
      </w:tr>
      <w:tr w:rsidR="00BA7C21" w:rsidRPr="00A27089" w14:paraId="0DCA6514" w14:textId="77777777" w:rsidTr="00BA7C21">
        <w:trPr>
          <w:trHeight w:val="450"/>
        </w:trPr>
        <w:tc>
          <w:tcPr>
            <w:tcW w:w="1030" w:type="dxa"/>
            <w:shd w:val="clear" w:color="auto" w:fill="auto"/>
            <w:noWrap/>
          </w:tcPr>
          <w:p w14:paraId="3DD1AF24"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0.33</w:t>
            </w:r>
          </w:p>
        </w:tc>
        <w:tc>
          <w:tcPr>
            <w:tcW w:w="1892" w:type="dxa"/>
          </w:tcPr>
          <w:p w14:paraId="3038CF98"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Komunikacja (wyjście)</w:t>
            </w:r>
          </w:p>
        </w:tc>
        <w:tc>
          <w:tcPr>
            <w:tcW w:w="1452" w:type="dxa"/>
            <w:shd w:val="clear" w:color="auto" w:fill="auto"/>
            <w:noWrap/>
          </w:tcPr>
          <w:p w14:paraId="0E80DA0E" w14:textId="77777777" w:rsidR="00BA7C21" w:rsidRPr="004C7CD4" w:rsidRDefault="00BA7C21" w:rsidP="0028075E">
            <w:pPr>
              <w:jc w:val="center"/>
              <w:rPr>
                <w:rFonts w:ascii="Calibri" w:hAnsi="Calibri" w:cs="Calibri"/>
                <w:szCs w:val="22"/>
              </w:rPr>
            </w:pPr>
            <w:r w:rsidRPr="004C7CD4">
              <w:rPr>
                <w:rFonts w:ascii="Calibri" w:hAnsi="Calibri" w:cs="Calibri"/>
                <w:szCs w:val="22"/>
              </w:rPr>
              <w:t>9,47</w:t>
            </w:r>
          </w:p>
        </w:tc>
        <w:tc>
          <w:tcPr>
            <w:tcW w:w="1033" w:type="dxa"/>
            <w:shd w:val="clear" w:color="auto" w:fill="auto"/>
            <w:noWrap/>
          </w:tcPr>
          <w:p w14:paraId="003A0AC7" w14:textId="77777777" w:rsidR="00BA7C21" w:rsidRPr="004C7CD4" w:rsidRDefault="00BA7C21" w:rsidP="0028075E">
            <w:pPr>
              <w:jc w:val="center"/>
              <w:rPr>
                <w:rFonts w:ascii="Calibri" w:hAnsi="Calibri" w:cs="Calibri"/>
                <w:szCs w:val="22"/>
              </w:rPr>
            </w:pPr>
            <w:r w:rsidRPr="004C7CD4">
              <w:rPr>
                <w:rFonts w:ascii="Calibri" w:hAnsi="Calibri" w:cs="Calibri"/>
                <w:szCs w:val="22"/>
              </w:rPr>
              <w:t>3,50</w:t>
            </w:r>
          </w:p>
        </w:tc>
        <w:tc>
          <w:tcPr>
            <w:tcW w:w="963" w:type="dxa"/>
            <w:shd w:val="clear" w:color="auto" w:fill="auto"/>
            <w:noWrap/>
          </w:tcPr>
          <w:p w14:paraId="4DBC36E7" w14:textId="77777777" w:rsidR="00BA7C21" w:rsidRPr="004C7CD4" w:rsidRDefault="00BA7C21" w:rsidP="0028075E">
            <w:pPr>
              <w:jc w:val="center"/>
              <w:rPr>
                <w:rFonts w:ascii="Calibri" w:hAnsi="Calibri" w:cs="Calibri"/>
                <w:szCs w:val="22"/>
              </w:rPr>
            </w:pPr>
            <w:r w:rsidRPr="004C7CD4">
              <w:rPr>
                <w:rFonts w:ascii="Calibri" w:hAnsi="Calibri" w:cs="Calibri"/>
                <w:szCs w:val="22"/>
              </w:rPr>
              <w:t>33,1</w:t>
            </w:r>
          </w:p>
        </w:tc>
        <w:tc>
          <w:tcPr>
            <w:tcW w:w="1134" w:type="dxa"/>
            <w:shd w:val="clear" w:color="auto" w:fill="auto"/>
            <w:noWrap/>
          </w:tcPr>
          <w:p w14:paraId="4893281E" w14:textId="77777777" w:rsidR="00BA7C21" w:rsidRPr="004C7CD4" w:rsidRDefault="00BA7C21" w:rsidP="0028075E">
            <w:pPr>
              <w:jc w:val="center"/>
              <w:rPr>
                <w:rFonts w:ascii="Calibri" w:hAnsi="Calibri" w:cs="Calibri"/>
                <w:szCs w:val="22"/>
              </w:rPr>
            </w:pPr>
            <w:r w:rsidRPr="004C7CD4">
              <w:rPr>
                <w:rFonts w:ascii="Calibri" w:hAnsi="Calibri" w:cs="Calibri"/>
                <w:szCs w:val="22"/>
              </w:rPr>
              <w:t>40</w:t>
            </w:r>
          </w:p>
        </w:tc>
        <w:tc>
          <w:tcPr>
            <w:tcW w:w="910" w:type="dxa"/>
            <w:shd w:val="clear" w:color="auto" w:fill="auto"/>
            <w:noWrap/>
          </w:tcPr>
          <w:p w14:paraId="5076D3D9" w14:textId="77777777" w:rsidR="00BA7C21" w:rsidRPr="004C7CD4" w:rsidRDefault="00BA7C21" w:rsidP="0028075E">
            <w:pPr>
              <w:jc w:val="center"/>
              <w:rPr>
                <w:rFonts w:ascii="Calibri" w:hAnsi="Calibri" w:cs="Calibri"/>
                <w:szCs w:val="22"/>
              </w:rPr>
            </w:pPr>
            <w:r w:rsidRPr="004C7CD4">
              <w:rPr>
                <w:rFonts w:ascii="Calibri" w:hAnsi="Calibri" w:cs="Calibri"/>
                <w:szCs w:val="22"/>
              </w:rPr>
              <w:t>40</w:t>
            </w:r>
          </w:p>
        </w:tc>
        <w:tc>
          <w:tcPr>
            <w:tcW w:w="932" w:type="dxa"/>
            <w:shd w:val="clear" w:color="auto" w:fill="auto"/>
            <w:noWrap/>
          </w:tcPr>
          <w:p w14:paraId="79AA1A93" w14:textId="77777777" w:rsidR="00BA7C21" w:rsidRPr="004C7CD4" w:rsidRDefault="00BA7C21" w:rsidP="0028075E">
            <w:pPr>
              <w:jc w:val="center"/>
              <w:rPr>
                <w:rFonts w:ascii="Calibri" w:hAnsi="Calibri" w:cs="Calibri"/>
                <w:szCs w:val="22"/>
              </w:rPr>
            </w:pPr>
            <w:r w:rsidRPr="004C7CD4">
              <w:rPr>
                <w:rFonts w:ascii="Calibri" w:hAnsi="Calibri" w:cs="Calibri"/>
                <w:szCs w:val="22"/>
              </w:rPr>
              <w:t>1,21</w:t>
            </w:r>
          </w:p>
        </w:tc>
      </w:tr>
      <w:tr w:rsidR="00BA7C21" w:rsidRPr="00A27089" w14:paraId="4A34C8E5" w14:textId="77777777" w:rsidTr="00BA7C21">
        <w:trPr>
          <w:trHeight w:val="450"/>
        </w:trPr>
        <w:tc>
          <w:tcPr>
            <w:tcW w:w="1030" w:type="dxa"/>
            <w:shd w:val="clear" w:color="auto" w:fill="auto"/>
            <w:noWrap/>
          </w:tcPr>
          <w:p w14:paraId="2894647E"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0.36</w:t>
            </w:r>
          </w:p>
        </w:tc>
        <w:tc>
          <w:tcPr>
            <w:tcW w:w="1892" w:type="dxa"/>
          </w:tcPr>
          <w:p w14:paraId="5FE00067"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Pom. wystaw</w:t>
            </w:r>
          </w:p>
        </w:tc>
        <w:tc>
          <w:tcPr>
            <w:tcW w:w="1452" w:type="dxa"/>
            <w:shd w:val="clear" w:color="auto" w:fill="auto"/>
            <w:noWrap/>
          </w:tcPr>
          <w:p w14:paraId="2F7C45F6" w14:textId="77777777" w:rsidR="00BA7C21" w:rsidRPr="004C7CD4" w:rsidRDefault="00BA7C21" w:rsidP="0028075E">
            <w:pPr>
              <w:jc w:val="center"/>
              <w:rPr>
                <w:rFonts w:ascii="Calibri" w:hAnsi="Calibri" w:cs="Calibri"/>
                <w:szCs w:val="22"/>
              </w:rPr>
            </w:pPr>
            <w:r w:rsidRPr="004C7CD4">
              <w:rPr>
                <w:rFonts w:ascii="Calibri" w:hAnsi="Calibri" w:cs="Calibri"/>
                <w:szCs w:val="22"/>
              </w:rPr>
              <w:t>57,62</w:t>
            </w:r>
          </w:p>
        </w:tc>
        <w:tc>
          <w:tcPr>
            <w:tcW w:w="1033" w:type="dxa"/>
            <w:shd w:val="clear" w:color="auto" w:fill="auto"/>
            <w:noWrap/>
          </w:tcPr>
          <w:p w14:paraId="4D94C057" w14:textId="77777777" w:rsidR="00BA7C21" w:rsidRPr="004C7CD4" w:rsidRDefault="00BA7C21" w:rsidP="0028075E">
            <w:pPr>
              <w:jc w:val="center"/>
              <w:rPr>
                <w:rFonts w:ascii="Calibri" w:hAnsi="Calibri" w:cs="Calibri"/>
                <w:szCs w:val="22"/>
              </w:rPr>
            </w:pPr>
            <w:r w:rsidRPr="004C7CD4">
              <w:rPr>
                <w:rFonts w:ascii="Calibri" w:hAnsi="Calibri" w:cs="Calibri"/>
                <w:szCs w:val="22"/>
              </w:rPr>
              <w:t>3,98</w:t>
            </w:r>
          </w:p>
        </w:tc>
        <w:tc>
          <w:tcPr>
            <w:tcW w:w="963" w:type="dxa"/>
            <w:shd w:val="clear" w:color="auto" w:fill="auto"/>
            <w:noWrap/>
          </w:tcPr>
          <w:p w14:paraId="5EA39881" w14:textId="77777777" w:rsidR="00BA7C21" w:rsidRPr="004C7CD4" w:rsidRDefault="00BA7C21" w:rsidP="0028075E">
            <w:pPr>
              <w:jc w:val="center"/>
              <w:rPr>
                <w:rFonts w:ascii="Calibri" w:hAnsi="Calibri" w:cs="Calibri"/>
                <w:szCs w:val="22"/>
              </w:rPr>
            </w:pPr>
            <w:r w:rsidRPr="004C7CD4">
              <w:rPr>
                <w:rFonts w:ascii="Calibri" w:hAnsi="Calibri" w:cs="Calibri"/>
                <w:szCs w:val="22"/>
              </w:rPr>
              <w:t>229,3</w:t>
            </w:r>
          </w:p>
        </w:tc>
        <w:tc>
          <w:tcPr>
            <w:tcW w:w="1134" w:type="dxa"/>
            <w:shd w:val="clear" w:color="auto" w:fill="auto"/>
            <w:noWrap/>
          </w:tcPr>
          <w:p w14:paraId="451E70F8" w14:textId="77777777" w:rsidR="00BA7C21" w:rsidRPr="004C7CD4" w:rsidRDefault="00BA7C21" w:rsidP="0028075E">
            <w:pPr>
              <w:jc w:val="center"/>
              <w:rPr>
                <w:rFonts w:ascii="Calibri" w:hAnsi="Calibri" w:cs="Calibri"/>
                <w:szCs w:val="22"/>
              </w:rPr>
            </w:pPr>
            <w:r w:rsidRPr="004C7CD4">
              <w:rPr>
                <w:rFonts w:ascii="Calibri" w:hAnsi="Calibri" w:cs="Calibri"/>
                <w:szCs w:val="22"/>
              </w:rPr>
              <w:t>900</w:t>
            </w:r>
          </w:p>
        </w:tc>
        <w:tc>
          <w:tcPr>
            <w:tcW w:w="910" w:type="dxa"/>
            <w:shd w:val="clear" w:color="auto" w:fill="auto"/>
            <w:noWrap/>
          </w:tcPr>
          <w:p w14:paraId="3BE0A758" w14:textId="77777777" w:rsidR="00BA7C21" w:rsidRPr="004C7CD4" w:rsidRDefault="00BA7C21" w:rsidP="0028075E">
            <w:pPr>
              <w:jc w:val="center"/>
              <w:rPr>
                <w:rFonts w:ascii="Calibri" w:hAnsi="Calibri" w:cs="Calibri"/>
                <w:szCs w:val="22"/>
              </w:rPr>
            </w:pPr>
            <w:r w:rsidRPr="004C7CD4">
              <w:rPr>
                <w:rFonts w:ascii="Calibri" w:hAnsi="Calibri" w:cs="Calibri"/>
                <w:szCs w:val="22"/>
              </w:rPr>
              <w:t>900</w:t>
            </w:r>
          </w:p>
        </w:tc>
        <w:tc>
          <w:tcPr>
            <w:tcW w:w="932" w:type="dxa"/>
            <w:shd w:val="clear" w:color="auto" w:fill="auto"/>
            <w:noWrap/>
          </w:tcPr>
          <w:p w14:paraId="3480BF39" w14:textId="77777777" w:rsidR="00BA7C21" w:rsidRPr="004C7CD4" w:rsidRDefault="00BA7C21" w:rsidP="0028075E">
            <w:pPr>
              <w:jc w:val="center"/>
              <w:rPr>
                <w:rFonts w:ascii="Calibri" w:hAnsi="Calibri" w:cs="Calibri"/>
                <w:bCs/>
                <w:szCs w:val="22"/>
              </w:rPr>
            </w:pPr>
            <w:r w:rsidRPr="004C7CD4">
              <w:rPr>
                <w:rFonts w:ascii="Calibri" w:hAnsi="Calibri" w:cs="Calibri"/>
                <w:bCs/>
                <w:szCs w:val="22"/>
              </w:rPr>
              <w:t>3,92</w:t>
            </w:r>
          </w:p>
        </w:tc>
      </w:tr>
      <w:tr w:rsidR="00BA7C21" w:rsidRPr="00BA7C21" w14:paraId="3EA3CA68" w14:textId="77777777" w:rsidTr="00BA7C21">
        <w:trPr>
          <w:trHeight w:val="450"/>
        </w:trPr>
        <w:tc>
          <w:tcPr>
            <w:tcW w:w="1030" w:type="dxa"/>
            <w:shd w:val="clear" w:color="auto" w:fill="auto"/>
            <w:noWrap/>
          </w:tcPr>
          <w:p w14:paraId="660BD534"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0.37</w:t>
            </w:r>
          </w:p>
        </w:tc>
        <w:tc>
          <w:tcPr>
            <w:tcW w:w="1892" w:type="dxa"/>
          </w:tcPr>
          <w:p w14:paraId="6EFF07D3"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Pom. wystaw</w:t>
            </w:r>
          </w:p>
        </w:tc>
        <w:tc>
          <w:tcPr>
            <w:tcW w:w="1452" w:type="dxa"/>
            <w:shd w:val="clear" w:color="auto" w:fill="auto"/>
            <w:noWrap/>
          </w:tcPr>
          <w:p w14:paraId="48DC24FC" w14:textId="77777777" w:rsidR="00BA7C21" w:rsidRPr="004C7CD4" w:rsidRDefault="00BA7C21" w:rsidP="0028075E">
            <w:pPr>
              <w:jc w:val="center"/>
              <w:rPr>
                <w:rFonts w:ascii="Calibri" w:hAnsi="Calibri" w:cs="Calibri"/>
                <w:szCs w:val="22"/>
              </w:rPr>
            </w:pPr>
            <w:r w:rsidRPr="004C7CD4">
              <w:rPr>
                <w:rFonts w:ascii="Calibri" w:hAnsi="Calibri" w:cs="Calibri"/>
                <w:szCs w:val="22"/>
              </w:rPr>
              <w:t>22,95</w:t>
            </w:r>
          </w:p>
        </w:tc>
        <w:tc>
          <w:tcPr>
            <w:tcW w:w="1033" w:type="dxa"/>
            <w:shd w:val="clear" w:color="auto" w:fill="auto"/>
            <w:noWrap/>
          </w:tcPr>
          <w:p w14:paraId="4083B0C9" w14:textId="77777777" w:rsidR="00BA7C21" w:rsidRPr="004C7CD4" w:rsidRDefault="00BA7C21" w:rsidP="0028075E">
            <w:pPr>
              <w:jc w:val="center"/>
              <w:rPr>
                <w:rFonts w:ascii="Calibri" w:hAnsi="Calibri" w:cs="Calibri"/>
                <w:szCs w:val="22"/>
              </w:rPr>
            </w:pPr>
            <w:r w:rsidRPr="004C7CD4">
              <w:rPr>
                <w:rFonts w:ascii="Calibri" w:hAnsi="Calibri" w:cs="Calibri"/>
                <w:szCs w:val="22"/>
              </w:rPr>
              <w:t>3,30</w:t>
            </w:r>
          </w:p>
        </w:tc>
        <w:tc>
          <w:tcPr>
            <w:tcW w:w="963" w:type="dxa"/>
            <w:shd w:val="clear" w:color="auto" w:fill="auto"/>
            <w:noWrap/>
          </w:tcPr>
          <w:p w14:paraId="1721F5AD" w14:textId="77777777" w:rsidR="00BA7C21" w:rsidRPr="004C7CD4" w:rsidRDefault="00BA7C21" w:rsidP="0028075E">
            <w:pPr>
              <w:jc w:val="center"/>
              <w:rPr>
                <w:rFonts w:ascii="Calibri" w:hAnsi="Calibri" w:cs="Calibri"/>
                <w:szCs w:val="22"/>
              </w:rPr>
            </w:pPr>
            <w:r w:rsidRPr="004C7CD4">
              <w:rPr>
                <w:rFonts w:ascii="Calibri" w:hAnsi="Calibri" w:cs="Calibri"/>
                <w:szCs w:val="22"/>
              </w:rPr>
              <w:t>75,74</w:t>
            </w:r>
          </w:p>
        </w:tc>
        <w:tc>
          <w:tcPr>
            <w:tcW w:w="1134" w:type="dxa"/>
            <w:shd w:val="clear" w:color="auto" w:fill="auto"/>
            <w:noWrap/>
          </w:tcPr>
          <w:p w14:paraId="0CDA9B7C" w14:textId="77777777" w:rsidR="00BA7C21" w:rsidRPr="004C7CD4" w:rsidRDefault="00BA7C21" w:rsidP="0028075E">
            <w:pPr>
              <w:jc w:val="center"/>
              <w:rPr>
                <w:rFonts w:ascii="Calibri" w:hAnsi="Calibri" w:cs="Calibri"/>
                <w:szCs w:val="22"/>
              </w:rPr>
            </w:pPr>
            <w:r w:rsidRPr="004C7CD4">
              <w:rPr>
                <w:rFonts w:ascii="Calibri" w:hAnsi="Calibri" w:cs="Calibri"/>
                <w:szCs w:val="22"/>
              </w:rPr>
              <w:t>350</w:t>
            </w:r>
          </w:p>
        </w:tc>
        <w:tc>
          <w:tcPr>
            <w:tcW w:w="910" w:type="dxa"/>
            <w:shd w:val="clear" w:color="auto" w:fill="auto"/>
            <w:noWrap/>
          </w:tcPr>
          <w:p w14:paraId="398B88EA" w14:textId="77777777" w:rsidR="00BA7C21" w:rsidRPr="004C7CD4" w:rsidRDefault="00BA7C21" w:rsidP="0028075E">
            <w:pPr>
              <w:jc w:val="center"/>
              <w:rPr>
                <w:rFonts w:ascii="Calibri" w:hAnsi="Calibri" w:cs="Calibri"/>
                <w:szCs w:val="22"/>
              </w:rPr>
            </w:pPr>
            <w:r w:rsidRPr="004C7CD4">
              <w:rPr>
                <w:rFonts w:ascii="Calibri" w:hAnsi="Calibri" w:cs="Calibri"/>
                <w:szCs w:val="22"/>
              </w:rPr>
              <w:t>350</w:t>
            </w:r>
          </w:p>
        </w:tc>
        <w:tc>
          <w:tcPr>
            <w:tcW w:w="932" w:type="dxa"/>
            <w:shd w:val="clear" w:color="auto" w:fill="auto"/>
            <w:noWrap/>
          </w:tcPr>
          <w:p w14:paraId="39103A92" w14:textId="77777777" w:rsidR="00BA7C21" w:rsidRPr="004C7CD4" w:rsidRDefault="00BA7C21" w:rsidP="0028075E">
            <w:pPr>
              <w:jc w:val="center"/>
              <w:rPr>
                <w:rFonts w:ascii="Calibri" w:hAnsi="Calibri" w:cs="Calibri"/>
                <w:bCs/>
                <w:szCs w:val="22"/>
              </w:rPr>
            </w:pPr>
            <w:r w:rsidRPr="004C7CD4">
              <w:rPr>
                <w:rFonts w:ascii="Calibri" w:hAnsi="Calibri" w:cs="Calibri"/>
                <w:bCs/>
                <w:szCs w:val="22"/>
              </w:rPr>
              <w:t>4,62</w:t>
            </w:r>
          </w:p>
        </w:tc>
      </w:tr>
      <w:tr w:rsidR="00BA7C21" w:rsidRPr="00BA7C21" w14:paraId="44D37E2A" w14:textId="77777777" w:rsidTr="00BA7C21">
        <w:trPr>
          <w:trHeight w:val="450"/>
        </w:trPr>
        <w:tc>
          <w:tcPr>
            <w:tcW w:w="1030" w:type="dxa"/>
            <w:shd w:val="clear" w:color="auto" w:fill="auto"/>
            <w:noWrap/>
          </w:tcPr>
          <w:p w14:paraId="2C98C9AE"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0.38</w:t>
            </w:r>
          </w:p>
        </w:tc>
        <w:tc>
          <w:tcPr>
            <w:tcW w:w="1892" w:type="dxa"/>
          </w:tcPr>
          <w:p w14:paraId="7C7DE024" w14:textId="77777777" w:rsidR="00BA7C21" w:rsidRPr="004C7CD4" w:rsidRDefault="00BA7C21" w:rsidP="0028075E">
            <w:pPr>
              <w:contextualSpacing/>
              <w:jc w:val="center"/>
              <w:rPr>
                <w:rFonts w:ascii="Calibri" w:hAnsi="Calibri" w:cs="Calibri"/>
                <w:szCs w:val="22"/>
              </w:rPr>
            </w:pPr>
            <w:r w:rsidRPr="004C7CD4">
              <w:rPr>
                <w:rFonts w:ascii="Calibri" w:hAnsi="Calibri" w:cs="Calibri"/>
                <w:szCs w:val="22"/>
              </w:rPr>
              <w:t>Pom. wystaw</w:t>
            </w:r>
          </w:p>
        </w:tc>
        <w:tc>
          <w:tcPr>
            <w:tcW w:w="1452" w:type="dxa"/>
            <w:shd w:val="clear" w:color="auto" w:fill="auto"/>
            <w:noWrap/>
          </w:tcPr>
          <w:p w14:paraId="040CAD4F" w14:textId="77777777" w:rsidR="00BA7C21" w:rsidRPr="004C7CD4" w:rsidRDefault="00BA7C21" w:rsidP="0028075E">
            <w:pPr>
              <w:jc w:val="center"/>
              <w:rPr>
                <w:rFonts w:ascii="Calibri" w:hAnsi="Calibri" w:cs="Calibri"/>
                <w:szCs w:val="22"/>
              </w:rPr>
            </w:pPr>
            <w:r w:rsidRPr="004C7CD4">
              <w:rPr>
                <w:rFonts w:ascii="Calibri" w:hAnsi="Calibri" w:cs="Calibri"/>
                <w:szCs w:val="22"/>
              </w:rPr>
              <w:t>11,36</w:t>
            </w:r>
          </w:p>
        </w:tc>
        <w:tc>
          <w:tcPr>
            <w:tcW w:w="1033" w:type="dxa"/>
            <w:shd w:val="clear" w:color="auto" w:fill="auto"/>
            <w:noWrap/>
          </w:tcPr>
          <w:p w14:paraId="75615649" w14:textId="77777777" w:rsidR="00BA7C21" w:rsidRPr="004C7CD4" w:rsidRDefault="00BA7C21" w:rsidP="0028075E">
            <w:pPr>
              <w:jc w:val="center"/>
              <w:rPr>
                <w:rFonts w:ascii="Calibri" w:hAnsi="Calibri" w:cs="Calibri"/>
                <w:szCs w:val="22"/>
              </w:rPr>
            </w:pPr>
            <w:r w:rsidRPr="004C7CD4">
              <w:rPr>
                <w:rFonts w:ascii="Calibri" w:hAnsi="Calibri" w:cs="Calibri"/>
                <w:szCs w:val="22"/>
              </w:rPr>
              <w:t>3,60</w:t>
            </w:r>
          </w:p>
        </w:tc>
        <w:tc>
          <w:tcPr>
            <w:tcW w:w="963" w:type="dxa"/>
            <w:shd w:val="clear" w:color="auto" w:fill="auto"/>
            <w:noWrap/>
          </w:tcPr>
          <w:p w14:paraId="32381D44" w14:textId="77777777" w:rsidR="00BA7C21" w:rsidRPr="004C7CD4" w:rsidRDefault="00BA7C21" w:rsidP="0028075E">
            <w:pPr>
              <w:jc w:val="center"/>
              <w:rPr>
                <w:rFonts w:ascii="Calibri" w:hAnsi="Calibri" w:cs="Calibri"/>
                <w:szCs w:val="22"/>
              </w:rPr>
            </w:pPr>
            <w:r w:rsidRPr="004C7CD4">
              <w:rPr>
                <w:rFonts w:ascii="Calibri" w:hAnsi="Calibri" w:cs="Calibri"/>
                <w:szCs w:val="22"/>
              </w:rPr>
              <w:t>40,9</w:t>
            </w:r>
          </w:p>
        </w:tc>
        <w:tc>
          <w:tcPr>
            <w:tcW w:w="1134" w:type="dxa"/>
            <w:shd w:val="clear" w:color="auto" w:fill="auto"/>
            <w:noWrap/>
          </w:tcPr>
          <w:p w14:paraId="2DC77F2A" w14:textId="77777777" w:rsidR="00BA7C21" w:rsidRPr="004C7CD4" w:rsidRDefault="00BA7C21" w:rsidP="0028075E">
            <w:pPr>
              <w:jc w:val="center"/>
              <w:rPr>
                <w:rFonts w:ascii="Calibri" w:hAnsi="Calibri" w:cs="Calibri"/>
                <w:szCs w:val="22"/>
              </w:rPr>
            </w:pPr>
            <w:r w:rsidRPr="004C7CD4">
              <w:rPr>
                <w:rFonts w:ascii="Calibri" w:hAnsi="Calibri" w:cs="Calibri"/>
                <w:szCs w:val="22"/>
              </w:rPr>
              <w:t>175</w:t>
            </w:r>
          </w:p>
        </w:tc>
        <w:tc>
          <w:tcPr>
            <w:tcW w:w="910" w:type="dxa"/>
            <w:shd w:val="clear" w:color="auto" w:fill="auto"/>
            <w:noWrap/>
          </w:tcPr>
          <w:p w14:paraId="59663058" w14:textId="77777777" w:rsidR="00BA7C21" w:rsidRPr="004C7CD4" w:rsidRDefault="00BA7C21" w:rsidP="0028075E">
            <w:pPr>
              <w:jc w:val="center"/>
              <w:rPr>
                <w:rFonts w:ascii="Calibri" w:hAnsi="Calibri" w:cs="Calibri"/>
                <w:szCs w:val="22"/>
              </w:rPr>
            </w:pPr>
            <w:r w:rsidRPr="004C7CD4">
              <w:rPr>
                <w:rFonts w:ascii="Calibri" w:hAnsi="Calibri" w:cs="Calibri"/>
                <w:szCs w:val="22"/>
              </w:rPr>
              <w:t>175</w:t>
            </w:r>
          </w:p>
        </w:tc>
        <w:tc>
          <w:tcPr>
            <w:tcW w:w="932" w:type="dxa"/>
            <w:shd w:val="clear" w:color="auto" w:fill="auto"/>
            <w:noWrap/>
          </w:tcPr>
          <w:p w14:paraId="405981C0" w14:textId="77777777" w:rsidR="00BA7C21" w:rsidRPr="004C7CD4" w:rsidRDefault="00BA7C21" w:rsidP="0028075E">
            <w:pPr>
              <w:jc w:val="center"/>
              <w:rPr>
                <w:rFonts w:ascii="Calibri" w:hAnsi="Calibri" w:cs="Calibri"/>
                <w:bCs/>
                <w:szCs w:val="22"/>
              </w:rPr>
            </w:pPr>
            <w:r w:rsidRPr="004C7CD4">
              <w:rPr>
                <w:rFonts w:ascii="Calibri" w:hAnsi="Calibri" w:cs="Calibri"/>
                <w:bCs/>
                <w:szCs w:val="22"/>
              </w:rPr>
              <w:t>4,28</w:t>
            </w:r>
          </w:p>
        </w:tc>
      </w:tr>
      <w:tr w:rsidR="00BA7C21" w:rsidRPr="00A27089" w14:paraId="16F84276" w14:textId="77777777" w:rsidTr="00BA7C21">
        <w:trPr>
          <w:trHeight w:val="450"/>
        </w:trPr>
        <w:tc>
          <w:tcPr>
            <w:tcW w:w="1030" w:type="dxa"/>
            <w:shd w:val="clear" w:color="auto" w:fill="auto"/>
            <w:noWrap/>
          </w:tcPr>
          <w:p w14:paraId="009BDBD1"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0.39</w:t>
            </w:r>
          </w:p>
        </w:tc>
        <w:tc>
          <w:tcPr>
            <w:tcW w:w="1892" w:type="dxa"/>
          </w:tcPr>
          <w:p w14:paraId="764C8A22" w14:textId="77777777" w:rsidR="00BA7C21" w:rsidRDefault="00BA7C21" w:rsidP="00261F63">
            <w:pPr>
              <w:contextualSpacing/>
              <w:jc w:val="center"/>
              <w:rPr>
                <w:rFonts w:ascii="Calibri" w:hAnsi="Calibri" w:cs="Calibri"/>
                <w:color w:val="000000"/>
                <w:szCs w:val="22"/>
              </w:rPr>
            </w:pPr>
            <w:r>
              <w:rPr>
                <w:rFonts w:ascii="Calibri" w:hAnsi="Calibri" w:cs="Calibri"/>
                <w:color w:val="000000"/>
                <w:szCs w:val="22"/>
              </w:rPr>
              <w:t>Pom. wystaw</w:t>
            </w:r>
          </w:p>
        </w:tc>
        <w:tc>
          <w:tcPr>
            <w:tcW w:w="1452" w:type="dxa"/>
            <w:shd w:val="clear" w:color="auto" w:fill="auto"/>
            <w:noWrap/>
          </w:tcPr>
          <w:p w14:paraId="715C36CE" w14:textId="77777777" w:rsidR="00BA7C21" w:rsidRDefault="00BA7C21" w:rsidP="00261F63">
            <w:pPr>
              <w:jc w:val="center"/>
              <w:rPr>
                <w:rFonts w:ascii="Calibri" w:hAnsi="Calibri" w:cs="Calibri"/>
                <w:color w:val="000000"/>
                <w:szCs w:val="22"/>
              </w:rPr>
            </w:pPr>
            <w:r>
              <w:rPr>
                <w:rFonts w:ascii="Calibri" w:hAnsi="Calibri" w:cs="Calibri"/>
                <w:color w:val="000000"/>
                <w:szCs w:val="22"/>
              </w:rPr>
              <w:t>19,55</w:t>
            </w:r>
          </w:p>
        </w:tc>
        <w:tc>
          <w:tcPr>
            <w:tcW w:w="1033" w:type="dxa"/>
            <w:shd w:val="clear" w:color="auto" w:fill="auto"/>
            <w:noWrap/>
          </w:tcPr>
          <w:p w14:paraId="79AF7D56" w14:textId="77777777" w:rsidR="00BA7C21" w:rsidRDefault="00BA7C21" w:rsidP="00261F63">
            <w:pPr>
              <w:jc w:val="center"/>
              <w:rPr>
                <w:rFonts w:ascii="Calibri" w:hAnsi="Calibri" w:cs="Calibri"/>
                <w:color w:val="000000"/>
                <w:szCs w:val="22"/>
              </w:rPr>
            </w:pPr>
            <w:r>
              <w:rPr>
                <w:rFonts w:ascii="Calibri" w:hAnsi="Calibri" w:cs="Calibri"/>
                <w:color w:val="000000"/>
                <w:szCs w:val="22"/>
              </w:rPr>
              <w:t>3,80</w:t>
            </w:r>
          </w:p>
        </w:tc>
        <w:tc>
          <w:tcPr>
            <w:tcW w:w="963" w:type="dxa"/>
            <w:shd w:val="clear" w:color="auto" w:fill="auto"/>
            <w:noWrap/>
          </w:tcPr>
          <w:p w14:paraId="5C6839DC" w14:textId="77777777" w:rsidR="00BA7C21" w:rsidRDefault="00BA7C21" w:rsidP="00261F63">
            <w:pPr>
              <w:jc w:val="center"/>
              <w:rPr>
                <w:rFonts w:ascii="Calibri" w:hAnsi="Calibri" w:cs="Calibri"/>
                <w:color w:val="000000"/>
                <w:szCs w:val="22"/>
              </w:rPr>
            </w:pPr>
            <w:r>
              <w:rPr>
                <w:rFonts w:ascii="Calibri" w:hAnsi="Calibri" w:cs="Calibri"/>
                <w:color w:val="000000"/>
                <w:szCs w:val="22"/>
              </w:rPr>
              <w:t>74,3</w:t>
            </w:r>
          </w:p>
        </w:tc>
        <w:tc>
          <w:tcPr>
            <w:tcW w:w="1134" w:type="dxa"/>
            <w:shd w:val="clear" w:color="auto" w:fill="auto"/>
            <w:noWrap/>
          </w:tcPr>
          <w:p w14:paraId="2580A33C" w14:textId="77777777" w:rsidR="00BA7C21" w:rsidRDefault="00BA7C21" w:rsidP="00261F63">
            <w:pPr>
              <w:jc w:val="center"/>
              <w:rPr>
                <w:rFonts w:ascii="Calibri" w:hAnsi="Calibri" w:cs="Calibri"/>
                <w:color w:val="000000"/>
                <w:szCs w:val="22"/>
              </w:rPr>
            </w:pPr>
            <w:r>
              <w:rPr>
                <w:rFonts w:ascii="Calibri" w:hAnsi="Calibri" w:cs="Calibri"/>
                <w:color w:val="000000"/>
                <w:szCs w:val="22"/>
              </w:rPr>
              <w:t>300</w:t>
            </w:r>
          </w:p>
        </w:tc>
        <w:tc>
          <w:tcPr>
            <w:tcW w:w="910" w:type="dxa"/>
            <w:shd w:val="clear" w:color="auto" w:fill="auto"/>
            <w:noWrap/>
          </w:tcPr>
          <w:p w14:paraId="5303075E" w14:textId="77777777" w:rsidR="00BA7C21" w:rsidRDefault="00BA7C21" w:rsidP="00261F63">
            <w:pPr>
              <w:jc w:val="center"/>
              <w:rPr>
                <w:rFonts w:ascii="Calibri" w:hAnsi="Calibri" w:cs="Calibri"/>
                <w:color w:val="000000"/>
                <w:szCs w:val="22"/>
              </w:rPr>
            </w:pPr>
            <w:r>
              <w:rPr>
                <w:rFonts w:ascii="Calibri" w:hAnsi="Calibri" w:cs="Calibri"/>
                <w:color w:val="000000"/>
                <w:szCs w:val="22"/>
              </w:rPr>
              <w:t>300</w:t>
            </w:r>
          </w:p>
        </w:tc>
        <w:tc>
          <w:tcPr>
            <w:tcW w:w="932" w:type="dxa"/>
            <w:shd w:val="clear" w:color="auto" w:fill="auto"/>
            <w:noWrap/>
          </w:tcPr>
          <w:p w14:paraId="363E816F" w14:textId="77777777" w:rsidR="00BA7C21" w:rsidRPr="002D4A74" w:rsidRDefault="00BA7C21" w:rsidP="00261F63">
            <w:pPr>
              <w:jc w:val="center"/>
              <w:rPr>
                <w:rFonts w:ascii="Calibri" w:hAnsi="Calibri" w:cs="Calibri"/>
                <w:bCs/>
                <w:szCs w:val="22"/>
              </w:rPr>
            </w:pPr>
            <w:r w:rsidRPr="002D4A74">
              <w:rPr>
                <w:rFonts w:ascii="Calibri" w:hAnsi="Calibri" w:cs="Calibri"/>
                <w:bCs/>
                <w:szCs w:val="22"/>
              </w:rPr>
              <w:t>4,04</w:t>
            </w:r>
          </w:p>
        </w:tc>
      </w:tr>
      <w:tr w:rsidR="00BA7C21" w:rsidRPr="00A27089" w14:paraId="7779CA22" w14:textId="77777777" w:rsidTr="00BA7C21">
        <w:trPr>
          <w:trHeight w:val="450"/>
        </w:trPr>
        <w:tc>
          <w:tcPr>
            <w:tcW w:w="1030" w:type="dxa"/>
            <w:shd w:val="clear" w:color="auto" w:fill="auto"/>
            <w:noWrap/>
          </w:tcPr>
          <w:p w14:paraId="4D1A791D" w14:textId="77777777" w:rsidR="00BA7C21" w:rsidRPr="004C7CD4" w:rsidRDefault="00BA7C21" w:rsidP="00261F63">
            <w:pPr>
              <w:contextualSpacing/>
              <w:jc w:val="center"/>
              <w:rPr>
                <w:rFonts w:ascii="Calibri" w:hAnsi="Calibri" w:cs="Calibri"/>
                <w:szCs w:val="22"/>
              </w:rPr>
            </w:pPr>
            <w:r w:rsidRPr="004C7CD4">
              <w:rPr>
                <w:rFonts w:ascii="Calibri" w:hAnsi="Calibri" w:cs="Calibri"/>
                <w:szCs w:val="22"/>
              </w:rPr>
              <w:t>0.40</w:t>
            </w:r>
          </w:p>
        </w:tc>
        <w:tc>
          <w:tcPr>
            <w:tcW w:w="1892" w:type="dxa"/>
          </w:tcPr>
          <w:p w14:paraId="0BA53BFC" w14:textId="77777777" w:rsidR="00BA7C21" w:rsidRPr="004C7CD4" w:rsidRDefault="00B92FC4" w:rsidP="00261F63">
            <w:pPr>
              <w:contextualSpacing/>
              <w:jc w:val="center"/>
              <w:rPr>
                <w:rFonts w:ascii="Calibri" w:hAnsi="Calibri" w:cs="Calibri"/>
                <w:szCs w:val="22"/>
              </w:rPr>
            </w:pPr>
            <w:r>
              <w:rPr>
                <w:rFonts w:ascii="Calibri" w:hAnsi="Calibri" w:cs="Calibri"/>
                <w:szCs w:val="22"/>
              </w:rPr>
              <w:t>Pom. akustyczne</w:t>
            </w:r>
          </w:p>
        </w:tc>
        <w:tc>
          <w:tcPr>
            <w:tcW w:w="1452" w:type="dxa"/>
            <w:shd w:val="clear" w:color="auto" w:fill="auto"/>
            <w:noWrap/>
          </w:tcPr>
          <w:p w14:paraId="5CFADBFB" w14:textId="77777777" w:rsidR="00BA7C21" w:rsidRPr="004C7CD4" w:rsidRDefault="00BA7C21" w:rsidP="00261F63">
            <w:pPr>
              <w:jc w:val="center"/>
              <w:rPr>
                <w:rFonts w:ascii="Calibri" w:hAnsi="Calibri" w:cs="Calibri"/>
                <w:szCs w:val="22"/>
              </w:rPr>
            </w:pPr>
            <w:r w:rsidRPr="004C7CD4">
              <w:rPr>
                <w:rFonts w:ascii="Calibri" w:hAnsi="Calibri" w:cs="Calibri"/>
                <w:szCs w:val="22"/>
              </w:rPr>
              <w:t>10,26</w:t>
            </w:r>
          </w:p>
        </w:tc>
        <w:tc>
          <w:tcPr>
            <w:tcW w:w="1033" w:type="dxa"/>
            <w:shd w:val="clear" w:color="auto" w:fill="auto"/>
            <w:noWrap/>
          </w:tcPr>
          <w:p w14:paraId="1ED6172F" w14:textId="77777777" w:rsidR="00BA7C21" w:rsidRPr="004C7CD4" w:rsidRDefault="00BA7C21" w:rsidP="00261F63">
            <w:pPr>
              <w:jc w:val="center"/>
              <w:rPr>
                <w:rFonts w:ascii="Calibri" w:hAnsi="Calibri" w:cs="Calibri"/>
                <w:szCs w:val="22"/>
              </w:rPr>
            </w:pPr>
            <w:r w:rsidRPr="004C7CD4">
              <w:rPr>
                <w:rFonts w:ascii="Calibri" w:hAnsi="Calibri" w:cs="Calibri"/>
                <w:szCs w:val="22"/>
              </w:rPr>
              <w:t>-</w:t>
            </w:r>
          </w:p>
        </w:tc>
        <w:tc>
          <w:tcPr>
            <w:tcW w:w="963" w:type="dxa"/>
            <w:shd w:val="clear" w:color="auto" w:fill="auto"/>
            <w:noWrap/>
          </w:tcPr>
          <w:p w14:paraId="1644283D" w14:textId="77777777" w:rsidR="00BA7C21" w:rsidRPr="004C7CD4" w:rsidRDefault="00BA7C21" w:rsidP="00261F63">
            <w:pPr>
              <w:jc w:val="center"/>
              <w:rPr>
                <w:rFonts w:ascii="Calibri" w:hAnsi="Calibri" w:cs="Calibri"/>
                <w:szCs w:val="22"/>
              </w:rPr>
            </w:pPr>
            <w:r w:rsidRPr="004C7CD4">
              <w:rPr>
                <w:rFonts w:ascii="Calibri" w:hAnsi="Calibri" w:cs="Calibri"/>
                <w:szCs w:val="22"/>
              </w:rPr>
              <w:t>-</w:t>
            </w:r>
          </w:p>
        </w:tc>
        <w:tc>
          <w:tcPr>
            <w:tcW w:w="1134" w:type="dxa"/>
            <w:shd w:val="clear" w:color="auto" w:fill="auto"/>
            <w:noWrap/>
          </w:tcPr>
          <w:p w14:paraId="4FC86E8C" w14:textId="77777777" w:rsidR="00BA7C21" w:rsidRPr="004C7CD4" w:rsidRDefault="00BA7C21" w:rsidP="00261F63">
            <w:pPr>
              <w:spacing w:line="240" w:lineRule="auto"/>
              <w:contextualSpacing/>
              <w:jc w:val="center"/>
              <w:rPr>
                <w:rFonts w:ascii="Calibri" w:hAnsi="Calibri" w:cs="Calibri"/>
              </w:rPr>
            </w:pPr>
            <w:r w:rsidRPr="004C7CD4">
              <w:rPr>
                <w:rFonts w:ascii="Calibri" w:hAnsi="Calibri" w:cs="Calibri"/>
              </w:rPr>
              <w:t>-</w:t>
            </w:r>
          </w:p>
        </w:tc>
        <w:tc>
          <w:tcPr>
            <w:tcW w:w="910" w:type="dxa"/>
            <w:shd w:val="clear" w:color="auto" w:fill="auto"/>
            <w:noWrap/>
          </w:tcPr>
          <w:p w14:paraId="5745C826" w14:textId="77777777" w:rsidR="00BA7C21" w:rsidRPr="004C7CD4" w:rsidRDefault="00BA7C21" w:rsidP="00261F63">
            <w:pPr>
              <w:spacing w:line="240" w:lineRule="auto"/>
              <w:contextualSpacing/>
              <w:jc w:val="center"/>
              <w:rPr>
                <w:rFonts w:ascii="Calibri" w:hAnsi="Calibri" w:cs="Calibri"/>
              </w:rPr>
            </w:pPr>
            <w:r w:rsidRPr="004C7CD4">
              <w:rPr>
                <w:rFonts w:ascii="Calibri" w:hAnsi="Calibri" w:cs="Calibri"/>
              </w:rPr>
              <w:t>-</w:t>
            </w:r>
          </w:p>
        </w:tc>
        <w:tc>
          <w:tcPr>
            <w:tcW w:w="932" w:type="dxa"/>
            <w:shd w:val="clear" w:color="auto" w:fill="auto"/>
            <w:noWrap/>
          </w:tcPr>
          <w:p w14:paraId="2B1C4B19" w14:textId="77777777" w:rsidR="00BA7C21" w:rsidRPr="004C7CD4" w:rsidRDefault="00BA7C21" w:rsidP="00261F63">
            <w:pPr>
              <w:spacing w:line="240" w:lineRule="auto"/>
              <w:contextualSpacing/>
              <w:jc w:val="center"/>
              <w:rPr>
                <w:rFonts w:ascii="Calibri" w:hAnsi="Calibri" w:cs="Calibri"/>
              </w:rPr>
            </w:pPr>
            <w:r w:rsidRPr="004C7CD4">
              <w:rPr>
                <w:rFonts w:ascii="Calibri" w:hAnsi="Calibri" w:cs="Calibri"/>
              </w:rPr>
              <w:t>-</w:t>
            </w:r>
          </w:p>
        </w:tc>
      </w:tr>
    </w:tbl>
    <w:p w14:paraId="164C6234" w14:textId="77777777" w:rsidR="006A7EDB" w:rsidRDefault="006A7EDB" w:rsidP="006A7EDB">
      <w:pPr>
        <w:widowControl w:val="0"/>
        <w:suppressAutoHyphens/>
        <w:ind w:right="113"/>
        <w:contextualSpacing/>
        <w:textAlignment w:val="baseline"/>
        <w:rPr>
          <w:rFonts w:eastAsia="SimSun" w:cs="Arial"/>
          <w:color w:val="000000" w:themeColor="text1"/>
          <w:kern w:val="1"/>
          <w:szCs w:val="22"/>
          <w:u w:val="single"/>
          <w:lang w:eastAsia="zh-CN" w:bidi="hi-IN"/>
        </w:rPr>
      </w:pPr>
    </w:p>
    <w:p w14:paraId="0B603571" w14:textId="77777777" w:rsidR="00033A13" w:rsidRDefault="009F04E1" w:rsidP="009F04E1">
      <w:pPr>
        <w:widowControl w:val="0"/>
        <w:suppressAutoHyphens/>
        <w:ind w:right="113"/>
        <w:contextualSpacing/>
        <w:jc w:val="both"/>
        <w:textAlignment w:val="baseline"/>
        <w:rPr>
          <w:rFonts w:eastAsia="Andale Sans UI" w:cs="Arial"/>
          <w:color w:val="000000" w:themeColor="text1"/>
          <w:kern w:val="3"/>
          <w:szCs w:val="22"/>
          <w:lang w:eastAsia="ja-JP" w:bidi="fa-IR"/>
        </w:rPr>
      </w:pPr>
      <w:r w:rsidRPr="009F04E1">
        <w:rPr>
          <w:rFonts w:eastAsia="Andale Sans UI" w:cs="Arial"/>
          <w:color w:val="000000" w:themeColor="text1"/>
          <w:kern w:val="3"/>
          <w:szCs w:val="22"/>
          <w:lang w:eastAsia="ja-JP" w:bidi="fa-IR"/>
        </w:rPr>
        <w:t>Z pomieszczeń sanitariatów</w:t>
      </w:r>
      <w:r w:rsidR="00033A13">
        <w:rPr>
          <w:rFonts w:eastAsia="Andale Sans UI" w:cs="Arial"/>
          <w:color w:val="000000" w:themeColor="text1"/>
          <w:kern w:val="3"/>
          <w:szCs w:val="22"/>
          <w:lang w:eastAsia="ja-JP" w:bidi="fa-IR"/>
        </w:rPr>
        <w:t xml:space="preserve"> w przyziemiu</w:t>
      </w:r>
      <w:r w:rsidR="00050F81">
        <w:rPr>
          <w:rFonts w:eastAsia="Andale Sans UI" w:cs="Arial"/>
          <w:color w:val="000000" w:themeColor="text1"/>
          <w:kern w:val="3"/>
          <w:szCs w:val="22"/>
          <w:lang w:eastAsia="ja-JP" w:bidi="fa-IR"/>
        </w:rPr>
        <w:t xml:space="preserve"> oraz </w:t>
      </w:r>
      <w:r w:rsidR="00033A13">
        <w:rPr>
          <w:rFonts w:eastAsia="Andale Sans UI" w:cs="Arial"/>
          <w:color w:val="000000" w:themeColor="text1"/>
          <w:kern w:val="3"/>
          <w:szCs w:val="22"/>
          <w:lang w:eastAsia="ja-JP" w:bidi="fa-IR"/>
        </w:rPr>
        <w:t xml:space="preserve">pomieszczeń </w:t>
      </w:r>
      <w:r w:rsidR="00050F81">
        <w:rPr>
          <w:rFonts w:eastAsia="Andale Sans UI" w:cs="Arial"/>
          <w:color w:val="000000" w:themeColor="text1"/>
          <w:kern w:val="3"/>
          <w:szCs w:val="22"/>
          <w:lang w:eastAsia="ja-JP" w:bidi="fa-IR"/>
        </w:rPr>
        <w:t>technicznych w piwnicy</w:t>
      </w:r>
      <w:r w:rsidR="00810471">
        <w:rPr>
          <w:rFonts w:eastAsia="Andale Sans UI" w:cs="Arial"/>
          <w:color w:val="000000" w:themeColor="text1"/>
          <w:kern w:val="3"/>
          <w:szCs w:val="22"/>
          <w:lang w:eastAsia="ja-JP" w:bidi="fa-IR"/>
        </w:rPr>
        <w:t xml:space="preserve"> (pom. techn. IT, pom. techn. AV</w:t>
      </w:r>
      <w:r w:rsidR="00033A13">
        <w:rPr>
          <w:rFonts w:eastAsia="Andale Sans UI" w:cs="Arial"/>
          <w:color w:val="000000" w:themeColor="text1"/>
          <w:kern w:val="3"/>
          <w:szCs w:val="22"/>
          <w:lang w:eastAsia="ja-JP" w:bidi="fa-IR"/>
        </w:rPr>
        <w:t>, wentylatorownia</w:t>
      </w:r>
      <w:r w:rsidR="00810471">
        <w:rPr>
          <w:rFonts w:eastAsia="Andale Sans UI" w:cs="Arial"/>
          <w:color w:val="000000" w:themeColor="text1"/>
          <w:kern w:val="3"/>
          <w:szCs w:val="22"/>
          <w:lang w:eastAsia="ja-JP" w:bidi="fa-IR"/>
        </w:rPr>
        <w:t xml:space="preserve">) </w:t>
      </w:r>
      <w:r w:rsidRPr="009F04E1">
        <w:rPr>
          <w:rFonts w:eastAsia="Andale Sans UI" w:cs="Arial"/>
          <w:color w:val="000000" w:themeColor="text1"/>
          <w:kern w:val="3"/>
          <w:szCs w:val="22"/>
          <w:lang w:eastAsia="ja-JP" w:bidi="fa-IR"/>
        </w:rPr>
        <w:t xml:space="preserve"> zaprojektowano instalację wywiewną opartą o</w:t>
      </w:r>
      <w:r w:rsidR="00810471">
        <w:rPr>
          <w:rFonts w:eastAsia="Andale Sans UI" w:cs="Arial"/>
          <w:color w:val="000000" w:themeColor="text1"/>
          <w:kern w:val="3"/>
          <w:szCs w:val="22"/>
          <w:lang w:eastAsia="ja-JP" w:bidi="fa-IR"/>
        </w:rPr>
        <w:t xml:space="preserve"> dwa </w:t>
      </w:r>
      <w:r w:rsidRPr="009F04E1">
        <w:rPr>
          <w:rFonts w:eastAsia="Andale Sans UI" w:cs="Arial"/>
          <w:color w:val="000000" w:themeColor="text1"/>
          <w:kern w:val="3"/>
          <w:szCs w:val="22"/>
          <w:lang w:eastAsia="ja-JP" w:bidi="fa-IR"/>
        </w:rPr>
        <w:t xml:space="preserve"> </w:t>
      </w:r>
      <w:r w:rsidR="00050F81">
        <w:rPr>
          <w:rFonts w:eastAsia="Andale Sans UI" w:cs="Arial"/>
          <w:color w:val="000000" w:themeColor="text1"/>
          <w:kern w:val="3"/>
          <w:szCs w:val="22"/>
          <w:lang w:eastAsia="ja-JP" w:bidi="fa-IR"/>
        </w:rPr>
        <w:t xml:space="preserve">wentylatory kanałowe. </w:t>
      </w:r>
      <w:r w:rsidR="00033A13">
        <w:rPr>
          <w:rFonts w:eastAsia="Andale Sans UI" w:cs="Arial"/>
          <w:color w:val="000000" w:themeColor="text1"/>
          <w:kern w:val="3"/>
          <w:szCs w:val="22"/>
          <w:lang w:eastAsia="ja-JP" w:bidi="fa-IR"/>
        </w:rPr>
        <w:t>Wentylator kanałowy o wydajności 180m</w:t>
      </w:r>
      <w:r w:rsidR="00033A13" w:rsidRPr="00144532">
        <w:rPr>
          <w:rFonts w:eastAsia="Andale Sans UI" w:cs="Arial"/>
          <w:color w:val="000000" w:themeColor="text1"/>
          <w:kern w:val="3"/>
          <w:szCs w:val="22"/>
          <w:vertAlign w:val="superscript"/>
          <w:lang w:eastAsia="ja-JP" w:bidi="fa-IR"/>
        </w:rPr>
        <w:t>3</w:t>
      </w:r>
      <w:r w:rsidR="00033A13">
        <w:rPr>
          <w:rFonts w:eastAsia="Andale Sans UI" w:cs="Arial"/>
          <w:color w:val="000000" w:themeColor="text1"/>
          <w:kern w:val="3"/>
          <w:szCs w:val="22"/>
          <w:lang w:eastAsia="ja-JP" w:bidi="fa-IR"/>
        </w:rPr>
        <w:t>/h</w:t>
      </w:r>
      <w:r w:rsidR="00144532">
        <w:rPr>
          <w:rFonts w:eastAsia="Andale Sans UI" w:cs="Arial"/>
          <w:color w:val="000000" w:themeColor="text1"/>
          <w:kern w:val="3"/>
          <w:szCs w:val="22"/>
          <w:lang w:eastAsia="ja-JP" w:bidi="fa-IR"/>
        </w:rPr>
        <w:t xml:space="preserve"> i sprężu 150Pa </w:t>
      </w:r>
      <w:r w:rsidR="00033A13">
        <w:rPr>
          <w:rFonts w:eastAsia="Andale Sans UI" w:cs="Arial"/>
          <w:color w:val="000000" w:themeColor="text1"/>
          <w:kern w:val="3"/>
          <w:szCs w:val="22"/>
          <w:lang w:eastAsia="ja-JP" w:bidi="fa-IR"/>
        </w:rPr>
        <w:t xml:space="preserve"> dla pomieszczeń technicznych oraz 410m</w:t>
      </w:r>
      <w:r w:rsidR="00033A13" w:rsidRPr="00144532">
        <w:rPr>
          <w:rFonts w:eastAsia="Andale Sans UI" w:cs="Arial"/>
          <w:color w:val="000000" w:themeColor="text1"/>
          <w:kern w:val="3"/>
          <w:szCs w:val="22"/>
          <w:vertAlign w:val="superscript"/>
          <w:lang w:eastAsia="ja-JP" w:bidi="fa-IR"/>
        </w:rPr>
        <w:t>3</w:t>
      </w:r>
      <w:r w:rsidR="00033A13">
        <w:rPr>
          <w:rFonts w:eastAsia="Andale Sans UI" w:cs="Arial"/>
          <w:color w:val="000000" w:themeColor="text1"/>
          <w:kern w:val="3"/>
          <w:szCs w:val="22"/>
          <w:lang w:eastAsia="ja-JP" w:bidi="fa-IR"/>
        </w:rPr>
        <w:t>/h</w:t>
      </w:r>
      <w:r w:rsidR="00144532">
        <w:rPr>
          <w:rFonts w:eastAsia="Andale Sans UI" w:cs="Arial"/>
          <w:color w:val="000000" w:themeColor="text1"/>
          <w:kern w:val="3"/>
          <w:szCs w:val="22"/>
          <w:lang w:eastAsia="ja-JP" w:bidi="fa-IR"/>
        </w:rPr>
        <w:t xml:space="preserve"> i spręż</w:t>
      </w:r>
      <w:r w:rsidR="00317B37">
        <w:rPr>
          <w:rFonts w:eastAsia="Andale Sans UI" w:cs="Arial"/>
          <w:color w:val="000000" w:themeColor="text1"/>
          <w:kern w:val="3"/>
          <w:szCs w:val="22"/>
          <w:lang w:eastAsia="ja-JP" w:bidi="fa-IR"/>
        </w:rPr>
        <w:t>u 400</w:t>
      </w:r>
      <w:r w:rsidR="00144532">
        <w:rPr>
          <w:rFonts w:eastAsia="Andale Sans UI" w:cs="Arial"/>
          <w:color w:val="000000" w:themeColor="text1"/>
          <w:kern w:val="3"/>
          <w:szCs w:val="22"/>
          <w:lang w:eastAsia="ja-JP" w:bidi="fa-IR"/>
        </w:rPr>
        <w:t>Pa</w:t>
      </w:r>
      <w:r w:rsidR="00033A13">
        <w:rPr>
          <w:rFonts w:eastAsia="Andale Sans UI" w:cs="Arial"/>
          <w:color w:val="000000" w:themeColor="text1"/>
          <w:kern w:val="3"/>
          <w:szCs w:val="22"/>
          <w:lang w:eastAsia="ja-JP" w:bidi="fa-IR"/>
        </w:rPr>
        <w:t xml:space="preserve"> dla sanitariatów. </w:t>
      </w:r>
    </w:p>
    <w:p w14:paraId="04EEEDA5" w14:textId="77777777" w:rsidR="009F04E1" w:rsidRPr="009F04E1" w:rsidRDefault="00810471" w:rsidP="009F04E1">
      <w:pPr>
        <w:widowControl w:val="0"/>
        <w:suppressAutoHyphens/>
        <w:ind w:right="113"/>
        <w:contextualSpacing/>
        <w:jc w:val="both"/>
        <w:textAlignment w:val="baseline"/>
        <w:rPr>
          <w:rFonts w:eastAsia="Andale Sans UI" w:cs="Arial"/>
          <w:color w:val="000000" w:themeColor="text1"/>
          <w:kern w:val="3"/>
          <w:szCs w:val="22"/>
          <w:lang w:eastAsia="ja-JP" w:bidi="fa-IR"/>
        </w:rPr>
      </w:pPr>
      <w:r>
        <w:rPr>
          <w:rFonts w:eastAsia="Andale Sans UI" w:cs="Arial"/>
          <w:color w:val="000000" w:themeColor="text1"/>
          <w:kern w:val="3"/>
          <w:szCs w:val="22"/>
          <w:lang w:eastAsia="ja-JP" w:bidi="fa-IR"/>
        </w:rPr>
        <w:t>Wentylatory zlokalizowano w pomieszczeniu wentylatorowni.</w:t>
      </w:r>
      <w:r w:rsidR="00033A13">
        <w:rPr>
          <w:rFonts w:eastAsia="Andale Sans UI" w:cs="Arial"/>
          <w:color w:val="000000" w:themeColor="text1"/>
          <w:kern w:val="3"/>
          <w:szCs w:val="22"/>
          <w:lang w:eastAsia="ja-JP" w:bidi="fa-IR"/>
        </w:rPr>
        <w:t xml:space="preserve"> Wywiew z pomieszczeń za pomocą zaworów wywiewnych. </w:t>
      </w:r>
      <w:r>
        <w:rPr>
          <w:rFonts w:eastAsia="Andale Sans UI" w:cs="Arial"/>
          <w:color w:val="000000" w:themeColor="text1"/>
          <w:kern w:val="3"/>
          <w:szCs w:val="22"/>
          <w:lang w:eastAsia="ja-JP" w:bidi="fa-IR"/>
        </w:rPr>
        <w:t>Wy</w:t>
      </w:r>
      <w:r w:rsidR="00033A13">
        <w:rPr>
          <w:rFonts w:eastAsia="Andale Sans UI" w:cs="Arial"/>
          <w:color w:val="000000" w:themeColor="text1"/>
          <w:kern w:val="3"/>
          <w:szCs w:val="22"/>
          <w:lang w:eastAsia="ja-JP" w:bidi="fa-IR"/>
        </w:rPr>
        <w:t>rzut z wentylatorów poprzez dwi</w:t>
      </w:r>
      <w:r>
        <w:rPr>
          <w:rFonts w:eastAsia="Andale Sans UI" w:cs="Arial"/>
          <w:color w:val="000000" w:themeColor="text1"/>
          <w:kern w:val="3"/>
          <w:szCs w:val="22"/>
          <w:lang w:eastAsia="ja-JP" w:bidi="fa-IR"/>
        </w:rPr>
        <w:t xml:space="preserve">e wyrzutnie ścienne. </w:t>
      </w:r>
    </w:p>
    <w:p w14:paraId="5D1F9241" w14:textId="77777777" w:rsidR="009F04E1" w:rsidRDefault="009F04E1" w:rsidP="006A7EDB">
      <w:pPr>
        <w:widowControl w:val="0"/>
        <w:suppressAutoHyphens/>
        <w:ind w:right="113"/>
        <w:contextualSpacing/>
        <w:textAlignment w:val="baseline"/>
        <w:rPr>
          <w:rFonts w:eastAsia="SimSun" w:cs="Arial"/>
          <w:color w:val="000000" w:themeColor="text1"/>
          <w:kern w:val="1"/>
          <w:szCs w:val="22"/>
          <w:u w:val="single"/>
          <w:lang w:eastAsia="zh-CN" w:bidi="hi-IN"/>
        </w:rPr>
      </w:pPr>
    </w:p>
    <w:p w14:paraId="1F3AB41D" w14:textId="77777777" w:rsidR="006A7EDB" w:rsidRPr="005835B5" w:rsidRDefault="006A7EDB" w:rsidP="006A7EDB">
      <w:pPr>
        <w:widowControl w:val="0"/>
        <w:suppressAutoHyphens/>
        <w:ind w:right="113"/>
        <w:contextualSpacing/>
        <w:textAlignment w:val="baseline"/>
        <w:rPr>
          <w:rFonts w:eastAsia="SimSun" w:cs="Arial"/>
          <w:color w:val="000000" w:themeColor="text1"/>
          <w:kern w:val="1"/>
          <w:szCs w:val="22"/>
          <w:u w:val="single"/>
          <w:lang w:eastAsia="zh-CN" w:bidi="hi-IN"/>
        </w:rPr>
      </w:pPr>
      <w:r w:rsidRPr="002E76BD">
        <w:rPr>
          <w:rFonts w:eastAsia="SimSun" w:cs="Arial"/>
          <w:color w:val="000000" w:themeColor="text1"/>
          <w:kern w:val="1"/>
          <w:szCs w:val="22"/>
          <w:u w:val="single"/>
          <w:lang w:eastAsia="zh-CN" w:bidi="hi-IN"/>
        </w:rPr>
        <w:t>Kanały i kształtki wentylacyjne</w:t>
      </w:r>
      <w:r w:rsidR="00987F29">
        <w:rPr>
          <w:rFonts w:eastAsia="SimSun" w:cs="Arial"/>
          <w:color w:val="000000" w:themeColor="text1"/>
          <w:kern w:val="1"/>
          <w:szCs w:val="22"/>
          <w:u w:val="single"/>
          <w:lang w:eastAsia="zh-CN" w:bidi="hi-IN"/>
        </w:rPr>
        <w:t>`</w:t>
      </w:r>
    </w:p>
    <w:p w14:paraId="2A1C709D" w14:textId="77777777" w:rsidR="006A7EDB" w:rsidRPr="002E76BD" w:rsidRDefault="006A7EDB" w:rsidP="006A7EDB">
      <w:pPr>
        <w:widowControl w:val="0"/>
        <w:suppressAutoHyphens/>
        <w:autoSpaceDE w:val="0"/>
        <w:ind w:right="113" w:firstLine="708"/>
        <w:contextualSpacing/>
        <w:jc w:val="both"/>
        <w:textAlignment w:val="baseline"/>
        <w:rPr>
          <w:rFonts w:eastAsia="Andale Sans UI" w:cs="Arial"/>
          <w:color w:val="000000" w:themeColor="text1"/>
          <w:kern w:val="3"/>
          <w:szCs w:val="22"/>
          <w:lang w:eastAsia="ja-JP" w:bidi="fa-IR"/>
        </w:rPr>
      </w:pPr>
      <w:r w:rsidRPr="002E76BD">
        <w:rPr>
          <w:rFonts w:eastAsia="Andale Sans UI" w:cs="Arial"/>
          <w:color w:val="000000" w:themeColor="text1"/>
          <w:kern w:val="3"/>
          <w:szCs w:val="22"/>
          <w:lang w:eastAsia="ja-JP" w:bidi="fa-IR"/>
        </w:rPr>
        <w:t xml:space="preserve">Kanały i kształtki wykorzystane do montażu instalacji wentylacyjnej bytowej o przekroju prostokątnym z blachy stalowej ocynkowanej, natomiast o przekroju kołowym z blachy stalowej ocynkowanej typu spiro. Szczelność połączeń urządzeń i elementów wentylacyjnych z przewodami wentylacyjnymi powinna odpowiadać wymaganiom </w:t>
      </w:r>
      <w:r>
        <w:rPr>
          <w:rFonts w:eastAsia="Andale Sans UI" w:cs="Arial"/>
          <w:color w:val="000000" w:themeColor="text1"/>
          <w:kern w:val="3"/>
          <w:szCs w:val="22"/>
          <w:lang w:eastAsia="ja-JP" w:bidi="fa-IR"/>
        </w:rPr>
        <w:t xml:space="preserve">minimum </w:t>
      </w:r>
      <w:r w:rsidRPr="002E76BD">
        <w:rPr>
          <w:rFonts w:eastAsia="Andale Sans UI" w:cs="Arial"/>
          <w:color w:val="000000" w:themeColor="text1"/>
          <w:kern w:val="3"/>
          <w:szCs w:val="22"/>
          <w:lang w:eastAsia="ja-JP" w:bidi="fa-IR"/>
        </w:rPr>
        <w:t>klasy B szczelności tych przewodów, wartości graniczne nadciśnienia 1000Pa oraz podciśnienia 750Pa (wg normy PN-EN 12237:2005, PN-EN 1507:2007 i PN-B-03434).  Połączenia kanałów prostokątnych należy wykonać za pomocą profili, dodatkowo stosując klamry zaciskowe na kołnierzach. Kolana kanałów prostokątnych wykonać z kierownicami.</w:t>
      </w:r>
    </w:p>
    <w:p w14:paraId="2018F3BB" w14:textId="77777777" w:rsidR="006A7EDB" w:rsidRPr="002E76BD" w:rsidRDefault="006A7EDB" w:rsidP="006A7EDB">
      <w:pPr>
        <w:widowControl w:val="0"/>
        <w:suppressAutoHyphens/>
        <w:autoSpaceDE w:val="0"/>
        <w:ind w:right="113" w:firstLine="567"/>
        <w:contextualSpacing/>
        <w:jc w:val="both"/>
        <w:textAlignment w:val="baseline"/>
        <w:rPr>
          <w:rFonts w:eastAsia="Andale Sans UI" w:cs="Arial"/>
          <w:color w:val="000000" w:themeColor="text1"/>
          <w:kern w:val="3"/>
          <w:szCs w:val="22"/>
          <w:lang w:eastAsia="ja-JP" w:bidi="fa-IR"/>
        </w:rPr>
      </w:pPr>
      <w:r w:rsidRPr="002E76BD">
        <w:rPr>
          <w:rFonts w:eastAsia="Andale Sans UI" w:cs="Arial"/>
          <w:color w:val="000000" w:themeColor="text1"/>
          <w:kern w:val="3"/>
          <w:szCs w:val="22"/>
          <w:lang w:eastAsia="ja-JP" w:bidi="fa-IR"/>
        </w:rPr>
        <w:t>Kanały wentylacyjne należy zaizolować termicznie izolacją z wełny mineralnej grubości:</w:t>
      </w:r>
    </w:p>
    <w:p w14:paraId="784B055A" w14:textId="67A1C045" w:rsidR="006A7EDB" w:rsidRPr="00207267" w:rsidRDefault="00207267" w:rsidP="006A7EDB">
      <w:pPr>
        <w:widowControl w:val="0"/>
        <w:numPr>
          <w:ilvl w:val="0"/>
          <w:numId w:val="4"/>
        </w:numPr>
        <w:suppressAutoHyphens/>
        <w:autoSpaceDN w:val="0"/>
        <w:ind w:left="1440" w:right="113"/>
        <w:contextualSpacing/>
        <w:jc w:val="both"/>
        <w:textAlignment w:val="baseline"/>
        <w:rPr>
          <w:rFonts w:eastAsia="Andale Sans UI" w:cs="Arial"/>
          <w:color w:val="FF0000"/>
          <w:kern w:val="3"/>
          <w:szCs w:val="22"/>
          <w:lang w:eastAsia="ja-JP" w:bidi="fa-IR"/>
        </w:rPr>
      </w:pPr>
      <w:r w:rsidRPr="00207267">
        <w:rPr>
          <w:rFonts w:eastAsia="Andale Sans UI" w:cs="Arial"/>
          <w:color w:val="FF0000"/>
          <w:kern w:val="3"/>
          <w:szCs w:val="22"/>
          <w:lang w:eastAsia="ja-JP" w:bidi="fa-IR"/>
        </w:rPr>
        <w:t>40</w:t>
      </w:r>
      <w:r w:rsidR="006A7EDB" w:rsidRPr="00207267">
        <w:rPr>
          <w:rFonts w:eastAsia="Andale Sans UI" w:cs="Arial"/>
          <w:color w:val="FF0000"/>
          <w:kern w:val="3"/>
          <w:szCs w:val="22"/>
          <w:lang w:eastAsia="ja-JP" w:bidi="fa-IR"/>
        </w:rPr>
        <w:t xml:space="preserve"> mm - kanały wentylacyjne wewnątrz budynku</w:t>
      </w:r>
    </w:p>
    <w:p w14:paraId="71194547" w14:textId="70F99238" w:rsidR="006A7EDB" w:rsidRPr="00207267" w:rsidRDefault="00207267" w:rsidP="006A7EDB">
      <w:pPr>
        <w:widowControl w:val="0"/>
        <w:numPr>
          <w:ilvl w:val="0"/>
          <w:numId w:val="4"/>
        </w:numPr>
        <w:suppressAutoHyphens/>
        <w:autoSpaceDN w:val="0"/>
        <w:ind w:left="1440" w:right="113"/>
        <w:contextualSpacing/>
        <w:jc w:val="both"/>
        <w:textAlignment w:val="baseline"/>
        <w:rPr>
          <w:rFonts w:eastAsia="Andale Sans UI" w:cs="Arial"/>
          <w:color w:val="FF0000"/>
          <w:kern w:val="3"/>
          <w:szCs w:val="22"/>
          <w:lang w:eastAsia="ja-JP" w:bidi="fa-IR"/>
        </w:rPr>
      </w:pPr>
      <w:r w:rsidRPr="00207267">
        <w:rPr>
          <w:rFonts w:eastAsia="Andale Sans UI" w:cs="Arial"/>
          <w:color w:val="FF0000"/>
          <w:kern w:val="3"/>
          <w:szCs w:val="22"/>
          <w:lang w:eastAsia="ja-JP" w:bidi="fa-IR"/>
        </w:rPr>
        <w:t>80</w:t>
      </w:r>
      <w:r w:rsidR="006A7EDB" w:rsidRPr="00207267">
        <w:rPr>
          <w:rFonts w:eastAsia="Andale Sans UI" w:cs="Arial"/>
          <w:color w:val="FF0000"/>
          <w:kern w:val="3"/>
          <w:szCs w:val="22"/>
          <w:lang w:eastAsia="ja-JP" w:bidi="fa-IR"/>
        </w:rPr>
        <w:t xml:space="preserve"> mm – kanał czerpny i wyrzutowy</w:t>
      </w:r>
    </w:p>
    <w:p w14:paraId="7183B119" w14:textId="77777777" w:rsidR="006A7EDB" w:rsidRDefault="006A7EDB" w:rsidP="006A7EDB">
      <w:pPr>
        <w:pStyle w:val="Akapitzlist"/>
        <w:spacing w:after="160" w:line="256" w:lineRule="auto"/>
        <w:jc w:val="both"/>
        <w:rPr>
          <w:rFonts w:eastAsia="Andale Sans UI" w:cs="Arial"/>
          <w:color w:val="000000" w:themeColor="text1"/>
          <w:kern w:val="3"/>
          <w:szCs w:val="22"/>
          <w:lang w:eastAsia="ja-JP" w:bidi="fa-IR"/>
        </w:rPr>
      </w:pPr>
    </w:p>
    <w:p w14:paraId="642DF31B" w14:textId="77777777" w:rsidR="006A7EDB" w:rsidRPr="006A7EDB" w:rsidRDefault="006A7EDB" w:rsidP="00846265">
      <w:pPr>
        <w:pStyle w:val="Akapitzlist"/>
        <w:ind w:left="0"/>
        <w:contextualSpacing w:val="0"/>
        <w:jc w:val="both"/>
        <w:rPr>
          <w:rFonts w:eastAsia="Andale Sans UI" w:cs="Arial"/>
          <w:color w:val="000000" w:themeColor="text1"/>
          <w:kern w:val="3"/>
          <w:szCs w:val="22"/>
          <w:lang w:eastAsia="ja-JP" w:bidi="fa-IR"/>
        </w:rPr>
      </w:pPr>
      <w:r w:rsidRPr="006A7EDB">
        <w:rPr>
          <w:rFonts w:eastAsia="Andale Sans UI" w:cs="Arial"/>
          <w:color w:val="000000" w:themeColor="text1"/>
          <w:kern w:val="3"/>
          <w:szCs w:val="22"/>
          <w:lang w:eastAsia="ja-JP" w:bidi="fa-IR"/>
        </w:rPr>
        <w:t>Przewody wentylacyjne okrągłe przewiduje się jako montowane na obejmach dedykowanych do rur typu spiro</w:t>
      </w:r>
      <w:r>
        <w:rPr>
          <w:rFonts w:eastAsia="Andale Sans UI" w:cs="Arial"/>
          <w:color w:val="000000" w:themeColor="text1"/>
          <w:kern w:val="3"/>
          <w:szCs w:val="22"/>
          <w:lang w:eastAsia="ja-JP" w:bidi="fa-IR"/>
        </w:rPr>
        <w:t xml:space="preserve">. </w:t>
      </w:r>
      <w:r w:rsidRPr="006A7EDB">
        <w:rPr>
          <w:rFonts w:eastAsia="Andale Sans UI" w:cs="Arial"/>
          <w:color w:val="000000" w:themeColor="text1"/>
          <w:kern w:val="3"/>
          <w:szCs w:val="22"/>
          <w:lang w:eastAsia="ja-JP" w:bidi="fa-IR"/>
        </w:rPr>
        <w:t>Typ montażu zależny od średnicy rurociągu (montaż za przyłącze lub „za uszy” obejmy), przewody wentylacyjne prostokątne</w:t>
      </w:r>
      <w:r w:rsidR="00846265">
        <w:rPr>
          <w:rFonts w:eastAsia="Andale Sans UI" w:cs="Arial"/>
          <w:color w:val="000000" w:themeColor="text1"/>
          <w:kern w:val="3"/>
          <w:szCs w:val="22"/>
          <w:lang w:eastAsia="ja-JP" w:bidi="fa-IR"/>
        </w:rPr>
        <w:t xml:space="preserve"> mocować</w:t>
      </w:r>
      <w:r w:rsidRPr="006A7EDB">
        <w:rPr>
          <w:rFonts w:eastAsia="Andale Sans UI" w:cs="Arial"/>
          <w:color w:val="000000" w:themeColor="text1"/>
          <w:kern w:val="3"/>
          <w:szCs w:val="22"/>
          <w:lang w:eastAsia="ja-JP" w:bidi="fa-IR"/>
        </w:rPr>
        <w:t xml:space="preserve"> </w:t>
      </w:r>
      <w:r w:rsidR="00846265">
        <w:t>podwieszając za pomocą prętów gwintowanych, kotwionych w stropie, i profili typu C</w:t>
      </w:r>
      <w:r w:rsidR="00846265">
        <w:rPr>
          <w:rFonts w:eastAsia="Andale Sans UI" w:cs="Arial"/>
          <w:color w:val="000000" w:themeColor="text1"/>
          <w:kern w:val="3"/>
          <w:szCs w:val="22"/>
          <w:lang w:eastAsia="ja-JP" w:bidi="fa-IR"/>
        </w:rPr>
        <w:t xml:space="preserve"> z</w:t>
      </w:r>
      <w:r w:rsidRPr="006A7EDB">
        <w:rPr>
          <w:rFonts w:eastAsia="Andale Sans UI" w:cs="Arial"/>
          <w:color w:val="000000" w:themeColor="text1"/>
          <w:kern w:val="3"/>
          <w:szCs w:val="22"/>
          <w:lang w:eastAsia="ja-JP" w:bidi="fa-IR"/>
        </w:rPr>
        <w:t xml:space="preserve"> zastosowaniem przek</w:t>
      </w:r>
      <w:r>
        <w:rPr>
          <w:rFonts w:eastAsia="Andale Sans UI" w:cs="Arial"/>
          <w:color w:val="000000" w:themeColor="text1"/>
          <w:kern w:val="3"/>
          <w:szCs w:val="22"/>
          <w:lang w:eastAsia="ja-JP" w:bidi="fa-IR"/>
        </w:rPr>
        <w:t>ładki tłumiącej pod kanałem</w:t>
      </w:r>
      <w:r w:rsidRPr="006A7EDB">
        <w:rPr>
          <w:rFonts w:eastAsia="Andale Sans UI" w:cs="Arial"/>
          <w:color w:val="000000" w:themeColor="text1"/>
          <w:kern w:val="3"/>
          <w:szCs w:val="22"/>
          <w:lang w:eastAsia="ja-JP" w:bidi="fa-IR"/>
        </w:rPr>
        <w:t>. Alternatywnym sposobem moc</w:t>
      </w:r>
      <w:r>
        <w:rPr>
          <w:rFonts w:eastAsia="Andale Sans UI" w:cs="Arial"/>
          <w:color w:val="000000" w:themeColor="text1"/>
          <w:kern w:val="3"/>
          <w:szCs w:val="22"/>
          <w:lang w:eastAsia="ja-JP" w:bidi="fa-IR"/>
        </w:rPr>
        <w:t xml:space="preserve">owania jest system linkowy. </w:t>
      </w:r>
      <w:r w:rsidRPr="006A7EDB">
        <w:rPr>
          <w:rFonts w:eastAsia="Andale Sans UI" w:cs="Arial"/>
          <w:color w:val="000000" w:themeColor="text1"/>
          <w:kern w:val="3"/>
          <w:szCs w:val="22"/>
          <w:lang w:eastAsia="ja-JP" w:bidi="fa-IR"/>
        </w:rPr>
        <w:t>Wszystkie kanały wentylacyjne wraz z uzbro</w:t>
      </w:r>
      <w:r>
        <w:rPr>
          <w:rFonts w:eastAsia="Andale Sans UI" w:cs="Arial"/>
          <w:color w:val="000000" w:themeColor="text1"/>
          <w:kern w:val="3"/>
          <w:szCs w:val="22"/>
          <w:lang w:eastAsia="ja-JP" w:bidi="fa-IR"/>
        </w:rPr>
        <w:t>jeniem (np. tłumiki akustyczne</w:t>
      </w:r>
      <w:r w:rsidRPr="006A7EDB">
        <w:rPr>
          <w:rFonts w:eastAsia="Andale Sans UI" w:cs="Arial"/>
          <w:color w:val="000000" w:themeColor="text1"/>
          <w:kern w:val="3"/>
          <w:szCs w:val="22"/>
          <w:lang w:eastAsia="ja-JP" w:bidi="fa-IR"/>
        </w:rPr>
        <w:t xml:space="preserve">, przepustnice) </w:t>
      </w:r>
      <w:r w:rsidR="00846265">
        <w:rPr>
          <w:rFonts w:eastAsia="Andale Sans UI" w:cs="Arial"/>
          <w:color w:val="000000" w:themeColor="text1"/>
          <w:kern w:val="3"/>
          <w:szCs w:val="22"/>
          <w:lang w:eastAsia="ja-JP" w:bidi="fa-IR"/>
        </w:rPr>
        <w:br/>
      </w:r>
      <w:r w:rsidRPr="006A7EDB">
        <w:rPr>
          <w:rFonts w:eastAsia="Andale Sans UI" w:cs="Arial"/>
          <w:color w:val="000000" w:themeColor="text1"/>
          <w:kern w:val="3"/>
          <w:szCs w:val="22"/>
          <w:lang w:eastAsia="ja-JP" w:bidi="fa-IR"/>
        </w:rPr>
        <w:t>i urządzeniami podwieszać należy w sposób trwały i pewny oraz eliminujący możliwość przenoszenia drgań z instala</w:t>
      </w:r>
      <w:r>
        <w:rPr>
          <w:rFonts w:eastAsia="Andale Sans UI" w:cs="Arial"/>
          <w:color w:val="000000" w:themeColor="text1"/>
          <w:kern w:val="3"/>
          <w:szCs w:val="22"/>
          <w:lang w:eastAsia="ja-JP" w:bidi="fa-IR"/>
        </w:rPr>
        <w:t>cji do konstrukcji</w:t>
      </w:r>
    </w:p>
    <w:p w14:paraId="42B26F57" w14:textId="77777777" w:rsidR="00C22DD4" w:rsidRDefault="006A7EDB" w:rsidP="00C22DD4">
      <w:pPr>
        <w:widowControl w:val="0"/>
        <w:suppressAutoHyphens/>
        <w:autoSpaceDE w:val="0"/>
        <w:ind w:right="113" w:firstLine="708"/>
        <w:jc w:val="both"/>
        <w:textAlignment w:val="baseline"/>
        <w:rPr>
          <w:rFonts w:eastAsia="Andale Sans UI" w:cs="Arial"/>
          <w:color w:val="000000" w:themeColor="text1"/>
          <w:kern w:val="3"/>
          <w:szCs w:val="22"/>
          <w:lang w:eastAsia="ja-JP" w:bidi="fa-IR"/>
        </w:rPr>
      </w:pPr>
      <w:r w:rsidRPr="002E76BD">
        <w:rPr>
          <w:rFonts w:eastAsia="Andale Sans UI" w:cs="Arial"/>
          <w:color w:val="000000" w:themeColor="text1"/>
          <w:kern w:val="3"/>
          <w:szCs w:val="22"/>
          <w:lang w:eastAsia="ja-JP" w:bidi="fa-IR"/>
        </w:rPr>
        <w:t xml:space="preserve"> Należy dążyć do tego aby każdy element instalacji wentylacji był podparty w dwóch punktach tak aby odciążać kołnierze oraz miejsca połączeń. Do hydraulicznej regulacji układów wentylacyjnych służyć będą przepustnice jednopłaszczyznowe, wielopłaszczyznowe. Instalację wentylacji po zmontowaniu należy poddać regulacji dla uzyskania wydajności na kratkach zgodnie z wartościami założonymi w projekcie</w:t>
      </w:r>
      <w:r w:rsidR="00C22DD4">
        <w:rPr>
          <w:rFonts w:eastAsia="Andale Sans UI" w:cs="Arial"/>
          <w:color w:val="000000" w:themeColor="text1"/>
          <w:kern w:val="3"/>
          <w:szCs w:val="22"/>
          <w:lang w:eastAsia="ja-JP" w:bidi="fa-IR"/>
        </w:rPr>
        <w:t>.</w:t>
      </w:r>
    </w:p>
    <w:p w14:paraId="34329CE2" w14:textId="77777777" w:rsidR="00C22DD4" w:rsidRDefault="00C22DD4" w:rsidP="00C22DD4">
      <w:pPr>
        <w:widowControl w:val="0"/>
        <w:suppressAutoHyphens/>
        <w:autoSpaceDE w:val="0"/>
        <w:ind w:right="113" w:firstLine="708"/>
        <w:jc w:val="both"/>
        <w:textAlignment w:val="baseline"/>
        <w:rPr>
          <w:rFonts w:eastAsia="Andale Sans UI" w:cs="Arial"/>
          <w:color w:val="000000" w:themeColor="text1"/>
          <w:kern w:val="3"/>
          <w:szCs w:val="22"/>
          <w:lang w:eastAsia="ja-JP" w:bidi="fa-IR"/>
        </w:rPr>
      </w:pPr>
    </w:p>
    <w:p w14:paraId="04D6AEF7" w14:textId="66E882BD" w:rsidR="00C22DD4" w:rsidRPr="00C22DD4" w:rsidRDefault="00C22DD4" w:rsidP="00C22DD4">
      <w:pPr>
        <w:widowControl w:val="0"/>
        <w:suppressAutoHyphens/>
        <w:autoSpaceDE w:val="0"/>
        <w:ind w:right="113"/>
        <w:jc w:val="both"/>
        <w:textAlignment w:val="baseline"/>
        <w:rPr>
          <w:rFonts w:eastAsia="Andale Sans UI" w:cs="Arial"/>
          <w:color w:val="000000" w:themeColor="text1"/>
          <w:kern w:val="3"/>
          <w:szCs w:val="22"/>
          <w:lang w:eastAsia="ja-JP" w:bidi="fa-IR"/>
        </w:rPr>
      </w:pPr>
      <w:r w:rsidRPr="00C22DD4">
        <w:rPr>
          <w:rFonts w:eastAsia="SimSun"/>
          <w:color w:val="FF0000"/>
          <w:kern w:val="1"/>
          <w:u w:val="single"/>
          <w:lang w:eastAsia="zh-CN" w:bidi="hi-IN"/>
        </w:rPr>
        <w:t>E</w:t>
      </w:r>
      <w:r>
        <w:rPr>
          <w:rFonts w:eastAsia="SimSun"/>
          <w:color w:val="FF0000"/>
          <w:kern w:val="1"/>
          <w:u w:val="single"/>
          <w:lang w:eastAsia="zh-CN" w:bidi="hi-IN"/>
        </w:rPr>
        <w:t>lementy nawiewn</w:t>
      </w:r>
      <w:r w:rsidR="00120A90">
        <w:rPr>
          <w:rFonts w:eastAsia="SimSun"/>
          <w:color w:val="FF0000"/>
          <w:kern w:val="1"/>
          <w:u w:val="single"/>
          <w:lang w:eastAsia="zh-CN" w:bidi="hi-IN"/>
        </w:rPr>
        <w:t>e</w:t>
      </w:r>
      <w:r>
        <w:rPr>
          <w:rFonts w:eastAsia="SimSun"/>
          <w:color w:val="FF0000"/>
          <w:kern w:val="1"/>
          <w:u w:val="single"/>
          <w:lang w:eastAsia="zh-CN" w:bidi="hi-IN"/>
        </w:rPr>
        <w:t>/wywi</w:t>
      </w:r>
      <w:r w:rsidR="00120A90">
        <w:rPr>
          <w:rFonts w:eastAsia="SimSun"/>
          <w:color w:val="FF0000"/>
          <w:kern w:val="1"/>
          <w:u w:val="single"/>
          <w:lang w:eastAsia="zh-CN" w:bidi="hi-IN"/>
        </w:rPr>
        <w:t>ewne</w:t>
      </w:r>
    </w:p>
    <w:p w14:paraId="455E6382" w14:textId="4270A1EA" w:rsidR="00120A90" w:rsidRPr="00120A90" w:rsidRDefault="00120A90" w:rsidP="006A7EDB">
      <w:pPr>
        <w:widowControl w:val="0"/>
        <w:suppressAutoHyphens/>
        <w:ind w:right="113"/>
        <w:contextualSpacing/>
        <w:textAlignment w:val="baseline"/>
        <w:rPr>
          <w:rFonts w:eastAsia="Andale Sans UI" w:cs="Arial"/>
          <w:color w:val="FF0000"/>
          <w:kern w:val="3"/>
          <w:szCs w:val="22"/>
          <w:lang w:eastAsia="ja-JP" w:bidi="fa-IR"/>
        </w:rPr>
      </w:pPr>
      <w:r w:rsidRPr="00120A90">
        <w:rPr>
          <w:rFonts w:eastAsia="Andale Sans UI" w:cs="Arial"/>
          <w:color w:val="FF0000"/>
          <w:kern w:val="3"/>
          <w:szCs w:val="22"/>
          <w:lang w:eastAsia="ja-JP" w:bidi="fa-IR"/>
        </w:rPr>
        <w:t>Jako elementy nawiewne</w:t>
      </w:r>
      <w:r>
        <w:rPr>
          <w:rFonts w:eastAsia="Andale Sans UI" w:cs="Arial"/>
          <w:color w:val="FF0000"/>
          <w:kern w:val="3"/>
          <w:szCs w:val="22"/>
          <w:lang w:eastAsia="ja-JP" w:bidi="fa-IR"/>
        </w:rPr>
        <w:t>/wywiewne</w:t>
      </w:r>
      <w:r w:rsidRPr="00120A90">
        <w:rPr>
          <w:rFonts w:eastAsia="Andale Sans UI" w:cs="Arial"/>
          <w:color w:val="FF0000"/>
          <w:kern w:val="3"/>
          <w:szCs w:val="22"/>
          <w:lang w:eastAsia="ja-JP" w:bidi="fa-IR"/>
        </w:rPr>
        <w:t xml:space="preserve"> zaprojektowano</w:t>
      </w:r>
      <w:r>
        <w:rPr>
          <w:rFonts w:eastAsia="Andale Sans UI" w:cs="Arial"/>
          <w:color w:val="FF0000"/>
          <w:kern w:val="3"/>
          <w:szCs w:val="22"/>
          <w:lang w:eastAsia="ja-JP" w:bidi="fa-IR"/>
        </w:rPr>
        <w:t>:</w:t>
      </w:r>
    </w:p>
    <w:p w14:paraId="14B95A81" w14:textId="523C7769" w:rsidR="00C22DD4" w:rsidRDefault="00120A90" w:rsidP="006A7EDB">
      <w:pPr>
        <w:widowControl w:val="0"/>
        <w:suppressAutoHyphens/>
        <w:ind w:right="113"/>
        <w:contextualSpacing/>
        <w:textAlignment w:val="baseline"/>
        <w:rPr>
          <w:rFonts w:eastAsia="Andale Sans UI" w:cs="Arial"/>
          <w:color w:val="FF0000"/>
          <w:kern w:val="3"/>
          <w:szCs w:val="22"/>
          <w:lang w:eastAsia="ja-JP" w:bidi="fa-IR"/>
        </w:rPr>
      </w:pPr>
      <w:r w:rsidRPr="00120A90">
        <w:rPr>
          <w:rFonts w:eastAsia="Andale Sans UI" w:cs="Arial"/>
          <w:color w:val="FF0000"/>
          <w:kern w:val="3"/>
          <w:szCs w:val="22"/>
          <w:lang w:eastAsia="ja-JP" w:bidi="fa-IR"/>
        </w:rPr>
        <w:t>- nawiewniki wirowe z regulowanymi kierownicami</w:t>
      </w:r>
      <w:r>
        <w:rPr>
          <w:rFonts w:eastAsia="Andale Sans UI" w:cs="Arial"/>
          <w:color w:val="FF0000"/>
          <w:kern w:val="3"/>
          <w:szCs w:val="22"/>
          <w:lang w:eastAsia="ja-JP" w:bidi="fa-IR"/>
        </w:rPr>
        <w:t xml:space="preserve"> (do wywiewu bez kierownic), służące do nawiewu jak i wywiewu powietrza </w:t>
      </w:r>
    </w:p>
    <w:p w14:paraId="3DBD91F6" w14:textId="4B4C894F" w:rsidR="00120A90" w:rsidRDefault="00120A90" w:rsidP="006A7EDB">
      <w:pPr>
        <w:widowControl w:val="0"/>
        <w:suppressAutoHyphens/>
        <w:ind w:right="113"/>
        <w:contextualSpacing/>
        <w:textAlignment w:val="baseline"/>
        <w:rPr>
          <w:rFonts w:eastAsia="Andale Sans UI" w:cs="Arial"/>
          <w:color w:val="FF0000"/>
          <w:kern w:val="3"/>
          <w:szCs w:val="22"/>
          <w:lang w:eastAsia="ja-JP" w:bidi="fa-IR"/>
        </w:rPr>
      </w:pPr>
      <w:r>
        <w:rPr>
          <w:rFonts w:eastAsia="Andale Sans UI" w:cs="Arial"/>
          <w:color w:val="FF0000"/>
          <w:kern w:val="3"/>
          <w:szCs w:val="22"/>
          <w:lang w:eastAsia="ja-JP" w:bidi="fa-IR"/>
        </w:rPr>
        <w:t xml:space="preserve">- kratki wentylacyjne z </w:t>
      </w:r>
      <w:r w:rsidR="00BA3CE5">
        <w:rPr>
          <w:rFonts w:eastAsia="Andale Sans UI" w:cs="Arial"/>
          <w:color w:val="FF0000"/>
          <w:kern w:val="3"/>
          <w:szCs w:val="22"/>
          <w:lang w:eastAsia="ja-JP" w:bidi="fa-IR"/>
        </w:rPr>
        <w:t xml:space="preserve">dwurzędowymi regulowanymi kierownicami </w:t>
      </w:r>
      <w:r>
        <w:rPr>
          <w:rFonts w:eastAsia="Andale Sans UI" w:cs="Arial"/>
          <w:color w:val="FF0000"/>
          <w:kern w:val="3"/>
          <w:szCs w:val="22"/>
          <w:lang w:eastAsia="ja-JP" w:bidi="fa-IR"/>
        </w:rPr>
        <w:t xml:space="preserve">z </w:t>
      </w:r>
      <w:r w:rsidR="00BA3CE5">
        <w:rPr>
          <w:rFonts w:eastAsia="Andale Sans UI" w:cs="Arial"/>
          <w:color w:val="FF0000"/>
          <w:kern w:val="3"/>
          <w:szCs w:val="22"/>
          <w:lang w:eastAsia="ja-JP" w:bidi="fa-IR"/>
        </w:rPr>
        <w:t xml:space="preserve">przeciwbieżnymi </w:t>
      </w:r>
      <w:r>
        <w:rPr>
          <w:rFonts w:eastAsia="Andale Sans UI" w:cs="Arial"/>
          <w:color w:val="FF0000"/>
          <w:kern w:val="3"/>
          <w:szCs w:val="22"/>
          <w:lang w:eastAsia="ja-JP" w:bidi="fa-IR"/>
        </w:rPr>
        <w:t xml:space="preserve">przepustnicami regulacyjnymi </w:t>
      </w:r>
    </w:p>
    <w:p w14:paraId="74BDDD92" w14:textId="32EDF13C" w:rsidR="00BA3CE5" w:rsidRDefault="00BA3CE5" w:rsidP="006A7EDB">
      <w:pPr>
        <w:widowControl w:val="0"/>
        <w:suppressAutoHyphens/>
        <w:ind w:right="113"/>
        <w:contextualSpacing/>
        <w:textAlignment w:val="baseline"/>
        <w:rPr>
          <w:rFonts w:eastAsia="Andale Sans UI" w:cs="Arial"/>
          <w:color w:val="FF0000"/>
          <w:kern w:val="3"/>
          <w:szCs w:val="22"/>
          <w:lang w:eastAsia="ja-JP" w:bidi="fa-IR"/>
        </w:rPr>
      </w:pPr>
      <w:r>
        <w:rPr>
          <w:rFonts w:eastAsia="Andale Sans UI" w:cs="Arial"/>
          <w:color w:val="FF0000"/>
          <w:kern w:val="3"/>
          <w:szCs w:val="22"/>
          <w:lang w:eastAsia="ja-JP" w:bidi="fa-IR"/>
        </w:rPr>
        <w:t>- zawory wentylacyjne z płynną regulacją za pomocą obrotowego środka dysku</w:t>
      </w:r>
    </w:p>
    <w:p w14:paraId="6D4C54C0" w14:textId="245C2E4E" w:rsidR="00BA3CE5" w:rsidRPr="00120A90" w:rsidRDefault="00BA3CE5" w:rsidP="006A7EDB">
      <w:pPr>
        <w:widowControl w:val="0"/>
        <w:suppressAutoHyphens/>
        <w:ind w:right="113"/>
        <w:contextualSpacing/>
        <w:textAlignment w:val="baseline"/>
        <w:rPr>
          <w:rFonts w:eastAsia="Andale Sans UI" w:cs="Arial"/>
          <w:color w:val="FF0000"/>
          <w:kern w:val="3"/>
          <w:szCs w:val="22"/>
          <w:lang w:eastAsia="ja-JP" w:bidi="fa-IR"/>
        </w:rPr>
      </w:pPr>
      <w:r>
        <w:rPr>
          <w:rFonts w:eastAsia="Andale Sans UI" w:cs="Arial"/>
          <w:color w:val="FF0000"/>
          <w:kern w:val="3"/>
          <w:szCs w:val="22"/>
          <w:lang w:eastAsia="ja-JP" w:bidi="fa-IR"/>
        </w:rPr>
        <w:t xml:space="preserve">- nawiewniki szczelinowe </w:t>
      </w:r>
    </w:p>
    <w:p w14:paraId="25D1B685" w14:textId="77777777" w:rsidR="00C22DD4" w:rsidRDefault="00C22DD4" w:rsidP="006A7EDB">
      <w:pPr>
        <w:widowControl w:val="0"/>
        <w:suppressAutoHyphens/>
        <w:ind w:right="113"/>
        <w:contextualSpacing/>
        <w:textAlignment w:val="baseline"/>
        <w:rPr>
          <w:rFonts w:eastAsia="SimSun"/>
          <w:color w:val="000000"/>
          <w:kern w:val="1"/>
          <w:u w:val="single"/>
          <w:lang w:eastAsia="zh-CN" w:bidi="hi-IN"/>
        </w:rPr>
      </w:pPr>
    </w:p>
    <w:p w14:paraId="6AF4A6C9" w14:textId="77777777" w:rsidR="006A7EDB" w:rsidRPr="00C0628B" w:rsidRDefault="006A7EDB" w:rsidP="006A7EDB">
      <w:pPr>
        <w:widowControl w:val="0"/>
        <w:suppressAutoHyphens/>
        <w:ind w:right="113"/>
        <w:contextualSpacing/>
        <w:textAlignment w:val="baseline"/>
        <w:rPr>
          <w:rFonts w:eastAsia="SimSun"/>
          <w:color w:val="000000"/>
          <w:kern w:val="1"/>
          <w:u w:val="single"/>
          <w:lang w:eastAsia="zh-CN" w:bidi="hi-IN"/>
        </w:rPr>
      </w:pPr>
      <w:r w:rsidRPr="00776A58">
        <w:rPr>
          <w:rFonts w:eastAsia="SimSun"/>
          <w:color w:val="000000"/>
          <w:kern w:val="1"/>
          <w:u w:val="single"/>
          <w:lang w:eastAsia="zh-CN" w:bidi="hi-IN"/>
        </w:rPr>
        <w:t>Zabezpieczenie antykorozyjne</w:t>
      </w:r>
    </w:p>
    <w:p w14:paraId="46AF5984" w14:textId="77777777" w:rsidR="006A7EDB" w:rsidRPr="00776A58" w:rsidRDefault="006A7EDB" w:rsidP="00846265">
      <w:pPr>
        <w:widowControl w:val="0"/>
        <w:suppressAutoHyphens/>
        <w:autoSpaceDE w:val="0"/>
        <w:ind w:right="113" w:firstLine="708"/>
        <w:contextualSpacing/>
        <w:jc w:val="both"/>
        <w:textAlignment w:val="baseline"/>
        <w:rPr>
          <w:rFonts w:eastAsia="SimSun"/>
          <w:color w:val="000000"/>
          <w:kern w:val="1"/>
          <w:lang w:eastAsia="zh-CN" w:bidi="hi-IN"/>
        </w:rPr>
      </w:pPr>
      <w:r w:rsidRPr="00776A58">
        <w:rPr>
          <w:rFonts w:eastAsia="SimSun"/>
          <w:color w:val="000000"/>
          <w:kern w:val="1"/>
          <w:lang w:eastAsia="zh-CN" w:bidi="hi-IN"/>
        </w:rPr>
        <w:t>Urządzenia powinny posiadać obudowy o stopniu zabezpieczenia antykorozyjnego, który odpowiada, co najmniej właściwościom blachy stalowej ocynkowanej. Kanały wentylacyjne z blachy ocynkowanej nie wymagają zabezpieczenia antykorozyjnego.</w:t>
      </w:r>
    </w:p>
    <w:p w14:paraId="5009F764" w14:textId="77777777" w:rsidR="006A7EDB" w:rsidRDefault="006A7EDB" w:rsidP="00846265">
      <w:pPr>
        <w:widowControl w:val="0"/>
        <w:suppressAutoHyphens/>
        <w:autoSpaceDE w:val="0"/>
        <w:ind w:right="113" w:firstLine="708"/>
        <w:contextualSpacing/>
        <w:jc w:val="both"/>
        <w:textAlignment w:val="baseline"/>
        <w:rPr>
          <w:rFonts w:eastAsia="SimSun"/>
          <w:color w:val="000000"/>
          <w:kern w:val="1"/>
          <w:lang w:eastAsia="zh-CN" w:bidi="hi-IN"/>
        </w:rPr>
      </w:pPr>
      <w:r w:rsidRPr="00776A58">
        <w:rPr>
          <w:rFonts w:eastAsia="SimSun"/>
          <w:color w:val="000000"/>
          <w:kern w:val="1"/>
          <w:lang w:eastAsia="zh-CN" w:bidi="hi-IN"/>
        </w:rPr>
        <w:t>Obudowy powinny posiadać powierzchnie gładkie, bez załamań, wgnieceń, ostrych krawędzi i uszkodzeń powłok ochronnych.</w:t>
      </w:r>
    </w:p>
    <w:p w14:paraId="29649A63" w14:textId="77777777" w:rsidR="006A7EDB" w:rsidRPr="00776A58" w:rsidRDefault="006A7EDB" w:rsidP="006A7EDB">
      <w:pPr>
        <w:widowControl w:val="0"/>
        <w:suppressAutoHyphens/>
        <w:autoSpaceDE w:val="0"/>
        <w:ind w:right="113" w:firstLine="708"/>
        <w:contextualSpacing/>
        <w:jc w:val="both"/>
        <w:textAlignment w:val="baseline"/>
        <w:rPr>
          <w:rFonts w:eastAsia="SimSun"/>
          <w:color w:val="000000"/>
          <w:kern w:val="1"/>
          <w:lang w:eastAsia="zh-CN" w:bidi="hi-IN"/>
        </w:rPr>
      </w:pPr>
    </w:p>
    <w:p w14:paraId="13838064" w14:textId="77777777" w:rsidR="006A7EDB" w:rsidRPr="00776A58" w:rsidRDefault="006A7EDB" w:rsidP="006A7EDB">
      <w:pPr>
        <w:widowControl w:val="0"/>
        <w:suppressAutoHyphens/>
        <w:ind w:right="113"/>
        <w:contextualSpacing/>
        <w:textAlignment w:val="baseline"/>
        <w:rPr>
          <w:rFonts w:eastAsia="SimSun"/>
          <w:color w:val="000000"/>
          <w:kern w:val="1"/>
          <w:u w:val="single"/>
          <w:lang w:eastAsia="zh-CN" w:bidi="hi-IN"/>
        </w:rPr>
      </w:pPr>
      <w:r>
        <w:rPr>
          <w:rFonts w:eastAsia="SimSun"/>
          <w:color w:val="000000"/>
          <w:kern w:val="1"/>
          <w:lang w:eastAsia="zh-CN" w:bidi="hi-IN"/>
        </w:rPr>
        <w:tab/>
      </w:r>
      <w:r w:rsidRPr="00776A58">
        <w:rPr>
          <w:rFonts w:eastAsia="SimSun"/>
          <w:color w:val="000000"/>
          <w:kern w:val="1"/>
          <w:u w:val="single"/>
          <w:lang w:eastAsia="zh-CN" w:bidi="hi-IN"/>
        </w:rPr>
        <w:t>Otwory rewizyjne i możliwość czyszczenia kanałów</w:t>
      </w:r>
    </w:p>
    <w:p w14:paraId="36E12730" w14:textId="77777777" w:rsidR="006A7EDB" w:rsidRPr="00776A58" w:rsidRDefault="006A7EDB" w:rsidP="00846265">
      <w:pPr>
        <w:widowControl w:val="0"/>
        <w:suppressAutoHyphens/>
        <w:autoSpaceDE w:val="0"/>
        <w:ind w:right="113" w:firstLine="708"/>
        <w:contextualSpacing/>
        <w:jc w:val="both"/>
        <w:textAlignment w:val="baseline"/>
        <w:rPr>
          <w:rFonts w:eastAsia="SimSun"/>
          <w:color w:val="000000"/>
          <w:kern w:val="1"/>
          <w:lang w:eastAsia="zh-CN" w:bidi="hi-IN"/>
        </w:rPr>
      </w:pPr>
      <w:r w:rsidRPr="00776A58">
        <w:rPr>
          <w:rFonts w:eastAsia="SimSun"/>
          <w:color w:val="000000"/>
          <w:kern w:val="1"/>
          <w:lang w:eastAsia="zh-CN" w:bidi="hi-IN"/>
        </w:rPr>
        <w:t xml:space="preserve">Przewody </w:t>
      </w:r>
      <w:r>
        <w:rPr>
          <w:rFonts w:eastAsia="SimSun"/>
          <w:color w:val="000000"/>
          <w:kern w:val="1"/>
          <w:lang w:eastAsia="zh-CN" w:bidi="hi-IN"/>
        </w:rPr>
        <w:t xml:space="preserve">wentylacyjne stalowe </w:t>
      </w:r>
      <w:r w:rsidRPr="00776A58">
        <w:rPr>
          <w:rFonts w:eastAsia="SimSun"/>
          <w:color w:val="000000"/>
          <w:kern w:val="1"/>
          <w:lang w:eastAsia="zh-CN" w:bidi="hi-IN"/>
        </w:rPr>
        <w:t xml:space="preserve">należy wyposażyć w otwory rewizyjne umożliwiające czyszczenie wnętrza tych przewodów, a także innych urządzeń i elementów instalacji o ile ich konstrukcja nie pozwala na czyszczenie w </w:t>
      </w:r>
      <w:r>
        <w:rPr>
          <w:rFonts w:eastAsia="SimSun"/>
          <w:color w:val="000000"/>
          <w:kern w:val="1"/>
          <w:lang w:eastAsia="zh-CN" w:bidi="hi-IN"/>
        </w:rPr>
        <w:t>inny sposób niż przez te otwory</w:t>
      </w:r>
      <w:r w:rsidRPr="00776A58">
        <w:rPr>
          <w:rFonts w:eastAsia="SimSun"/>
          <w:color w:val="000000"/>
          <w:kern w:val="1"/>
          <w:lang w:eastAsia="zh-CN" w:bidi="hi-IN"/>
        </w:rPr>
        <w:t>. Wykonanie otworów rewizyjnych nie powinno obniżać wytrzymałości i szczelności przewodów, jak również własności cieplnych, akustycznych i przeciwpożarowych.</w:t>
      </w:r>
      <w:r>
        <w:rPr>
          <w:rFonts w:eastAsia="SimSun"/>
          <w:color w:val="000000"/>
          <w:kern w:val="1"/>
          <w:lang w:eastAsia="zh-CN" w:bidi="hi-IN"/>
        </w:rPr>
        <w:t xml:space="preserve"> </w:t>
      </w:r>
    </w:p>
    <w:p w14:paraId="76A93261" w14:textId="77777777" w:rsidR="006A7EDB" w:rsidRPr="00776A58" w:rsidRDefault="006A7EDB" w:rsidP="006A7EDB">
      <w:pPr>
        <w:widowControl w:val="0"/>
        <w:suppressAutoHyphens/>
        <w:autoSpaceDE w:val="0"/>
        <w:ind w:right="113" w:firstLine="708"/>
        <w:contextualSpacing/>
        <w:textAlignment w:val="baseline"/>
        <w:rPr>
          <w:rFonts w:eastAsia="SimSun"/>
          <w:color w:val="000000"/>
          <w:kern w:val="1"/>
          <w:lang w:eastAsia="zh-CN" w:bidi="hi-IN"/>
        </w:rPr>
      </w:pPr>
    </w:p>
    <w:p w14:paraId="53FE9A30" w14:textId="77777777" w:rsidR="006A7EDB" w:rsidRPr="00776A58" w:rsidRDefault="006A7EDB" w:rsidP="006A7EDB">
      <w:pPr>
        <w:widowControl w:val="0"/>
        <w:suppressAutoHyphens/>
        <w:autoSpaceDE w:val="0"/>
        <w:ind w:right="113" w:firstLine="708"/>
        <w:contextualSpacing/>
        <w:textAlignment w:val="baseline"/>
        <w:rPr>
          <w:rFonts w:eastAsia="SimSun"/>
          <w:color w:val="000000"/>
          <w:kern w:val="1"/>
          <w:lang w:eastAsia="zh-CN" w:bidi="hi-IN"/>
        </w:rPr>
      </w:pPr>
      <w:r w:rsidRPr="00776A58">
        <w:rPr>
          <w:noProof/>
        </w:rPr>
        <w:drawing>
          <wp:inline distT="0" distB="0" distL="0" distR="0" wp14:anchorId="0B1B302E" wp14:editId="2D1400EC">
            <wp:extent cx="4676775" cy="1504950"/>
            <wp:effectExtent l="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6775" cy="1504950"/>
                    </a:xfrm>
                    <a:prstGeom prst="rect">
                      <a:avLst/>
                    </a:prstGeom>
                    <a:solidFill>
                      <a:srgbClr val="FFFFFF"/>
                    </a:solidFill>
                    <a:ln>
                      <a:noFill/>
                    </a:ln>
                  </pic:spPr>
                </pic:pic>
              </a:graphicData>
            </a:graphic>
          </wp:inline>
        </w:drawing>
      </w:r>
    </w:p>
    <w:p w14:paraId="696E1374" w14:textId="77777777" w:rsidR="006A7EDB" w:rsidRPr="00776A58" w:rsidRDefault="006A7EDB" w:rsidP="006A7EDB">
      <w:pPr>
        <w:widowControl w:val="0"/>
        <w:suppressAutoHyphens/>
        <w:autoSpaceDE w:val="0"/>
        <w:ind w:right="113" w:firstLine="708"/>
        <w:contextualSpacing/>
        <w:textAlignment w:val="baseline"/>
        <w:rPr>
          <w:rFonts w:eastAsia="SimSun"/>
          <w:color w:val="000000"/>
          <w:kern w:val="1"/>
          <w:lang w:eastAsia="zh-CN" w:bidi="hi-IN"/>
        </w:rPr>
      </w:pPr>
      <w:r w:rsidRPr="00776A58">
        <w:rPr>
          <w:noProof/>
          <w:szCs w:val="20"/>
        </w:rPr>
        <w:drawing>
          <wp:inline distT="0" distB="0" distL="0" distR="0" wp14:anchorId="737417A7" wp14:editId="47BC4B2B">
            <wp:extent cx="4676775" cy="163830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6775" cy="1638300"/>
                    </a:xfrm>
                    <a:prstGeom prst="rect">
                      <a:avLst/>
                    </a:prstGeom>
                    <a:solidFill>
                      <a:srgbClr val="FFFFFF"/>
                    </a:solidFill>
                    <a:ln>
                      <a:noFill/>
                    </a:ln>
                  </pic:spPr>
                </pic:pic>
              </a:graphicData>
            </a:graphic>
          </wp:inline>
        </w:drawing>
      </w:r>
    </w:p>
    <w:p w14:paraId="38F46202" w14:textId="77777777" w:rsidR="002517D0" w:rsidRDefault="002517D0" w:rsidP="006A7EDB">
      <w:pPr>
        <w:widowControl w:val="0"/>
        <w:suppressAutoHyphens/>
        <w:ind w:right="113"/>
        <w:contextualSpacing/>
        <w:textAlignment w:val="baseline"/>
        <w:rPr>
          <w:rFonts w:eastAsia="SimSun"/>
          <w:color w:val="000000"/>
          <w:kern w:val="1"/>
          <w:u w:val="single"/>
          <w:lang w:eastAsia="zh-CN" w:bidi="hi-IN"/>
        </w:rPr>
      </w:pPr>
    </w:p>
    <w:p w14:paraId="1260ABE3" w14:textId="77777777" w:rsidR="006A7EDB" w:rsidRPr="00C0628B" w:rsidRDefault="006A7EDB" w:rsidP="006A7EDB">
      <w:pPr>
        <w:widowControl w:val="0"/>
        <w:suppressAutoHyphens/>
        <w:ind w:right="113"/>
        <w:contextualSpacing/>
        <w:textAlignment w:val="baseline"/>
        <w:rPr>
          <w:rFonts w:eastAsia="SimSun"/>
          <w:color w:val="000000"/>
          <w:kern w:val="1"/>
          <w:u w:val="single"/>
          <w:lang w:eastAsia="zh-CN" w:bidi="hi-IN"/>
        </w:rPr>
      </w:pPr>
      <w:r w:rsidRPr="00776A58">
        <w:rPr>
          <w:rFonts w:eastAsia="SimSun"/>
          <w:color w:val="000000"/>
          <w:kern w:val="1"/>
          <w:u w:val="single"/>
          <w:lang w:eastAsia="zh-CN" w:bidi="hi-IN"/>
        </w:rPr>
        <w:t>Urządzenia</w:t>
      </w:r>
    </w:p>
    <w:p w14:paraId="21AEF00B" w14:textId="77777777" w:rsidR="006A7EDB" w:rsidRPr="00776A58" w:rsidRDefault="006A7EDB" w:rsidP="006A7EDB">
      <w:pPr>
        <w:widowControl w:val="0"/>
        <w:suppressAutoHyphens/>
        <w:autoSpaceDE w:val="0"/>
        <w:ind w:right="113" w:firstLine="708"/>
        <w:contextualSpacing/>
        <w:jc w:val="both"/>
        <w:textAlignment w:val="baseline"/>
        <w:rPr>
          <w:rFonts w:eastAsia="SimSun"/>
          <w:color w:val="000000"/>
          <w:kern w:val="1"/>
          <w:lang w:eastAsia="zh-CN" w:bidi="hi-IN"/>
        </w:rPr>
      </w:pPr>
      <w:r w:rsidRPr="00776A58">
        <w:rPr>
          <w:rFonts w:eastAsia="SimSun"/>
          <w:color w:val="000000"/>
          <w:kern w:val="1"/>
          <w:lang w:eastAsia="zh-CN" w:bidi="hi-IN"/>
        </w:rPr>
        <w:t>Do wszystkich urządzeń i elementów wentylacyjnych wymagających serwisowania i obsługi oraz konserwacji lub wymiany należy zapewnić łatwy dostęp. Wszystkie urządzenia należy zamontować zgodnie z zaleceniami producenta. Wszystkie elementy instalacji wentylacyjnych muszą mieć dopuszczenia do stosowania w budownictwie.</w:t>
      </w:r>
      <w:r>
        <w:rPr>
          <w:rFonts w:eastAsia="SimSun"/>
          <w:color w:val="000000"/>
          <w:kern w:val="1"/>
          <w:lang w:eastAsia="zh-CN" w:bidi="hi-IN"/>
        </w:rPr>
        <w:t xml:space="preserve"> </w:t>
      </w:r>
      <w:r w:rsidRPr="00776A58">
        <w:rPr>
          <w:rFonts w:eastAsia="SimSun"/>
          <w:color w:val="000000"/>
          <w:kern w:val="1"/>
          <w:lang w:eastAsia="zh-CN" w:bidi="hi-IN"/>
        </w:rPr>
        <w:t>Wszystkie filtry należy wyposażyć we wskaźniki stopnia ich zanieczyszczenia, sygnalizujące konieczność wymiany wkładu filtracyjnego.</w:t>
      </w:r>
      <w:r>
        <w:rPr>
          <w:rFonts w:eastAsia="SimSun"/>
          <w:color w:val="000000"/>
          <w:kern w:val="1"/>
          <w:lang w:eastAsia="zh-CN" w:bidi="hi-IN"/>
        </w:rPr>
        <w:t xml:space="preserve"> </w:t>
      </w:r>
      <w:r w:rsidRPr="00776A58">
        <w:rPr>
          <w:rFonts w:eastAsia="SimSun"/>
          <w:color w:val="000000"/>
          <w:kern w:val="1"/>
          <w:lang w:eastAsia="zh-CN" w:bidi="hi-IN"/>
        </w:rPr>
        <w:t>Należy wykonać uziemienie urządzeń i przewodów wentylacyjnych.</w:t>
      </w:r>
      <w:r>
        <w:rPr>
          <w:rFonts w:eastAsia="SimSun"/>
          <w:color w:val="000000"/>
          <w:kern w:val="1"/>
          <w:lang w:eastAsia="zh-CN" w:bidi="hi-IN"/>
        </w:rPr>
        <w:t xml:space="preserve"> </w:t>
      </w:r>
      <w:r w:rsidRPr="00776A58">
        <w:rPr>
          <w:rFonts w:eastAsia="SimSun"/>
          <w:color w:val="000000"/>
          <w:kern w:val="1"/>
          <w:lang w:eastAsia="zh-CN" w:bidi="hi-IN"/>
        </w:rPr>
        <w:t>Urządzenia należy dostarczyć wraz z kompletną automatyką i z p</w:t>
      </w:r>
      <w:r w:rsidR="00846265">
        <w:rPr>
          <w:rFonts w:eastAsia="SimSun"/>
          <w:color w:val="000000"/>
          <w:kern w:val="1"/>
          <w:lang w:eastAsia="zh-CN" w:bidi="hi-IN"/>
        </w:rPr>
        <w:t>ełnym (kompletnym) wyposażeniem</w:t>
      </w:r>
      <w:r w:rsidRPr="00776A58">
        <w:rPr>
          <w:rFonts w:eastAsia="SimSun"/>
          <w:color w:val="000000"/>
          <w:kern w:val="1"/>
          <w:lang w:eastAsia="zh-CN" w:bidi="hi-IN"/>
        </w:rPr>
        <w:t>.</w:t>
      </w:r>
      <w:r>
        <w:rPr>
          <w:rFonts w:eastAsia="SimSun"/>
          <w:color w:val="000000"/>
          <w:kern w:val="1"/>
          <w:lang w:eastAsia="zh-CN" w:bidi="hi-IN"/>
        </w:rPr>
        <w:t xml:space="preserve"> </w:t>
      </w:r>
      <w:r w:rsidRPr="00776A58">
        <w:rPr>
          <w:rFonts w:eastAsia="SimSun"/>
          <w:color w:val="000000"/>
          <w:kern w:val="1"/>
          <w:lang w:eastAsia="zh-CN" w:bidi="hi-IN"/>
        </w:rPr>
        <w:t>Instalację wentylacyjną należy wykonać w taki sposób, aby były spełnione wymagania akustyczne zgodne z wymaganiami Polskiej Normy odnośnie poziomu hałasu w pomieszczeniach.</w:t>
      </w:r>
    </w:p>
    <w:p w14:paraId="4F3BA1E6" w14:textId="77777777" w:rsidR="006A7EDB" w:rsidRDefault="006A7EDB" w:rsidP="006A7EDB">
      <w:pPr>
        <w:ind w:right="-427"/>
        <w:rPr>
          <w:rFonts w:eastAsia="SimSun" w:cs="Arial"/>
          <w:color w:val="000000" w:themeColor="text1"/>
          <w:kern w:val="1"/>
          <w:szCs w:val="22"/>
          <w:u w:val="single"/>
          <w:lang w:eastAsia="zh-CN" w:bidi="hi-IN"/>
        </w:rPr>
      </w:pPr>
    </w:p>
    <w:p w14:paraId="3DBECE78" w14:textId="77777777" w:rsidR="00810471" w:rsidRPr="00810471" w:rsidRDefault="00810471" w:rsidP="00810471">
      <w:pPr>
        <w:ind w:right="113"/>
        <w:jc w:val="both"/>
        <w:rPr>
          <w:rFonts w:eastAsia="SimSun"/>
          <w:color w:val="000000"/>
          <w:kern w:val="1"/>
          <w:u w:val="single"/>
          <w:lang w:eastAsia="zh-CN" w:bidi="hi-IN"/>
        </w:rPr>
      </w:pPr>
      <w:r w:rsidRPr="00810471">
        <w:rPr>
          <w:rFonts w:eastAsia="SimSun"/>
          <w:color w:val="000000"/>
          <w:kern w:val="1"/>
          <w:u w:val="single"/>
          <w:lang w:eastAsia="zh-CN" w:bidi="hi-IN"/>
        </w:rPr>
        <w:t>Przegrody oddzielenia pożarowego</w:t>
      </w:r>
    </w:p>
    <w:p w14:paraId="5C03AA3C" w14:textId="77777777" w:rsidR="00810471" w:rsidRDefault="00810471" w:rsidP="00810471">
      <w:pPr>
        <w:autoSpaceDE w:val="0"/>
        <w:ind w:right="113" w:firstLine="708"/>
        <w:jc w:val="both"/>
        <w:rPr>
          <w:rFonts w:eastAsia="SimSun"/>
          <w:color w:val="000000"/>
          <w:kern w:val="1"/>
          <w:lang w:eastAsia="zh-CN" w:bidi="hi-IN"/>
        </w:rPr>
      </w:pPr>
      <w:r w:rsidRPr="00810471">
        <w:rPr>
          <w:rFonts w:eastAsia="SimSun"/>
          <w:color w:val="000000"/>
          <w:kern w:val="1"/>
          <w:lang w:eastAsia="zh-CN" w:bidi="hi-IN"/>
        </w:rPr>
        <w:t xml:space="preserve">Na przewodach wentylacyjnych przechodzących przez przegrody oddzielenia pożarowego należy zastosować klapy ppoż. o odporności ogniowej co najmniej równej odporności ogniowej przegrody </w:t>
      </w:r>
      <w:r w:rsidRPr="0041748B">
        <w:rPr>
          <w:rFonts w:eastAsia="SimSun"/>
          <w:color w:val="000000"/>
          <w:kern w:val="1"/>
          <w:lang w:eastAsia="zh-CN" w:bidi="hi-IN"/>
        </w:rPr>
        <w:t xml:space="preserve">wyzwalane </w:t>
      </w:r>
      <w:r w:rsidR="0041748B" w:rsidRPr="0041748B">
        <w:rPr>
          <w:rFonts w:eastAsia="SimSun"/>
          <w:color w:val="000000"/>
          <w:kern w:val="1"/>
          <w:lang w:eastAsia="zh-CN" w:bidi="hi-IN"/>
        </w:rPr>
        <w:t>siłownikiem</w:t>
      </w:r>
      <w:r w:rsidR="0041748B">
        <w:rPr>
          <w:rFonts w:eastAsia="SimSun"/>
          <w:color w:val="000000"/>
          <w:kern w:val="1"/>
          <w:lang w:eastAsia="zh-CN" w:bidi="hi-IN"/>
        </w:rPr>
        <w:t xml:space="preserve"> </w:t>
      </w:r>
      <w:r w:rsidR="0041748B" w:rsidRPr="0041748B">
        <w:rPr>
          <w:rFonts w:eastAsia="SimSun"/>
          <w:color w:val="000000"/>
          <w:kern w:val="1"/>
          <w:lang w:eastAsia="zh-CN" w:bidi="hi-IN"/>
        </w:rPr>
        <w:t>230V</w:t>
      </w:r>
      <w:r w:rsidR="0041748B">
        <w:rPr>
          <w:rFonts w:eastAsia="SimSun"/>
          <w:color w:val="000000"/>
          <w:kern w:val="1"/>
          <w:lang w:eastAsia="zh-CN" w:bidi="hi-IN"/>
        </w:rPr>
        <w:t xml:space="preserve"> podłączonym do systemu SSP. </w:t>
      </w:r>
    </w:p>
    <w:p w14:paraId="5B3113EF" w14:textId="77777777" w:rsidR="00C22DD4" w:rsidRDefault="00C22DD4" w:rsidP="00337FC9">
      <w:pPr>
        <w:ind w:right="113"/>
        <w:jc w:val="both"/>
        <w:rPr>
          <w:rFonts w:eastAsia="SimSun"/>
          <w:color w:val="FF0000"/>
          <w:kern w:val="1"/>
          <w:u w:val="single"/>
          <w:lang w:eastAsia="zh-CN" w:bidi="hi-IN"/>
        </w:rPr>
      </w:pPr>
    </w:p>
    <w:p w14:paraId="58612C83" w14:textId="77777777" w:rsidR="00BA3CE5" w:rsidRDefault="00BA3CE5" w:rsidP="00337FC9">
      <w:pPr>
        <w:ind w:right="113"/>
        <w:jc w:val="both"/>
        <w:rPr>
          <w:rFonts w:eastAsia="SimSun"/>
          <w:color w:val="FF0000"/>
          <w:kern w:val="1"/>
          <w:u w:val="single"/>
          <w:lang w:eastAsia="zh-CN" w:bidi="hi-IN"/>
        </w:rPr>
      </w:pPr>
    </w:p>
    <w:p w14:paraId="22F59255" w14:textId="77777777" w:rsidR="00BA3CE5" w:rsidRDefault="00BA3CE5" w:rsidP="00337FC9">
      <w:pPr>
        <w:ind w:right="113"/>
        <w:jc w:val="both"/>
        <w:rPr>
          <w:rFonts w:eastAsia="SimSun"/>
          <w:color w:val="FF0000"/>
          <w:kern w:val="1"/>
          <w:u w:val="single"/>
          <w:lang w:eastAsia="zh-CN" w:bidi="hi-IN"/>
        </w:rPr>
      </w:pPr>
    </w:p>
    <w:p w14:paraId="41FB7A34" w14:textId="77777777" w:rsidR="00BA3CE5" w:rsidRDefault="00BA3CE5" w:rsidP="00337FC9">
      <w:pPr>
        <w:ind w:right="113"/>
        <w:jc w:val="both"/>
        <w:rPr>
          <w:rFonts w:eastAsia="SimSun"/>
          <w:color w:val="FF0000"/>
          <w:kern w:val="1"/>
          <w:u w:val="single"/>
          <w:lang w:eastAsia="zh-CN" w:bidi="hi-IN"/>
        </w:rPr>
      </w:pPr>
    </w:p>
    <w:p w14:paraId="527CB280" w14:textId="190AFCBF" w:rsidR="00337FC9" w:rsidRPr="00337FC9" w:rsidRDefault="00337FC9" w:rsidP="00337FC9">
      <w:pPr>
        <w:ind w:right="113"/>
        <w:jc w:val="both"/>
        <w:rPr>
          <w:rFonts w:eastAsia="SimSun"/>
          <w:color w:val="FF0000"/>
          <w:kern w:val="1"/>
          <w:u w:val="single"/>
          <w:lang w:eastAsia="zh-CN" w:bidi="hi-IN"/>
        </w:rPr>
      </w:pPr>
      <w:r w:rsidRPr="00337FC9">
        <w:rPr>
          <w:rFonts w:eastAsia="SimSun"/>
          <w:color w:val="FF0000"/>
          <w:kern w:val="1"/>
          <w:u w:val="single"/>
          <w:lang w:eastAsia="zh-CN" w:bidi="hi-IN"/>
        </w:rPr>
        <w:t>Odprowadzenie skroplin</w:t>
      </w:r>
    </w:p>
    <w:p w14:paraId="758EE475" w14:textId="678C06FD" w:rsidR="00120A90" w:rsidRPr="00A908C2" w:rsidRDefault="00A908C2" w:rsidP="00810471">
      <w:pPr>
        <w:autoSpaceDE w:val="0"/>
        <w:ind w:right="113" w:firstLine="708"/>
        <w:jc w:val="both"/>
        <w:rPr>
          <w:rFonts w:eastAsia="SimSun"/>
          <w:color w:val="FF0000"/>
          <w:kern w:val="1"/>
          <w:lang w:eastAsia="zh-CN" w:bidi="hi-IN"/>
        </w:rPr>
      </w:pPr>
      <w:r w:rsidRPr="00A908C2">
        <w:rPr>
          <w:rFonts w:eastAsia="SimSun"/>
          <w:color w:val="FF0000"/>
          <w:kern w:val="1"/>
          <w:lang w:eastAsia="zh-CN" w:bidi="hi-IN"/>
        </w:rPr>
        <w:t>Z centrali wentylacyjnej należy odprowadzić</w:t>
      </w:r>
      <w:r w:rsidR="00C22DD4">
        <w:rPr>
          <w:rFonts w:eastAsia="SimSun"/>
          <w:color w:val="FF0000"/>
          <w:kern w:val="1"/>
          <w:lang w:eastAsia="zh-CN" w:bidi="hi-IN"/>
        </w:rPr>
        <w:t xml:space="preserve"> skropliny poprzez zastosowanie mini przepompowni. </w:t>
      </w:r>
      <w:r w:rsidR="00120A90">
        <w:rPr>
          <w:rFonts w:eastAsia="SimSun"/>
          <w:color w:val="FF0000"/>
          <w:kern w:val="1"/>
          <w:lang w:eastAsia="zh-CN" w:bidi="hi-IN"/>
        </w:rPr>
        <w:t>Odprowadzenie skroplin do projektowanej instalacji kanalizacji sanitarnej. Instalację wykonać z rur PVC łączonych przez sklejanie.</w:t>
      </w:r>
    </w:p>
    <w:p w14:paraId="3220BF61" w14:textId="77777777" w:rsidR="00337FC9" w:rsidRDefault="00337FC9" w:rsidP="00810471">
      <w:pPr>
        <w:autoSpaceDE w:val="0"/>
        <w:ind w:right="113" w:firstLine="708"/>
        <w:jc w:val="both"/>
        <w:rPr>
          <w:rFonts w:eastAsia="SimSun"/>
          <w:color w:val="000000"/>
          <w:kern w:val="1"/>
          <w:lang w:eastAsia="zh-CN" w:bidi="hi-IN"/>
        </w:rPr>
      </w:pPr>
    </w:p>
    <w:p w14:paraId="27ECF98B" w14:textId="7498744B" w:rsidR="00386416" w:rsidRPr="00386416" w:rsidRDefault="00386416" w:rsidP="00386416">
      <w:pPr>
        <w:ind w:right="113"/>
        <w:jc w:val="both"/>
        <w:rPr>
          <w:rFonts w:eastAsia="SimSun"/>
          <w:color w:val="FF0000"/>
          <w:kern w:val="1"/>
          <w:u w:val="single"/>
          <w:lang w:eastAsia="zh-CN" w:bidi="hi-IN"/>
        </w:rPr>
      </w:pPr>
      <w:r w:rsidRPr="00386416">
        <w:rPr>
          <w:rFonts w:eastAsia="SimSun"/>
          <w:color w:val="FF0000"/>
          <w:kern w:val="1"/>
          <w:u w:val="single"/>
          <w:lang w:eastAsia="zh-CN" w:bidi="hi-IN"/>
        </w:rPr>
        <w:t xml:space="preserve">Ogólne zasady pracy automatyki centrali </w:t>
      </w:r>
    </w:p>
    <w:p w14:paraId="5455BFDF" w14:textId="77777777" w:rsidR="00386416" w:rsidRDefault="00386416" w:rsidP="00A908C2">
      <w:pPr>
        <w:ind w:right="113" w:firstLine="709"/>
        <w:jc w:val="both"/>
        <w:rPr>
          <w:rFonts w:eastAsia="SimSun"/>
          <w:color w:val="FF0000"/>
          <w:kern w:val="1"/>
          <w:lang w:eastAsia="zh-CN" w:bidi="hi-IN"/>
        </w:rPr>
      </w:pPr>
      <w:r w:rsidRPr="00386416">
        <w:rPr>
          <w:rFonts w:eastAsia="SimSun"/>
          <w:color w:val="FF0000"/>
          <w:kern w:val="1"/>
          <w:lang w:eastAsia="zh-CN" w:bidi="hi-IN"/>
        </w:rPr>
        <w:t xml:space="preserve">Centrala wyposażona </w:t>
      </w:r>
      <w:r>
        <w:rPr>
          <w:rFonts w:eastAsia="SimSun"/>
          <w:color w:val="FF0000"/>
          <w:kern w:val="1"/>
          <w:lang w:eastAsia="zh-CN" w:bidi="hi-IN"/>
        </w:rPr>
        <w:t>w</w:t>
      </w:r>
      <w:r w:rsidRPr="00386416">
        <w:rPr>
          <w:rFonts w:eastAsia="SimSun"/>
          <w:color w:val="FF0000"/>
          <w:kern w:val="1"/>
          <w:lang w:eastAsia="zh-CN" w:bidi="hi-IN"/>
        </w:rPr>
        <w:t xml:space="preserve"> automatykę producenta. Sterowanie wszystkimi funkcjami odbywa się ze sterownicy lub z panelu sterowniczego zamontowanego poza sterownicą. </w:t>
      </w:r>
    </w:p>
    <w:p w14:paraId="79E0DB21" w14:textId="6E897F39" w:rsidR="00386416" w:rsidRPr="00386416" w:rsidRDefault="00386416" w:rsidP="009F5C2C">
      <w:pPr>
        <w:autoSpaceDE w:val="0"/>
        <w:autoSpaceDN w:val="0"/>
        <w:adjustRightInd w:val="0"/>
        <w:rPr>
          <w:rFonts w:eastAsia="SimSun"/>
          <w:color w:val="FF0000"/>
          <w:kern w:val="1"/>
          <w:lang w:eastAsia="zh-CN" w:bidi="hi-IN"/>
        </w:rPr>
      </w:pPr>
      <w:r w:rsidRPr="00386416">
        <w:rPr>
          <w:rFonts w:eastAsia="SimSun"/>
          <w:color w:val="FF0000"/>
          <w:kern w:val="1"/>
          <w:lang w:eastAsia="zh-CN" w:bidi="hi-IN"/>
        </w:rPr>
        <w:t>Sterowanie temperatu</w:t>
      </w:r>
      <w:r w:rsidRPr="00386416">
        <w:rPr>
          <w:rFonts w:eastAsia="SimSun" w:cs="Arial"/>
          <w:color w:val="FF0000"/>
          <w:kern w:val="1"/>
          <w:lang w:eastAsia="zh-CN" w:bidi="hi-IN"/>
        </w:rPr>
        <w:t>rą</w:t>
      </w:r>
      <w:r w:rsidRPr="00386416">
        <w:rPr>
          <w:rFonts w:eastAsia="SimSun"/>
          <w:color w:val="FF0000"/>
          <w:kern w:val="1"/>
          <w:lang w:eastAsia="zh-CN" w:bidi="hi-IN"/>
        </w:rPr>
        <w:t xml:space="preserve"> w oparci</w:t>
      </w:r>
      <w:r>
        <w:rPr>
          <w:rFonts w:eastAsia="SimSun"/>
          <w:color w:val="FF0000"/>
          <w:kern w:val="1"/>
          <w:lang w:eastAsia="zh-CN" w:bidi="hi-IN"/>
        </w:rPr>
        <w:t xml:space="preserve">u o wybierany w menu sterownika </w:t>
      </w:r>
      <w:r w:rsidRPr="00386416">
        <w:rPr>
          <w:rFonts w:eastAsia="SimSun" w:cs="Arial"/>
          <w:color w:val="FF0000"/>
          <w:kern w:val="1"/>
          <w:lang w:eastAsia="zh-CN" w:bidi="hi-IN"/>
        </w:rPr>
        <w:t>czujnik wiodący, którym może być:</w:t>
      </w:r>
    </w:p>
    <w:p w14:paraId="42436ACA" w14:textId="77777777"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a) czujnik temperatury nawiewu</w:t>
      </w:r>
    </w:p>
    <w:p w14:paraId="2F648D24" w14:textId="77777777"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 xml:space="preserve">b) czujnik temperatury </w:t>
      </w:r>
      <w:proofErr w:type="spellStart"/>
      <w:r w:rsidRPr="00386416">
        <w:rPr>
          <w:rFonts w:eastAsia="SimSun" w:cs="Arial"/>
          <w:color w:val="FF0000"/>
          <w:kern w:val="1"/>
          <w:lang w:eastAsia="zh-CN" w:bidi="hi-IN"/>
        </w:rPr>
        <w:t>pomieszczeniowy</w:t>
      </w:r>
      <w:proofErr w:type="spellEnd"/>
    </w:p>
    <w:p w14:paraId="5FF421A8" w14:textId="3F877C0A" w:rsidR="00386416" w:rsidRDefault="00386416" w:rsidP="009F5C2C">
      <w:pPr>
        <w:ind w:right="113"/>
        <w:jc w:val="both"/>
        <w:rPr>
          <w:rFonts w:eastAsia="SimSun" w:cs="Arial"/>
          <w:color w:val="FF0000"/>
          <w:kern w:val="1"/>
          <w:lang w:eastAsia="zh-CN" w:bidi="hi-IN"/>
        </w:rPr>
      </w:pPr>
      <w:r w:rsidRPr="00386416">
        <w:rPr>
          <w:rFonts w:eastAsia="SimSun" w:cs="Arial"/>
          <w:color w:val="FF0000"/>
          <w:kern w:val="1"/>
          <w:lang w:eastAsia="zh-CN" w:bidi="hi-IN"/>
        </w:rPr>
        <w:t>c) czujnik temperatury wyciągu</w:t>
      </w:r>
    </w:p>
    <w:p w14:paraId="2BE2B2B5" w14:textId="735E6688" w:rsid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Ze względu na algorytm sterowania i możliwość oszczędności energii, każdy układ nawiewny z komorą mieszania oraz układ nawiewno</w:t>
      </w:r>
      <w:r>
        <w:rPr>
          <w:rFonts w:eastAsia="SimSun" w:cs="Arial"/>
          <w:color w:val="FF0000"/>
          <w:kern w:val="1"/>
          <w:lang w:eastAsia="zh-CN" w:bidi="hi-IN"/>
        </w:rPr>
        <w:t xml:space="preserve"> </w:t>
      </w:r>
      <w:r w:rsidRPr="00386416">
        <w:rPr>
          <w:rFonts w:eastAsia="SimSun" w:cs="Arial"/>
          <w:color w:val="FF0000"/>
          <w:kern w:val="1"/>
          <w:lang w:eastAsia="zh-CN" w:bidi="hi-IN"/>
        </w:rPr>
        <w:t xml:space="preserve">wywiewny z recyrkulacją i/lub odzyskiem ciepła, musi być wyposażony w czujnik temperatury wywiewu – niezależnie od wyboru czujnika wiodącego. Przy wyborze czujnika </w:t>
      </w:r>
      <w:proofErr w:type="spellStart"/>
      <w:r w:rsidRPr="00386416">
        <w:rPr>
          <w:rFonts w:eastAsia="SimSun" w:cs="Arial"/>
          <w:color w:val="FF0000"/>
          <w:kern w:val="1"/>
          <w:lang w:eastAsia="zh-CN" w:bidi="hi-IN"/>
        </w:rPr>
        <w:t>pomieszczeniowego</w:t>
      </w:r>
      <w:proofErr w:type="spellEnd"/>
      <w:r w:rsidRPr="00386416">
        <w:rPr>
          <w:rFonts w:eastAsia="SimSun" w:cs="Arial"/>
          <w:color w:val="FF0000"/>
          <w:kern w:val="1"/>
          <w:lang w:eastAsia="zh-CN" w:bidi="hi-IN"/>
        </w:rPr>
        <w:t xml:space="preserve"> jako czujnika wiodącego, zaleca się stosowanie również czujnika temperatury nawiewu.</w:t>
      </w:r>
    </w:p>
    <w:p w14:paraId="727230FC" w14:textId="5A1A0587"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Automatyka pompy ciepła składa się z jednej szafy zasilająco</w:t>
      </w:r>
      <w:r>
        <w:rPr>
          <w:rFonts w:eastAsia="SimSun" w:cs="Arial"/>
          <w:color w:val="FF0000"/>
          <w:kern w:val="1"/>
          <w:lang w:eastAsia="zh-CN" w:bidi="hi-IN"/>
        </w:rPr>
        <w:t xml:space="preserve"> </w:t>
      </w:r>
      <w:r w:rsidRPr="00386416">
        <w:rPr>
          <w:rFonts w:eastAsia="SimSun" w:cs="Arial"/>
          <w:color w:val="FF0000"/>
          <w:kern w:val="1"/>
          <w:lang w:eastAsia="zh-CN" w:bidi="hi-IN"/>
        </w:rPr>
        <w:t>sterującej:</w:t>
      </w:r>
    </w:p>
    <w:p w14:paraId="7C767795" w14:textId="119E538B"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 sterownika PLC zawierają</w:t>
      </w:r>
      <w:r>
        <w:rPr>
          <w:rFonts w:eastAsia="SimSun" w:cs="Arial"/>
          <w:color w:val="FF0000"/>
          <w:kern w:val="1"/>
          <w:lang w:eastAsia="zh-CN" w:bidi="hi-IN"/>
        </w:rPr>
        <w:t xml:space="preserve">cego algorytm pracy </w:t>
      </w:r>
      <w:r w:rsidRPr="00386416">
        <w:rPr>
          <w:rFonts w:eastAsia="SimSun" w:cs="Arial"/>
          <w:color w:val="FF0000"/>
          <w:kern w:val="1"/>
          <w:lang w:eastAsia="zh-CN" w:bidi="hi-IN"/>
        </w:rPr>
        <w:t>pompy ciepła i obwodów sterowniczych;</w:t>
      </w:r>
    </w:p>
    <w:p w14:paraId="67D68FB4" w14:textId="77777777"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 uk</w:t>
      </w:r>
      <w:r w:rsidRPr="00386416">
        <w:rPr>
          <w:rFonts w:eastAsia="SimSun" w:cs="Arial" w:hint="eastAsia"/>
          <w:color w:val="FF0000"/>
          <w:kern w:val="1"/>
          <w:lang w:eastAsia="zh-CN" w:bidi="hi-IN"/>
        </w:rPr>
        <w:t>ł</w:t>
      </w:r>
      <w:r w:rsidRPr="00386416">
        <w:rPr>
          <w:rFonts w:eastAsia="SimSun" w:cs="Arial"/>
          <w:color w:val="FF0000"/>
          <w:kern w:val="1"/>
          <w:lang w:eastAsia="zh-CN" w:bidi="hi-IN"/>
        </w:rPr>
        <w:t>adu zasilania.</w:t>
      </w:r>
    </w:p>
    <w:p w14:paraId="227121F7" w14:textId="2D53E0E8"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Do modułu zasilania należy doprowadzić oddzielne zasilanie.</w:t>
      </w:r>
    </w:p>
    <w:p w14:paraId="07905769" w14:textId="0B1FFB59" w:rsidR="00386416" w:rsidRPr="00386416" w:rsidRDefault="00386416" w:rsidP="009F5C2C">
      <w:pPr>
        <w:autoSpaceDE w:val="0"/>
        <w:autoSpaceDN w:val="0"/>
        <w:adjustRightInd w:val="0"/>
        <w:rPr>
          <w:rFonts w:eastAsia="SimSun" w:cs="Arial"/>
          <w:color w:val="FF0000"/>
          <w:kern w:val="1"/>
          <w:lang w:eastAsia="zh-CN" w:bidi="hi-IN"/>
        </w:rPr>
      </w:pPr>
      <w:r w:rsidRPr="00386416">
        <w:rPr>
          <w:rFonts w:eastAsia="SimSun" w:cs="Arial"/>
          <w:color w:val="FF0000"/>
          <w:kern w:val="1"/>
          <w:lang w:eastAsia="zh-CN" w:bidi="hi-IN"/>
        </w:rPr>
        <w:t xml:space="preserve">Każdy układ automatyki central nawiewnych wyposażony jest w styk </w:t>
      </w:r>
      <w:proofErr w:type="spellStart"/>
      <w:r w:rsidRPr="00386416">
        <w:rPr>
          <w:rFonts w:eastAsia="SimSun" w:cs="Arial"/>
          <w:color w:val="FF0000"/>
          <w:kern w:val="1"/>
          <w:lang w:eastAsia="zh-CN" w:bidi="hi-IN"/>
        </w:rPr>
        <w:t>bezpotencjałowy</w:t>
      </w:r>
      <w:proofErr w:type="spellEnd"/>
      <w:r w:rsidRPr="00386416">
        <w:rPr>
          <w:rFonts w:eastAsia="SimSun" w:cs="Arial"/>
          <w:color w:val="FF0000"/>
          <w:kern w:val="1"/>
          <w:lang w:eastAsia="zh-CN" w:bidi="hi-IN"/>
        </w:rPr>
        <w:t xml:space="preserve"> do współbieżnego sterowania dodatkowym wentylatorem wyciągowym.</w:t>
      </w:r>
    </w:p>
    <w:p w14:paraId="3616E574" w14:textId="78AEAB72" w:rsidR="00386416" w:rsidRDefault="00386416" w:rsidP="009F5C2C">
      <w:pPr>
        <w:ind w:right="113"/>
        <w:jc w:val="both"/>
        <w:rPr>
          <w:rFonts w:eastAsia="SimSun" w:cs="Arial"/>
          <w:color w:val="FF0000"/>
          <w:kern w:val="1"/>
          <w:lang w:eastAsia="zh-CN" w:bidi="hi-IN"/>
        </w:rPr>
      </w:pPr>
      <w:r w:rsidRPr="00386416">
        <w:rPr>
          <w:rFonts w:eastAsia="SimSun"/>
          <w:color w:val="FF0000"/>
          <w:kern w:val="1"/>
          <w:lang w:eastAsia="zh-CN" w:bidi="hi-IN"/>
        </w:rPr>
        <w:t xml:space="preserve">Po zaniku napięcia lub awaryjnym wyłączeniu zasilania, układ zapamiętuje ostatni (poprzedzający wyłączenie) algorytm pracy. </w:t>
      </w:r>
      <w:r w:rsidRPr="00386416">
        <w:rPr>
          <w:rFonts w:eastAsia="SimSun" w:cs="Arial"/>
          <w:color w:val="FF0000"/>
          <w:kern w:val="1"/>
          <w:lang w:eastAsia="zh-CN" w:bidi="hi-IN"/>
        </w:rPr>
        <w:t>Po przywróceniu zasilania automatycznie powraca do pracy na poprzednich nastawach.</w:t>
      </w:r>
    </w:p>
    <w:p w14:paraId="78DB55B3" w14:textId="77777777" w:rsidR="009F5C2C" w:rsidRDefault="009F5C2C" w:rsidP="00386416">
      <w:pPr>
        <w:ind w:right="113"/>
        <w:jc w:val="both"/>
        <w:rPr>
          <w:rFonts w:eastAsia="SimSun" w:cs="Arial"/>
          <w:color w:val="FF0000"/>
          <w:kern w:val="1"/>
          <w:lang w:eastAsia="zh-CN" w:bidi="hi-IN"/>
        </w:rPr>
      </w:pPr>
    </w:p>
    <w:p w14:paraId="3C6CBC18" w14:textId="67640C6F" w:rsidR="009F5C2C" w:rsidRDefault="009F5C2C" w:rsidP="00386416">
      <w:pPr>
        <w:ind w:right="113"/>
        <w:jc w:val="both"/>
        <w:rPr>
          <w:rFonts w:eastAsia="SimSun" w:cs="Arial"/>
          <w:color w:val="FF0000"/>
          <w:kern w:val="1"/>
          <w:lang w:eastAsia="zh-CN" w:bidi="hi-IN"/>
        </w:rPr>
      </w:pPr>
      <w:r>
        <w:rPr>
          <w:noProof/>
        </w:rPr>
        <w:drawing>
          <wp:inline distT="0" distB="0" distL="0" distR="0" wp14:anchorId="043DF2FE" wp14:editId="708E097E">
            <wp:extent cx="5109041" cy="4252822"/>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113280" cy="4256351"/>
                    </a:xfrm>
                    <a:prstGeom prst="rect">
                      <a:avLst/>
                    </a:prstGeom>
                  </pic:spPr>
                </pic:pic>
              </a:graphicData>
            </a:graphic>
          </wp:inline>
        </w:drawing>
      </w:r>
    </w:p>
    <w:p w14:paraId="07EFB67A" w14:textId="1173B5B2" w:rsidR="009F5C2C" w:rsidRDefault="009F5C2C" w:rsidP="006A7EDB">
      <w:pPr>
        <w:ind w:right="-427"/>
        <w:rPr>
          <w:rFonts w:eastAsia="SimSun" w:cs="Arial"/>
          <w:color w:val="000000" w:themeColor="text1"/>
          <w:kern w:val="1"/>
          <w:szCs w:val="22"/>
          <w:u w:val="single"/>
          <w:lang w:eastAsia="zh-CN" w:bidi="hi-IN"/>
        </w:rPr>
      </w:pPr>
      <w:r>
        <w:rPr>
          <w:noProof/>
        </w:rPr>
        <w:drawing>
          <wp:inline distT="0" distB="0" distL="0" distR="0" wp14:anchorId="283FAE86" wp14:editId="7F60638E">
            <wp:extent cx="3761117" cy="4355659"/>
            <wp:effectExtent l="0" t="0" r="0" b="6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66739" cy="4362170"/>
                    </a:xfrm>
                    <a:prstGeom prst="rect">
                      <a:avLst/>
                    </a:prstGeom>
                  </pic:spPr>
                </pic:pic>
              </a:graphicData>
            </a:graphic>
          </wp:inline>
        </w:drawing>
      </w:r>
    </w:p>
    <w:p w14:paraId="12381321" w14:textId="2FDDFE2E" w:rsidR="009F5C2C" w:rsidRDefault="009F5C2C" w:rsidP="006A7EDB">
      <w:pPr>
        <w:ind w:right="-427"/>
        <w:rPr>
          <w:rFonts w:eastAsia="SimSun" w:cs="Arial"/>
          <w:color w:val="000000" w:themeColor="text1"/>
          <w:kern w:val="1"/>
          <w:szCs w:val="22"/>
          <w:u w:val="single"/>
          <w:lang w:eastAsia="zh-CN" w:bidi="hi-IN"/>
        </w:rPr>
      </w:pPr>
      <w:r>
        <w:rPr>
          <w:noProof/>
        </w:rPr>
        <w:drawing>
          <wp:inline distT="0" distB="0" distL="0" distR="0" wp14:anchorId="726CE873" wp14:editId="7E9DF95C">
            <wp:extent cx="3761117" cy="1596022"/>
            <wp:effectExtent l="0" t="0" r="0"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774457" cy="1601683"/>
                    </a:xfrm>
                    <a:prstGeom prst="rect">
                      <a:avLst/>
                    </a:prstGeom>
                  </pic:spPr>
                </pic:pic>
              </a:graphicData>
            </a:graphic>
          </wp:inline>
        </w:drawing>
      </w:r>
    </w:p>
    <w:p w14:paraId="78B17BC6" w14:textId="77777777" w:rsidR="00C113D0" w:rsidRPr="00C113D0" w:rsidRDefault="00C113D0" w:rsidP="00C113D0">
      <w:pPr>
        <w:ind w:right="-560"/>
        <w:jc w:val="both"/>
        <w:rPr>
          <w:rFonts w:cs="Arial"/>
          <w:b/>
          <w:spacing w:val="6"/>
          <w:shd w:val="clear" w:color="auto" w:fill="FFFFFF"/>
        </w:rPr>
      </w:pPr>
      <w:r w:rsidRPr="00C113D0">
        <w:rPr>
          <w:rFonts w:cs="Arial"/>
          <w:b/>
          <w:spacing w:val="6"/>
          <w:shd w:val="clear" w:color="auto" w:fill="FFFFFF"/>
        </w:rPr>
        <w:t>I</w:t>
      </w:r>
      <w:r>
        <w:rPr>
          <w:rFonts w:cs="Arial"/>
          <w:b/>
          <w:spacing w:val="6"/>
          <w:shd w:val="clear" w:color="auto" w:fill="FFFFFF"/>
        </w:rPr>
        <w:t>nstalacja klimatyzacji</w:t>
      </w:r>
      <w:r w:rsidRPr="00C113D0">
        <w:rPr>
          <w:rFonts w:cs="Arial"/>
          <w:b/>
          <w:spacing w:val="6"/>
          <w:shd w:val="clear" w:color="auto" w:fill="FFFFFF"/>
        </w:rPr>
        <w:t xml:space="preserve"> </w:t>
      </w:r>
    </w:p>
    <w:p w14:paraId="4BE64986" w14:textId="77777777" w:rsidR="00C113D0" w:rsidRPr="00776A58" w:rsidRDefault="00C113D0" w:rsidP="00C113D0">
      <w:r w:rsidRPr="00776A58">
        <w:t>Przyjęto następują</w:t>
      </w:r>
      <w:r w:rsidR="00D80B4B">
        <w:t>ce założenia dla doboru układów</w:t>
      </w:r>
      <w:r w:rsidRPr="00776A58">
        <w:t xml:space="preserve"> chłodzenia:</w:t>
      </w:r>
    </w:p>
    <w:p w14:paraId="5C9F776A" w14:textId="77777777" w:rsidR="00C113D0" w:rsidRPr="00776A58" w:rsidRDefault="00C113D0" w:rsidP="00E85758">
      <w:pPr>
        <w:ind w:firstLine="360"/>
        <w:jc w:val="both"/>
      </w:pPr>
      <w:r w:rsidRPr="00776A58">
        <w:t xml:space="preserve">•obliczeniowa temperatura zewnętrzna latem +35ºC φ=45% </w:t>
      </w:r>
    </w:p>
    <w:p w14:paraId="6CB50043" w14:textId="77777777" w:rsidR="00C113D0" w:rsidRDefault="00C113D0" w:rsidP="00E85758">
      <w:pPr>
        <w:ind w:left="360"/>
        <w:jc w:val="both"/>
      </w:pPr>
      <w:r w:rsidRPr="00776A58">
        <w:t xml:space="preserve">•temperatura wewnętrzna w klimatyzowanych pomieszczeniach </w:t>
      </w:r>
      <w:r>
        <w:t>wystawowych latem na poziomie 22</w:t>
      </w:r>
      <w:r>
        <w:rPr>
          <w:rFonts w:cs="Arial"/>
        </w:rPr>
        <w:t>˚</w:t>
      </w:r>
      <w:r>
        <w:t>C</w:t>
      </w:r>
    </w:p>
    <w:p w14:paraId="76D7F39C" w14:textId="77777777" w:rsidR="009F04E1" w:rsidRDefault="009F04E1" w:rsidP="00C113D0">
      <w:pPr>
        <w:ind w:left="360"/>
      </w:pPr>
    </w:p>
    <w:p w14:paraId="55A9AFD1" w14:textId="6BFE70E5" w:rsidR="00182429" w:rsidRDefault="00182429" w:rsidP="00182429">
      <w:pPr>
        <w:widowControl w:val="0"/>
        <w:autoSpaceDE w:val="0"/>
        <w:autoSpaceDN w:val="0"/>
        <w:adjustRightInd w:val="0"/>
        <w:jc w:val="both"/>
      </w:pPr>
      <w:r>
        <w:t>Do chłodzenia pomieszczeń</w:t>
      </w:r>
      <w:r w:rsidR="00D80B4B">
        <w:t xml:space="preserve"> dobrano dwa układy</w:t>
      </w:r>
      <w:r>
        <w:t xml:space="preserve"> 3 rurowe z odzyskiem ciepła. Odzysk ciepła następuje przy wykorzystaniu grupowych kontrolerów przepływu ( 4-oraz 6-portowe), co umożliwia jednoczesne chłodzenie oraz grzanie w różnych pomieszczeniach wszystkich podłączonych jednostek wewnętrznych w ramach tego samego układu chłodniczego. </w:t>
      </w:r>
      <w:r>
        <w:br/>
        <w:t xml:space="preserve">Z jednostek zewnętrznych prowadzona jest instalacja 3-rurowa do kontrolerów, następnie 2 rurowa do jednostek wewnętrznych. </w:t>
      </w:r>
      <w:r w:rsidRPr="00776A58">
        <w:t>Przy doborze wydajności jednostek wewnętrznych uwzględniono zapotrzebowanie na moc chłodniczą, która zapewnia odbiór zysków ciepła od przegród, zysków wytwarzanych przez obecność ludzi w pomieszcze</w:t>
      </w:r>
      <w:r>
        <w:t>niach ora</w:t>
      </w:r>
      <w:r w:rsidR="001132C7">
        <w:t xml:space="preserve">z zysków ciepła od oświetlenia. </w:t>
      </w:r>
      <w:r>
        <w:t xml:space="preserve">Uwzględniono również ilość chodu dostarczaną przez wentylację </w:t>
      </w:r>
      <w:r>
        <w:br/>
        <w:t xml:space="preserve">z centrali wentylacyjnej. </w:t>
      </w:r>
    </w:p>
    <w:p w14:paraId="69CAC069" w14:textId="77777777" w:rsidR="00182429" w:rsidRPr="001939DA" w:rsidRDefault="00182429" w:rsidP="009F04E1">
      <w:pPr>
        <w:widowControl w:val="0"/>
        <w:autoSpaceDE w:val="0"/>
        <w:autoSpaceDN w:val="0"/>
        <w:adjustRightInd w:val="0"/>
      </w:pPr>
    </w:p>
    <w:p w14:paraId="22447408" w14:textId="77777777" w:rsidR="00182429" w:rsidRDefault="00182429" w:rsidP="0028075E">
      <w:r>
        <w:t xml:space="preserve">W układzie 1 dobrano agregat 20HP o mocy chłodniczej </w:t>
      </w:r>
      <w:proofErr w:type="spellStart"/>
      <w:r>
        <w:t>Qch</w:t>
      </w:r>
      <w:proofErr w:type="spellEnd"/>
      <w:r>
        <w:t xml:space="preserve">=56kW i mocy grzewczej </w:t>
      </w:r>
      <w:proofErr w:type="spellStart"/>
      <w:r>
        <w:t>Qgrz</w:t>
      </w:r>
      <w:proofErr w:type="spellEnd"/>
      <w:r>
        <w:t xml:space="preserve">=58 </w:t>
      </w:r>
      <w:proofErr w:type="spellStart"/>
      <w:r>
        <w:t>kW.</w:t>
      </w:r>
      <w:proofErr w:type="spellEnd"/>
      <w:r>
        <w:t xml:space="preserve"> Agregat musi spełniać następujące wymagania</w:t>
      </w:r>
    </w:p>
    <w:p w14:paraId="3724225C" w14:textId="77777777" w:rsidR="00182429"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Czynnik chłodniczy freon R-410A, </w:t>
      </w:r>
    </w:p>
    <w:p w14:paraId="0046F9E5" w14:textId="77777777" w:rsidR="00182429"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Dwie sprężarki w agregacie,</w:t>
      </w:r>
    </w:p>
    <w:p w14:paraId="3DED6AD5" w14:textId="77777777" w:rsidR="00182429" w:rsidRPr="00776A58"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Sprężarki podwójne rotacyjne,</w:t>
      </w:r>
    </w:p>
    <w:p w14:paraId="58284066" w14:textId="77777777" w:rsidR="00182429" w:rsidRPr="00776A58" w:rsidRDefault="00182429" w:rsidP="0028075E">
      <w:pPr>
        <w:numPr>
          <w:ilvl w:val="0"/>
          <w:numId w:val="5"/>
        </w:numPr>
        <w:spacing w:after="160"/>
        <w:contextualSpacing/>
        <w:rPr>
          <w:rFonts w:eastAsia="Lucida Sans Unicode"/>
          <w:kern w:val="1"/>
          <w:lang w:eastAsia="ar-SA"/>
        </w:rPr>
      </w:pPr>
      <w:proofErr w:type="spellStart"/>
      <w:r w:rsidRPr="00776A58">
        <w:rPr>
          <w:rFonts w:eastAsia="Lucida Sans Unicode"/>
          <w:kern w:val="1"/>
          <w:lang w:eastAsia="ar-SA"/>
        </w:rPr>
        <w:t>Inwerterowy</w:t>
      </w:r>
      <w:proofErr w:type="spellEnd"/>
      <w:r w:rsidRPr="00776A58">
        <w:rPr>
          <w:rFonts w:eastAsia="Lucida Sans Unicode"/>
          <w:kern w:val="1"/>
          <w:lang w:eastAsia="ar-SA"/>
        </w:rPr>
        <w:t xml:space="preserve"> system sterowania sprężarkami,</w:t>
      </w:r>
    </w:p>
    <w:p w14:paraId="1B3B7B2C"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Natychmiastowa reakcja na zmianę obciążenia jednostek – brak opóźnienia w reakcji przy zmianie obciążenia jednostek wewnętrznych, </w:t>
      </w:r>
    </w:p>
    <w:p w14:paraId="53F112F6"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Natychmiastowe, zoptymalizowanie ilości czynnika chłodniczego uzyskiwane poprzez stałe monitorowanie i regulację przepływu na podstawie danych z jednostek wewnętrznych,</w:t>
      </w:r>
    </w:p>
    <w:p w14:paraId="6271483F" w14:textId="77777777" w:rsidR="00182429" w:rsidRPr="00341D62"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Zakres pracy na chłodzeniu od -10</w:t>
      </w:r>
      <w:r>
        <w:rPr>
          <w:rFonts w:eastAsia="Lucida Sans Unicode" w:cstheme="minorHAnsi"/>
          <w:kern w:val="1"/>
          <w:lang w:eastAsia="ar-SA"/>
        </w:rPr>
        <w:t>˚  C do +46</w:t>
      </w:r>
      <w:r w:rsidRPr="00341D62">
        <w:rPr>
          <w:rFonts w:eastAsia="Lucida Sans Unicode" w:cstheme="minorHAnsi"/>
          <w:kern w:val="1"/>
          <w:lang w:eastAsia="ar-SA"/>
        </w:rPr>
        <w:t xml:space="preserve"> </w:t>
      </w:r>
      <w:r>
        <w:rPr>
          <w:rFonts w:eastAsia="Lucida Sans Unicode" w:cstheme="minorHAnsi"/>
          <w:kern w:val="1"/>
          <w:lang w:eastAsia="ar-SA"/>
        </w:rPr>
        <w:t>˚  C</w:t>
      </w:r>
    </w:p>
    <w:p w14:paraId="2EED93C5" w14:textId="77777777" w:rsidR="00182429" w:rsidRPr="00341D62"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Zakres pracy na grzaniu od -25</w:t>
      </w:r>
      <w:r w:rsidRPr="00341D62">
        <w:rPr>
          <w:rFonts w:eastAsia="Lucida Sans Unicode" w:cstheme="minorHAnsi"/>
          <w:kern w:val="1"/>
          <w:lang w:eastAsia="ar-SA"/>
        </w:rPr>
        <w:t xml:space="preserve"> </w:t>
      </w:r>
      <w:r>
        <w:rPr>
          <w:rFonts w:eastAsia="Lucida Sans Unicode" w:cstheme="minorHAnsi"/>
          <w:kern w:val="1"/>
          <w:lang w:eastAsia="ar-SA"/>
        </w:rPr>
        <w:t>˚  C do +15,5</w:t>
      </w:r>
      <w:r w:rsidRPr="00341D62">
        <w:rPr>
          <w:rFonts w:eastAsia="Lucida Sans Unicode" w:cstheme="minorHAnsi"/>
          <w:kern w:val="1"/>
          <w:lang w:eastAsia="ar-SA"/>
        </w:rPr>
        <w:t xml:space="preserve"> </w:t>
      </w:r>
      <w:r>
        <w:rPr>
          <w:rFonts w:eastAsia="Lucida Sans Unicode" w:cstheme="minorHAnsi"/>
          <w:kern w:val="1"/>
          <w:lang w:eastAsia="ar-SA"/>
        </w:rPr>
        <w:t>˚  C</w:t>
      </w:r>
    </w:p>
    <w:p w14:paraId="6B4AC235" w14:textId="77777777" w:rsidR="00182429" w:rsidRPr="00341D62"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 xml:space="preserve">Współczynnik EER nie gorszy niż 3,01; COP nie gorszy niż 3,52; SEER nie gorszy niż 5,64, </w:t>
      </w:r>
    </w:p>
    <w:p w14:paraId="2E095CB2" w14:textId="77777777" w:rsidR="00182429" w:rsidRPr="00EB7CA8"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 xml:space="preserve">Poziom ciśnienia akustycznego max na chłodzeniu 61 </w:t>
      </w:r>
      <w:proofErr w:type="spellStart"/>
      <w:r>
        <w:rPr>
          <w:rFonts w:eastAsia="Lucida Sans Unicode" w:cstheme="minorHAnsi"/>
          <w:kern w:val="1"/>
          <w:lang w:eastAsia="ar-SA"/>
        </w:rPr>
        <w:t>dB</w:t>
      </w:r>
      <w:proofErr w:type="spellEnd"/>
      <w:r>
        <w:rPr>
          <w:rFonts w:eastAsia="Lucida Sans Unicode" w:cstheme="minorHAnsi"/>
          <w:kern w:val="1"/>
          <w:lang w:eastAsia="ar-SA"/>
        </w:rPr>
        <w:t xml:space="preserve">(A); na grzaniu max 62 </w:t>
      </w:r>
      <w:proofErr w:type="spellStart"/>
      <w:r>
        <w:rPr>
          <w:rFonts w:eastAsia="Lucida Sans Unicode" w:cstheme="minorHAnsi"/>
          <w:kern w:val="1"/>
          <w:lang w:eastAsia="ar-SA"/>
        </w:rPr>
        <w:t>dB</w:t>
      </w:r>
      <w:proofErr w:type="spellEnd"/>
      <w:r>
        <w:rPr>
          <w:rFonts w:eastAsia="Lucida Sans Unicode" w:cstheme="minorHAnsi"/>
          <w:kern w:val="1"/>
          <w:lang w:eastAsia="ar-SA"/>
        </w:rPr>
        <w:t>(A)</w:t>
      </w:r>
    </w:p>
    <w:p w14:paraId="3835F2CE" w14:textId="77777777" w:rsidR="00182429" w:rsidRPr="00BB2430"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Maksymalna ilość czynnika chłodniczego w agregacie – 11kg,</w:t>
      </w:r>
    </w:p>
    <w:p w14:paraId="08B09006" w14:textId="77777777" w:rsidR="00182429" w:rsidRPr="00EB7CA8"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 xml:space="preserve">Wysokość agregatu nie większa niż 1830 mm, waga maksymalna 377 kg. </w:t>
      </w:r>
    </w:p>
    <w:p w14:paraId="7891D8B8" w14:textId="77777777" w:rsidR="00182429" w:rsidRDefault="00182429" w:rsidP="0028075E">
      <w:pPr>
        <w:spacing w:after="160"/>
        <w:contextualSpacing/>
        <w:rPr>
          <w:rFonts w:eastAsia="Lucida Sans Unicode" w:cstheme="minorHAnsi"/>
          <w:kern w:val="1"/>
          <w:lang w:eastAsia="ar-SA"/>
        </w:rPr>
      </w:pPr>
    </w:p>
    <w:p w14:paraId="0E3400EF" w14:textId="77777777" w:rsidR="00182429" w:rsidRDefault="00182429" w:rsidP="0028075E">
      <w:r>
        <w:t xml:space="preserve">W układzie 2 dobrano agregat 10HP o mocy chłodniczej </w:t>
      </w:r>
      <w:proofErr w:type="spellStart"/>
      <w:r>
        <w:t>Qch</w:t>
      </w:r>
      <w:proofErr w:type="spellEnd"/>
      <w:r>
        <w:t xml:space="preserve">=28kW i mocy grzewczej </w:t>
      </w:r>
      <w:proofErr w:type="spellStart"/>
      <w:r>
        <w:t>Qgrz</w:t>
      </w:r>
      <w:proofErr w:type="spellEnd"/>
      <w:r>
        <w:t>=31,5kW. Agregat musi spełniać następujące wymagania</w:t>
      </w:r>
    </w:p>
    <w:p w14:paraId="7C148E7D" w14:textId="77777777" w:rsidR="00182429"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Czynnik chłodniczy freon R-410A, </w:t>
      </w:r>
    </w:p>
    <w:p w14:paraId="3BAB3E0F" w14:textId="77777777" w:rsidR="00182429"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Dwie sprężarki w agregacie,</w:t>
      </w:r>
    </w:p>
    <w:p w14:paraId="3378879D" w14:textId="77777777" w:rsidR="00182429" w:rsidRPr="00776A58"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Sprężarki podwójne rotacyjne,</w:t>
      </w:r>
    </w:p>
    <w:p w14:paraId="31F7546C" w14:textId="77777777" w:rsidR="00182429" w:rsidRPr="00776A58" w:rsidRDefault="00182429" w:rsidP="0028075E">
      <w:pPr>
        <w:numPr>
          <w:ilvl w:val="0"/>
          <w:numId w:val="5"/>
        </w:numPr>
        <w:spacing w:after="160"/>
        <w:contextualSpacing/>
        <w:rPr>
          <w:rFonts w:eastAsia="Lucida Sans Unicode"/>
          <w:kern w:val="1"/>
          <w:lang w:eastAsia="ar-SA"/>
        </w:rPr>
      </w:pPr>
      <w:proofErr w:type="spellStart"/>
      <w:r w:rsidRPr="00776A58">
        <w:rPr>
          <w:rFonts w:eastAsia="Lucida Sans Unicode"/>
          <w:kern w:val="1"/>
          <w:lang w:eastAsia="ar-SA"/>
        </w:rPr>
        <w:t>Inwerterowy</w:t>
      </w:r>
      <w:proofErr w:type="spellEnd"/>
      <w:r w:rsidRPr="00776A58">
        <w:rPr>
          <w:rFonts w:eastAsia="Lucida Sans Unicode"/>
          <w:kern w:val="1"/>
          <w:lang w:eastAsia="ar-SA"/>
        </w:rPr>
        <w:t xml:space="preserve"> system sterowania sprężark</w:t>
      </w:r>
      <w:r>
        <w:rPr>
          <w:rFonts w:eastAsia="Lucida Sans Unicode"/>
          <w:kern w:val="1"/>
          <w:lang w:eastAsia="ar-SA"/>
        </w:rPr>
        <w:t>ami;</w:t>
      </w:r>
    </w:p>
    <w:p w14:paraId="786E8A86"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Natychmiastowa reakcja na zmianę obciążenia jednostek – brak opóźnienia w reakcji przy zmianie obciążenia jednostek wewnętrznych, </w:t>
      </w:r>
    </w:p>
    <w:p w14:paraId="43C527F9"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Natychmiastowe, zoptymalizowanie ilości czynnika chłodniczego uzyskiwane poprzez stałe monitorowanie i regulację przepływu na podstawie danych z jednostek wewnętrznych,</w:t>
      </w:r>
    </w:p>
    <w:p w14:paraId="7D9B4781" w14:textId="77777777" w:rsidR="00182429" w:rsidRPr="00341D62" w:rsidRDefault="00182429" w:rsidP="0028075E">
      <w:pPr>
        <w:numPr>
          <w:ilvl w:val="0"/>
          <w:numId w:val="5"/>
        </w:numPr>
        <w:spacing w:after="160"/>
        <w:contextualSpacing/>
        <w:rPr>
          <w:rFonts w:eastAsia="Lucida Sans Unicode"/>
          <w:kern w:val="1"/>
          <w:lang w:eastAsia="ar-SA"/>
        </w:rPr>
      </w:pPr>
      <w:r>
        <w:rPr>
          <w:rFonts w:eastAsia="Lucida Sans Unicode"/>
          <w:kern w:val="1"/>
          <w:lang w:eastAsia="ar-SA"/>
        </w:rPr>
        <w:t>Zakres pracy na chłodzeniu od -10</w:t>
      </w:r>
      <w:r>
        <w:rPr>
          <w:rFonts w:eastAsia="Lucida Sans Unicode" w:cstheme="minorHAnsi"/>
          <w:kern w:val="1"/>
          <w:lang w:eastAsia="ar-SA"/>
        </w:rPr>
        <w:t>˚  C do +46</w:t>
      </w:r>
      <w:r w:rsidRPr="00341D62">
        <w:rPr>
          <w:rFonts w:eastAsia="Lucida Sans Unicode" w:cstheme="minorHAnsi"/>
          <w:kern w:val="1"/>
          <w:lang w:eastAsia="ar-SA"/>
        </w:rPr>
        <w:t xml:space="preserve"> </w:t>
      </w:r>
      <w:r>
        <w:rPr>
          <w:rFonts w:eastAsia="Lucida Sans Unicode" w:cstheme="minorHAnsi"/>
          <w:kern w:val="1"/>
          <w:lang w:eastAsia="ar-SA"/>
        </w:rPr>
        <w:t>˚  C</w:t>
      </w:r>
    </w:p>
    <w:p w14:paraId="49132E14" w14:textId="77777777" w:rsidR="00182429" w:rsidRPr="00341D62"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Zakres pracy na grzaniu od -25</w:t>
      </w:r>
      <w:r w:rsidRPr="00341D62">
        <w:rPr>
          <w:rFonts w:eastAsia="Lucida Sans Unicode" w:cstheme="minorHAnsi"/>
          <w:kern w:val="1"/>
          <w:lang w:eastAsia="ar-SA"/>
        </w:rPr>
        <w:t xml:space="preserve"> </w:t>
      </w:r>
      <w:r>
        <w:rPr>
          <w:rFonts w:eastAsia="Lucida Sans Unicode" w:cstheme="minorHAnsi"/>
          <w:kern w:val="1"/>
          <w:lang w:eastAsia="ar-SA"/>
        </w:rPr>
        <w:t>˚  C do +15,5</w:t>
      </w:r>
      <w:r w:rsidRPr="00341D62">
        <w:rPr>
          <w:rFonts w:eastAsia="Lucida Sans Unicode" w:cstheme="minorHAnsi"/>
          <w:kern w:val="1"/>
          <w:lang w:eastAsia="ar-SA"/>
        </w:rPr>
        <w:t xml:space="preserve"> </w:t>
      </w:r>
      <w:r>
        <w:rPr>
          <w:rFonts w:eastAsia="Lucida Sans Unicode" w:cstheme="minorHAnsi"/>
          <w:kern w:val="1"/>
          <w:lang w:eastAsia="ar-SA"/>
        </w:rPr>
        <w:t>˚  C</w:t>
      </w:r>
    </w:p>
    <w:p w14:paraId="7FDB85CF" w14:textId="77777777" w:rsidR="00182429" w:rsidRPr="00EB7CA8"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 xml:space="preserve">Współczynnik EER nie gorszy niż 3,51; COP nie gorszy niż 3,97; SEER nie gorszy niż 6,03, Poziom ciśnienia akustycznego max na chłodzeniu 59 </w:t>
      </w:r>
      <w:proofErr w:type="spellStart"/>
      <w:r>
        <w:rPr>
          <w:rFonts w:eastAsia="Lucida Sans Unicode" w:cstheme="minorHAnsi"/>
          <w:kern w:val="1"/>
          <w:lang w:eastAsia="ar-SA"/>
        </w:rPr>
        <w:t>dB</w:t>
      </w:r>
      <w:proofErr w:type="spellEnd"/>
      <w:r>
        <w:rPr>
          <w:rFonts w:eastAsia="Lucida Sans Unicode" w:cstheme="minorHAnsi"/>
          <w:kern w:val="1"/>
          <w:lang w:eastAsia="ar-SA"/>
        </w:rPr>
        <w:t xml:space="preserve">(A); na grzaniu max 61 </w:t>
      </w:r>
      <w:proofErr w:type="spellStart"/>
      <w:r>
        <w:rPr>
          <w:rFonts w:eastAsia="Lucida Sans Unicode" w:cstheme="minorHAnsi"/>
          <w:kern w:val="1"/>
          <w:lang w:eastAsia="ar-SA"/>
        </w:rPr>
        <w:t>dB</w:t>
      </w:r>
      <w:proofErr w:type="spellEnd"/>
      <w:r>
        <w:rPr>
          <w:rFonts w:eastAsia="Lucida Sans Unicode" w:cstheme="minorHAnsi"/>
          <w:kern w:val="1"/>
          <w:lang w:eastAsia="ar-SA"/>
        </w:rPr>
        <w:t>(A)</w:t>
      </w:r>
    </w:p>
    <w:p w14:paraId="23A96085" w14:textId="77777777" w:rsidR="00182429" w:rsidRPr="00776A58"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Maksymalna ilość czynnika chłodniczego w agregacie – 11kg.</w:t>
      </w:r>
    </w:p>
    <w:p w14:paraId="33E88DC8" w14:textId="77777777" w:rsidR="00182429" w:rsidRDefault="00182429" w:rsidP="0028075E">
      <w:pPr>
        <w:numPr>
          <w:ilvl w:val="0"/>
          <w:numId w:val="5"/>
        </w:numPr>
        <w:spacing w:after="160"/>
        <w:contextualSpacing/>
        <w:rPr>
          <w:rFonts w:eastAsia="Lucida Sans Unicode"/>
          <w:kern w:val="1"/>
          <w:lang w:eastAsia="ar-SA"/>
        </w:rPr>
      </w:pPr>
      <w:r>
        <w:rPr>
          <w:rFonts w:eastAsia="Lucida Sans Unicode" w:cstheme="minorHAnsi"/>
          <w:kern w:val="1"/>
          <w:lang w:eastAsia="ar-SA"/>
        </w:rPr>
        <w:t xml:space="preserve">Wysokość agregatu nie większa niż 1830 mm, waga maksymalna 263 kg. </w:t>
      </w:r>
    </w:p>
    <w:p w14:paraId="7B9405B9" w14:textId="77777777" w:rsidR="006B03F5" w:rsidRDefault="006B03F5" w:rsidP="0028075E">
      <w:pPr>
        <w:ind w:right="-560"/>
        <w:contextualSpacing/>
        <w:jc w:val="both"/>
        <w:rPr>
          <w:rFonts w:cs="Arial"/>
          <w:color w:val="101111"/>
          <w:spacing w:val="6"/>
          <w:shd w:val="clear" w:color="auto" w:fill="FFFFFF"/>
        </w:rPr>
      </w:pPr>
    </w:p>
    <w:p w14:paraId="78AC82C3" w14:textId="77777777" w:rsidR="00182429" w:rsidRDefault="00182429" w:rsidP="0028075E">
      <w:pPr>
        <w:spacing w:after="160"/>
        <w:contextualSpacing/>
        <w:rPr>
          <w:rFonts w:eastAsia="Lucida Sans Unicode"/>
          <w:kern w:val="1"/>
          <w:lang w:eastAsia="ar-SA"/>
        </w:rPr>
      </w:pPr>
      <w:r>
        <w:rPr>
          <w:rFonts w:eastAsia="Lucida Sans Unicode"/>
          <w:kern w:val="1"/>
          <w:lang w:eastAsia="ar-SA"/>
        </w:rPr>
        <w:t>W podanych układach zastosowano jednostki wewnętrzne:</w:t>
      </w:r>
    </w:p>
    <w:p w14:paraId="0D217D16" w14:textId="77777777" w:rsidR="00182429" w:rsidRDefault="00182429" w:rsidP="00182429">
      <w:pPr>
        <w:spacing w:after="160" w:line="240" w:lineRule="auto"/>
        <w:contextualSpacing/>
        <w:rPr>
          <w:rFonts w:eastAsia="Lucida Sans Unicode"/>
          <w:kern w:val="1"/>
          <w:lang w:eastAsia="ar-SA"/>
        </w:rPr>
      </w:pPr>
    </w:p>
    <w:p w14:paraId="58C86D69"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kompaktowa o nominalnej mocy chłodniczej 2,8kW; mocy grzewczej 3,2kW. Parametry jednostki:</w:t>
      </w:r>
    </w:p>
    <w:p w14:paraId="1C1A4CBC"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256mmx575mmx575mm</w:t>
      </w:r>
    </w:p>
    <w:p w14:paraId="37FE77E1"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15kg (bez </w:t>
      </w:r>
      <w:proofErr w:type="spellStart"/>
      <w:r>
        <w:t>panela</w:t>
      </w:r>
      <w:proofErr w:type="spellEnd"/>
      <w:r>
        <w:t>)</w:t>
      </w:r>
    </w:p>
    <w:p w14:paraId="3849B354"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38/33/29 </w:t>
      </w:r>
      <w:proofErr w:type="spellStart"/>
      <w:r>
        <w:t>dB</w:t>
      </w:r>
      <w:proofErr w:type="spellEnd"/>
      <w:r>
        <w:t>(A)</w:t>
      </w:r>
    </w:p>
    <w:p w14:paraId="7E716704" w14:textId="77777777" w:rsidR="00182429" w:rsidRPr="00D2072F" w:rsidRDefault="00182429" w:rsidP="0028075E">
      <w:pPr>
        <w:pStyle w:val="Akapitzlist"/>
        <w:numPr>
          <w:ilvl w:val="0"/>
          <w:numId w:val="7"/>
        </w:numPr>
        <w:spacing w:after="160"/>
        <w:rPr>
          <w:rFonts w:eastAsia="Lucida Sans Unicode"/>
          <w:kern w:val="1"/>
          <w:lang w:eastAsia="ar-SA"/>
        </w:rPr>
      </w:pPr>
      <w:r>
        <w:t xml:space="preserve">Moc akustyczna na wysokim biegu maksymalnie 53 </w:t>
      </w:r>
      <w:proofErr w:type="spellStart"/>
      <w:r>
        <w:t>dB</w:t>
      </w:r>
      <w:proofErr w:type="spellEnd"/>
      <w:r>
        <w:t>(A)</w:t>
      </w:r>
    </w:p>
    <w:p w14:paraId="5F8A0BEC" w14:textId="77777777" w:rsidR="00182429" w:rsidRPr="00A91E16"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570/468/378 m3 /h</w:t>
      </w:r>
    </w:p>
    <w:p w14:paraId="4DF84628" w14:textId="77777777" w:rsidR="00182429" w:rsidRPr="00A91E16" w:rsidRDefault="00182429" w:rsidP="0028075E">
      <w:pPr>
        <w:pStyle w:val="Akapitzlist"/>
        <w:spacing w:after="160"/>
        <w:ind w:left="1488"/>
        <w:rPr>
          <w:rFonts w:eastAsia="Lucida Sans Unicode"/>
          <w:kern w:val="1"/>
          <w:lang w:eastAsia="ar-SA"/>
        </w:rPr>
      </w:pPr>
    </w:p>
    <w:p w14:paraId="48A85C2D"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kompaktowa o nominalnej mocy chłodniczej 3,6kW; mocy grzewczej 4,0kW. Parametry jednostki:</w:t>
      </w:r>
    </w:p>
    <w:p w14:paraId="7DE4F68C"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256mmx575mmx575mm</w:t>
      </w:r>
    </w:p>
    <w:p w14:paraId="53D34EA5"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15kg (bez </w:t>
      </w:r>
      <w:proofErr w:type="spellStart"/>
      <w:r>
        <w:t>panela</w:t>
      </w:r>
      <w:proofErr w:type="spellEnd"/>
      <w:r>
        <w:t>)</w:t>
      </w:r>
    </w:p>
    <w:p w14:paraId="6C7CFE75"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38/34/30 </w:t>
      </w:r>
      <w:proofErr w:type="spellStart"/>
      <w:r>
        <w:t>dB</w:t>
      </w:r>
      <w:proofErr w:type="spellEnd"/>
      <w:r>
        <w:t>(A)</w:t>
      </w:r>
    </w:p>
    <w:p w14:paraId="123ACBA3" w14:textId="77777777" w:rsidR="00182429" w:rsidRPr="00D2072F" w:rsidRDefault="00182429" w:rsidP="0028075E">
      <w:pPr>
        <w:pStyle w:val="Akapitzlist"/>
        <w:numPr>
          <w:ilvl w:val="0"/>
          <w:numId w:val="7"/>
        </w:numPr>
        <w:spacing w:after="160"/>
        <w:rPr>
          <w:rFonts w:eastAsia="Lucida Sans Unicode"/>
          <w:kern w:val="1"/>
          <w:lang w:eastAsia="ar-SA"/>
        </w:rPr>
      </w:pPr>
      <w:r>
        <w:t xml:space="preserve">Moc akustyczna na wysokim biegu maksymalnie 53 </w:t>
      </w:r>
      <w:proofErr w:type="spellStart"/>
      <w:r>
        <w:t>dB</w:t>
      </w:r>
      <w:proofErr w:type="spellEnd"/>
      <w:r>
        <w:t>(A)</w:t>
      </w:r>
    </w:p>
    <w:p w14:paraId="74A2ECE0" w14:textId="77777777" w:rsidR="00182429" w:rsidRPr="001C3436"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594/504/402 m3 /h</w:t>
      </w:r>
    </w:p>
    <w:p w14:paraId="29664437" w14:textId="77777777" w:rsidR="00182429" w:rsidRPr="001C3436" w:rsidRDefault="00182429" w:rsidP="0028075E">
      <w:pPr>
        <w:pStyle w:val="Akapitzlist"/>
        <w:spacing w:after="160"/>
        <w:ind w:left="1488"/>
        <w:rPr>
          <w:rFonts w:eastAsia="Lucida Sans Unicode"/>
          <w:kern w:val="1"/>
          <w:lang w:eastAsia="ar-SA"/>
        </w:rPr>
      </w:pPr>
    </w:p>
    <w:p w14:paraId="5353A8C1"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kompaktowa o nominalnej mocy chłodniczej 4,5kW; mocy grzewczej 4,0kW. Parametry jednostki:</w:t>
      </w:r>
    </w:p>
    <w:p w14:paraId="4B7DC57C"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256mmx575mmx575mm</w:t>
      </w:r>
    </w:p>
    <w:p w14:paraId="330E09ED"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15kg (bez </w:t>
      </w:r>
      <w:proofErr w:type="spellStart"/>
      <w:r>
        <w:t>panela</w:t>
      </w:r>
      <w:proofErr w:type="spellEnd"/>
      <w:r>
        <w:t>)</w:t>
      </w:r>
    </w:p>
    <w:p w14:paraId="3C9FA7CF"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40/35/31 </w:t>
      </w:r>
      <w:proofErr w:type="spellStart"/>
      <w:r>
        <w:t>dB</w:t>
      </w:r>
      <w:proofErr w:type="spellEnd"/>
      <w:r>
        <w:t>(A)</w:t>
      </w:r>
    </w:p>
    <w:p w14:paraId="53F57A74" w14:textId="77777777" w:rsidR="00182429" w:rsidRPr="00D2072F" w:rsidRDefault="00182429" w:rsidP="0028075E">
      <w:pPr>
        <w:pStyle w:val="Akapitzlist"/>
        <w:numPr>
          <w:ilvl w:val="0"/>
          <w:numId w:val="7"/>
        </w:numPr>
        <w:spacing w:after="160"/>
        <w:rPr>
          <w:rFonts w:eastAsia="Lucida Sans Unicode"/>
          <w:kern w:val="1"/>
          <w:lang w:eastAsia="ar-SA"/>
        </w:rPr>
      </w:pPr>
      <w:r>
        <w:t xml:space="preserve">Moc akustyczna na wysokim biegu maksymalnie 55 </w:t>
      </w:r>
      <w:proofErr w:type="spellStart"/>
      <w:r>
        <w:t>dB</w:t>
      </w:r>
      <w:proofErr w:type="spellEnd"/>
      <w:r>
        <w:t>(A)</w:t>
      </w:r>
    </w:p>
    <w:p w14:paraId="0B678E35" w14:textId="77777777" w:rsidR="00182429" w:rsidRPr="00960386"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660/552/468)m3 /h</w:t>
      </w:r>
    </w:p>
    <w:p w14:paraId="1EC74778" w14:textId="77777777" w:rsidR="00182429" w:rsidRDefault="00182429" w:rsidP="0028075E">
      <w:pPr>
        <w:pStyle w:val="Akapitzlist"/>
        <w:spacing w:after="160"/>
        <w:rPr>
          <w:rFonts w:eastAsia="Lucida Sans Unicode"/>
          <w:kern w:val="1"/>
          <w:lang w:eastAsia="ar-SA"/>
        </w:rPr>
      </w:pPr>
    </w:p>
    <w:p w14:paraId="5E0D939E"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o nominalnej mocy chłodniczej 7,1kW; mocy grzewczej 8kW. Parametry jednostki:</w:t>
      </w:r>
    </w:p>
    <w:p w14:paraId="49E50A1C"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256x840x840 mm; </w:t>
      </w:r>
    </w:p>
    <w:p w14:paraId="72C1BBB8"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20kg (bez </w:t>
      </w:r>
      <w:proofErr w:type="spellStart"/>
      <w:r>
        <w:t>panela</w:t>
      </w:r>
      <w:proofErr w:type="spellEnd"/>
      <w:r>
        <w:t>)</w:t>
      </w:r>
    </w:p>
    <w:p w14:paraId="0D4B8319"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35/31/28 </w:t>
      </w:r>
      <w:proofErr w:type="spellStart"/>
      <w:r>
        <w:t>dB</w:t>
      </w:r>
      <w:proofErr w:type="spellEnd"/>
      <w:r>
        <w:t>(A)</w:t>
      </w:r>
    </w:p>
    <w:p w14:paraId="24F1164C"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Moc akustyczna na wysokim biegu maksymalnie 50 </w:t>
      </w:r>
      <w:proofErr w:type="spellStart"/>
      <w:r>
        <w:t>dB</w:t>
      </w:r>
      <w:proofErr w:type="spellEnd"/>
      <w:r>
        <w:t>(A)</w:t>
      </w:r>
    </w:p>
    <w:p w14:paraId="4FF12EA3" w14:textId="77777777" w:rsidR="00182429" w:rsidRPr="00836E7A"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1290/920/800 m3 /h</w:t>
      </w:r>
    </w:p>
    <w:p w14:paraId="7296F290" w14:textId="77777777" w:rsidR="00182429" w:rsidRPr="00836E7A" w:rsidRDefault="00182429" w:rsidP="0028075E">
      <w:pPr>
        <w:pStyle w:val="Akapitzlist"/>
        <w:spacing w:after="160"/>
        <w:ind w:left="1488"/>
        <w:rPr>
          <w:rFonts w:eastAsia="Lucida Sans Unicode"/>
          <w:kern w:val="1"/>
          <w:lang w:eastAsia="ar-SA"/>
        </w:rPr>
      </w:pPr>
    </w:p>
    <w:p w14:paraId="23E465DE"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o nominalnej mocy chłodniczej 8kW; mocy grzewczej 9kW. Parametry jednostki:</w:t>
      </w:r>
    </w:p>
    <w:p w14:paraId="0C24AA54"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256x840x840 mm; </w:t>
      </w:r>
    </w:p>
    <w:p w14:paraId="75A7003A"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20kg (bez </w:t>
      </w:r>
      <w:proofErr w:type="spellStart"/>
      <w:r>
        <w:t>panela</w:t>
      </w:r>
      <w:proofErr w:type="spellEnd"/>
      <w:r>
        <w:t>)</w:t>
      </w:r>
    </w:p>
    <w:p w14:paraId="22C09540"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35/31/28 </w:t>
      </w:r>
      <w:proofErr w:type="spellStart"/>
      <w:r>
        <w:t>dB</w:t>
      </w:r>
      <w:proofErr w:type="spellEnd"/>
      <w:r>
        <w:t>(A)</w:t>
      </w:r>
    </w:p>
    <w:p w14:paraId="512A8C8B"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Moc akustyczna na wysokim biegu maksymalnie 50 </w:t>
      </w:r>
      <w:proofErr w:type="spellStart"/>
      <w:r>
        <w:t>dB</w:t>
      </w:r>
      <w:proofErr w:type="spellEnd"/>
      <w:r>
        <w:t>(A)</w:t>
      </w:r>
    </w:p>
    <w:p w14:paraId="685E9798" w14:textId="77777777" w:rsidR="00182429" w:rsidRPr="00C5344F"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1290/920/800 m3 /h</w:t>
      </w:r>
    </w:p>
    <w:p w14:paraId="0FEAA007" w14:textId="77777777" w:rsidR="00182429" w:rsidRPr="00C5344F" w:rsidRDefault="00182429" w:rsidP="0028075E">
      <w:pPr>
        <w:pStyle w:val="Akapitzlist"/>
        <w:spacing w:after="160"/>
        <w:ind w:left="1488"/>
        <w:rPr>
          <w:rFonts w:eastAsia="Lucida Sans Unicode"/>
          <w:kern w:val="1"/>
          <w:lang w:eastAsia="ar-SA"/>
        </w:rPr>
      </w:pPr>
    </w:p>
    <w:p w14:paraId="3709DF0C"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1-drogowa o nominalnej mocy chłodniczej 1,7kW; mocy grzewczej 1,9kW. Parametry jednostki:</w:t>
      </w:r>
    </w:p>
    <w:p w14:paraId="10BE932C"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150x990x450mm; </w:t>
      </w:r>
    </w:p>
    <w:p w14:paraId="7A20C138"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14kg (bez </w:t>
      </w:r>
      <w:proofErr w:type="spellStart"/>
      <w:r>
        <w:t>panela</w:t>
      </w:r>
      <w:proofErr w:type="spellEnd"/>
      <w:r>
        <w:t>)</w:t>
      </w:r>
    </w:p>
    <w:p w14:paraId="55A17110"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37/33/25 </w:t>
      </w:r>
      <w:proofErr w:type="spellStart"/>
      <w:r>
        <w:t>dB</w:t>
      </w:r>
      <w:proofErr w:type="spellEnd"/>
      <w:r>
        <w:t>(A)</w:t>
      </w:r>
    </w:p>
    <w:p w14:paraId="2D7B460F" w14:textId="77777777" w:rsidR="00182429" w:rsidRPr="000E4383"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480/370/270 m3 /h</w:t>
      </w:r>
    </w:p>
    <w:p w14:paraId="6D3B7FB8"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1-drogowa o nominalnej mocy chłodniczej 2,2kW; mocy grzewczej 2,5kW. Parametry jednostki:</w:t>
      </w:r>
    </w:p>
    <w:p w14:paraId="1E9FA09E"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150x990x450mm; </w:t>
      </w:r>
    </w:p>
    <w:p w14:paraId="6CE1A117"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14kg (bez </w:t>
      </w:r>
      <w:proofErr w:type="spellStart"/>
      <w:r>
        <w:t>panela</w:t>
      </w:r>
      <w:proofErr w:type="spellEnd"/>
      <w:r>
        <w:t>)</w:t>
      </w:r>
    </w:p>
    <w:p w14:paraId="26EDEB70" w14:textId="77777777" w:rsidR="00182429" w:rsidRPr="00960386" w:rsidRDefault="00182429" w:rsidP="0028075E">
      <w:pPr>
        <w:pStyle w:val="Akapitzlist"/>
        <w:numPr>
          <w:ilvl w:val="0"/>
          <w:numId w:val="7"/>
        </w:numPr>
        <w:spacing w:after="160"/>
        <w:rPr>
          <w:rFonts w:eastAsia="Lucida Sans Unicode"/>
          <w:kern w:val="1"/>
          <w:lang w:eastAsia="ar-SA"/>
        </w:rPr>
      </w:pPr>
      <w:r>
        <w:t>Ciśnienie akustyczne maksymalnie (bieg wysoki/średni/niski) 38/34/25dB(A)</w:t>
      </w:r>
    </w:p>
    <w:p w14:paraId="106DF9BD" w14:textId="77777777" w:rsidR="00182429" w:rsidRPr="00F824ED"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500/390/270 m3 /h</w:t>
      </w:r>
    </w:p>
    <w:p w14:paraId="6612772A" w14:textId="77777777" w:rsidR="00182429" w:rsidRPr="000E4383" w:rsidRDefault="00182429" w:rsidP="0028075E">
      <w:pPr>
        <w:pStyle w:val="Akapitzlist"/>
        <w:spacing w:after="160"/>
        <w:ind w:left="1488"/>
        <w:rPr>
          <w:rFonts w:eastAsia="Lucida Sans Unicode"/>
          <w:kern w:val="1"/>
          <w:lang w:eastAsia="ar-SA"/>
        </w:rPr>
      </w:pPr>
    </w:p>
    <w:p w14:paraId="6D72663D"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1-drogowa o nominalnej mocy chłodniczej 2,8kW; mocy grzewczej 3,2kW. Parametry jednostki:</w:t>
      </w:r>
    </w:p>
    <w:p w14:paraId="58C92626"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150x990x450mm; </w:t>
      </w:r>
    </w:p>
    <w:p w14:paraId="37C9608A"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14kg (bez </w:t>
      </w:r>
      <w:proofErr w:type="spellStart"/>
      <w:r>
        <w:t>panela</w:t>
      </w:r>
      <w:proofErr w:type="spellEnd"/>
      <w:r>
        <w:t>)</w:t>
      </w:r>
    </w:p>
    <w:p w14:paraId="438954B7" w14:textId="77777777" w:rsidR="00182429" w:rsidRPr="00960386" w:rsidRDefault="00182429" w:rsidP="0028075E">
      <w:pPr>
        <w:pStyle w:val="Akapitzlist"/>
        <w:numPr>
          <w:ilvl w:val="0"/>
          <w:numId w:val="7"/>
        </w:numPr>
        <w:spacing w:after="160"/>
        <w:rPr>
          <w:rFonts w:eastAsia="Lucida Sans Unicode"/>
          <w:kern w:val="1"/>
          <w:lang w:eastAsia="ar-SA"/>
        </w:rPr>
      </w:pPr>
      <w:r>
        <w:t>Ciśnienie akustyczne maksymalnie (bieg wysoki/średni/niski) 39/35/26dB(A)</w:t>
      </w:r>
    </w:p>
    <w:p w14:paraId="0683CE5F" w14:textId="77777777" w:rsidR="00182429" w:rsidRPr="002B68CB"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520/410/290 m3 /h</w:t>
      </w:r>
    </w:p>
    <w:p w14:paraId="0990B67B" w14:textId="77777777" w:rsidR="00182429" w:rsidRPr="002B68CB" w:rsidRDefault="00182429" w:rsidP="0028075E">
      <w:pPr>
        <w:pStyle w:val="Akapitzlist"/>
        <w:spacing w:after="160"/>
        <w:ind w:left="1488"/>
        <w:rPr>
          <w:rFonts w:eastAsia="Lucida Sans Unicode"/>
          <w:kern w:val="1"/>
          <w:lang w:eastAsia="ar-SA"/>
        </w:rPr>
      </w:pPr>
    </w:p>
    <w:p w14:paraId="0FB5475B"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1-drogowa o nominalnej mocy chłodniczej 3,6kW; mocy grzewczej 4kW. Parametry jednostki:</w:t>
      </w:r>
    </w:p>
    <w:p w14:paraId="387F2A27"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150x990x450mm; </w:t>
      </w:r>
    </w:p>
    <w:p w14:paraId="0180E793"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14kg (bez </w:t>
      </w:r>
      <w:proofErr w:type="spellStart"/>
      <w:r>
        <w:t>panela</w:t>
      </w:r>
      <w:proofErr w:type="spellEnd"/>
      <w:r>
        <w:t>)</w:t>
      </w:r>
    </w:p>
    <w:p w14:paraId="494097DE"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40/36/26 </w:t>
      </w:r>
      <w:proofErr w:type="spellStart"/>
      <w:r>
        <w:t>dB</w:t>
      </w:r>
      <w:proofErr w:type="spellEnd"/>
      <w:r>
        <w:t>(A)</w:t>
      </w:r>
    </w:p>
    <w:p w14:paraId="4E0EF298" w14:textId="77777777" w:rsidR="00182429" w:rsidRPr="0028075E"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rsidR="0028075E">
        <w:t>540/420/290 m3 /h</w:t>
      </w:r>
    </w:p>
    <w:p w14:paraId="2E7D9972" w14:textId="77777777" w:rsidR="0028075E" w:rsidRPr="002B68CB" w:rsidRDefault="0028075E" w:rsidP="0028075E">
      <w:pPr>
        <w:pStyle w:val="Akapitzlist"/>
        <w:spacing w:after="160"/>
        <w:ind w:left="1488"/>
        <w:rPr>
          <w:rFonts w:eastAsia="Lucida Sans Unicode"/>
          <w:kern w:val="1"/>
          <w:lang w:eastAsia="ar-SA"/>
        </w:rPr>
      </w:pPr>
    </w:p>
    <w:p w14:paraId="2374774B"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kasetonowa 2-drogowa o nominalnej mocy chłodniczej 2,8kW; mocy grzewczej 3,2kW. Parametry jednostki:</w:t>
      </w:r>
    </w:p>
    <w:p w14:paraId="461139A9"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bez </w:t>
      </w:r>
      <w:proofErr w:type="spellStart"/>
      <w:r>
        <w:rPr>
          <w:rFonts w:eastAsia="Lucida Sans Unicode"/>
          <w:kern w:val="1"/>
          <w:lang w:eastAsia="ar-SA"/>
        </w:rPr>
        <w:t>panela</w:t>
      </w:r>
      <w:proofErr w:type="spellEnd"/>
      <w:r>
        <w:rPr>
          <w:rFonts w:eastAsia="Lucida Sans Unicode"/>
          <w:kern w:val="1"/>
          <w:lang w:eastAsia="ar-SA"/>
        </w:rPr>
        <w:t xml:space="preserve"> </w:t>
      </w:r>
      <w:r>
        <w:t xml:space="preserve">295x815x570mm; </w:t>
      </w:r>
    </w:p>
    <w:p w14:paraId="1DDDD1D4"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19kg (bez </w:t>
      </w:r>
      <w:proofErr w:type="spellStart"/>
      <w:r>
        <w:t>panela</w:t>
      </w:r>
      <w:proofErr w:type="spellEnd"/>
      <w:r>
        <w:t>)</w:t>
      </w:r>
    </w:p>
    <w:p w14:paraId="61C765CA"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34 / 32 / 30 </w:t>
      </w:r>
      <w:proofErr w:type="spellStart"/>
      <w:r>
        <w:t>dB</w:t>
      </w:r>
      <w:proofErr w:type="spellEnd"/>
      <w:r>
        <w:t>(A)</w:t>
      </w:r>
    </w:p>
    <w:p w14:paraId="3998E3EE" w14:textId="77777777" w:rsidR="00182429" w:rsidRPr="000E4383"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558 /498/450 m3 /h</w:t>
      </w:r>
    </w:p>
    <w:p w14:paraId="396CEA5E" w14:textId="77777777" w:rsidR="00182429" w:rsidRDefault="00182429" w:rsidP="0028075E">
      <w:pPr>
        <w:pStyle w:val="Akapitzlist"/>
        <w:spacing w:after="160"/>
        <w:rPr>
          <w:rFonts w:eastAsia="Lucida Sans Unicode"/>
          <w:kern w:val="1"/>
          <w:lang w:eastAsia="ar-SA"/>
        </w:rPr>
      </w:pPr>
    </w:p>
    <w:p w14:paraId="2267E7E0"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Jednostka ścienna o nominalnej mocy chłodniczej 3,6kW; mocy grzewczej 4kW. Parametry jednostki:</w:t>
      </w:r>
    </w:p>
    <w:p w14:paraId="07373A0B"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jednostki maksymalnie </w:t>
      </w:r>
      <w:r>
        <w:t xml:space="preserve">293x798x230 mm; </w:t>
      </w:r>
    </w:p>
    <w:p w14:paraId="6CBA7E47"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Maksymalna waga 11kg; </w:t>
      </w:r>
    </w:p>
    <w:p w14:paraId="498B522B" w14:textId="77777777" w:rsidR="00182429" w:rsidRPr="00960386" w:rsidRDefault="00182429" w:rsidP="0028075E">
      <w:pPr>
        <w:pStyle w:val="Akapitzlist"/>
        <w:numPr>
          <w:ilvl w:val="0"/>
          <w:numId w:val="7"/>
        </w:numPr>
        <w:spacing w:after="160"/>
        <w:rPr>
          <w:rFonts w:eastAsia="Lucida Sans Unicode"/>
          <w:kern w:val="1"/>
          <w:lang w:eastAsia="ar-SA"/>
        </w:rPr>
      </w:pPr>
      <w:r>
        <w:t>Ciśnienie akustyczne maksymalnie (bieg wysoki/średni/niski): 37/32/25dB(A)</w:t>
      </w:r>
    </w:p>
    <w:p w14:paraId="00DC1683"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Moc akustyczna na wysokim biegu maksymalnie 52 </w:t>
      </w:r>
      <w:proofErr w:type="spellStart"/>
      <w:r>
        <w:t>dB</w:t>
      </w:r>
      <w:proofErr w:type="spellEnd"/>
      <w:r>
        <w:t>(A)</w:t>
      </w:r>
    </w:p>
    <w:p w14:paraId="16585FBB" w14:textId="77777777" w:rsidR="00182429" w:rsidRPr="00182429"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r>
        <w:t>540/410/270 m3 /h</w:t>
      </w:r>
    </w:p>
    <w:p w14:paraId="575D4EFE" w14:textId="77777777" w:rsidR="00182429" w:rsidRPr="00182429" w:rsidRDefault="00182429" w:rsidP="0028075E">
      <w:pPr>
        <w:pStyle w:val="Akapitzlist"/>
        <w:spacing w:after="160"/>
        <w:ind w:left="1488"/>
        <w:rPr>
          <w:rFonts w:eastAsia="Lucida Sans Unicode"/>
          <w:kern w:val="1"/>
          <w:lang w:eastAsia="ar-SA"/>
        </w:rPr>
      </w:pPr>
    </w:p>
    <w:p w14:paraId="31AC453F" w14:textId="77777777" w:rsidR="00182429" w:rsidRDefault="00182429" w:rsidP="0028075E">
      <w:pPr>
        <w:pStyle w:val="Akapitzlist"/>
        <w:numPr>
          <w:ilvl w:val="0"/>
          <w:numId w:val="6"/>
        </w:numPr>
        <w:spacing w:after="160"/>
        <w:rPr>
          <w:rFonts w:eastAsia="Lucida Sans Unicode"/>
          <w:kern w:val="1"/>
          <w:lang w:eastAsia="ar-SA"/>
        </w:rPr>
      </w:pPr>
      <w:r>
        <w:rPr>
          <w:rFonts w:eastAsia="Lucida Sans Unicode"/>
          <w:kern w:val="1"/>
          <w:lang w:eastAsia="ar-SA"/>
        </w:rPr>
        <w:t xml:space="preserve">Jednostka konsola </w:t>
      </w:r>
      <w:proofErr w:type="spellStart"/>
      <w:r>
        <w:rPr>
          <w:rFonts w:eastAsia="Lucida Sans Unicode"/>
          <w:kern w:val="1"/>
          <w:lang w:eastAsia="ar-SA"/>
        </w:rPr>
        <w:t>bi-flow</w:t>
      </w:r>
      <w:proofErr w:type="spellEnd"/>
      <w:r>
        <w:rPr>
          <w:rFonts w:eastAsia="Lucida Sans Unicode"/>
          <w:kern w:val="1"/>
          <w:lang w:eastAsia="ar-SA"/>
        </w:rPr>
        <w:t xml:space="preserve"> o nominalnej mocy chłodniczej 5,6kW; mocy grzewczej 6,3kW. Parametry jednostki:</w:t>
      </w:r>
    </w:p>
    <w:p w14:paraId="38E95150" w14:textId="77777777" w:rsidR="00182429" w:rsidRPr="00960386" w:rsidRDefault="00182429" w:rsidP="0028075E">
      <w:pPr>
        <w:pStyle w:val="Akapitzlist"/>
        <w:numPr>
          <w:ilvl w:val="0"/>
          <w:numId w:val="7"/>
        </w:numPr>
        <w:spacing w:after="160"/>
        <w:rPr>
          <w:rFonts w:eastAsia="Lucida Sans Unicode"/>
          <w:kern w:val="1"/>
          <w:lang w:eastAsia="ar-SA"/>
        </w:rPr>
      </w:pPr>
      <w:r>
        <w:rPr>
          <w:rFonts w:eastAsia="Lucida Sans Unicode"/>
          <w:kern w:val="1"/>
          <w:lang w:eastAsia="ar-SA"/>
        </w:rPr>
        <w:t xml:space="preserve">Wymiary jednostki maksymalnie </w:t>
      </w:r>
      <w:r>
        <w:t xml:space="preserve">600mmx700mmx220 mm; </w:t>
      </w:r>
    </w:p>
    <w:p w14:paraId="69E13237" w14:textId="77777777" w:rsidR="00182429" w:rsidRPr="0091675B" w:rsidRDefault="00182429" w:rsidP="0028075E">
      <w:pPr>
        <w:pStyle w:val="Akapitzlist"/>
        <w:numPr>
          <w:ilvl w:val="0"/>
          <w:numId w:val="7"/>
        </w:numPr>
        <w:spacing w:after="160"/>
        <w:rPr>
          <w:rFonts w:eastAsia="Lucida Sans Unicode"/>
          <w:kern w:val="1"/>
          <w:lang w:eastAsia="ar-SA"/>
        </w:rPr>
      </w:pPr>
      <w:r>
        <w:t xml:space="preserve">Maksymalna waga 17kg; </w:t>
      </w:r>
    </w:p>
    <w:p w14:paraId="7F50651B"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Ciśnienie akustyczne maksymalnie (bieg wysoki/średni/niski): 47 / 40 / 34 </w:t>
      </w:r>
      <w:proofErr w:type="spellStart"/>
      <w:r>
        <w:t>dB</w:t>
      </w:r>
      <w:proofErr w:type="spellEnd"/>
      <w:r>
        <w:t>(A)</w:t>
      </w:r>
    </w:p>
    <w:p w14:paraId="4A43CA0C" w14:textId="77777777" w:rsidR="00182429" w:rsidRPr="00960386" w:rsidRDefault="00182429" w:rsidP="0028075E">
      <w:pPr>
        <w:pStyle w:val="Akapitzlist"/>
        <w:numPr>
          <w:ilvl w:val="0"/>
          <w:numId w:val="7"/>
        </w:numPr>
        <w:spacing w:after="160"/>
        <w:rPr>
          <w:rFonts w:eastAsia="Lucida Sans Unicode"/>
          <w:kern w:val="1"/>
          <w:lang w:eastAsia="ar-SA"/>
        </w:rPr>
      </w:pPr>
      <w:r>
        <w:t xml:space="preserve">Moc akustyczna na wysokim biegu maksymalnie 62 </w:t>
      </w:r>
      <w:proofErr w:type="spellStart"/>
      <w:r>
        <w:t>dB</w:t>
      </w:r>
      <w:proofErr w:type="spellEnd"/>
      <w:r>
        <w:t>(A)</w:t>
      </w:r>
    </w:p>
    <w:p w14:paraId="25AB1756" w14:textId="77777777" w:rsidR="00182429" w:rsidRPr="0091675B" w:rsidRDefault="00182429" w:rsidP="0028075E">
      <w:pPr>
        <w:pStyle w:val="Akapitzlist"/>
        <w:numPr>
          <w:ilvl w:val="0"/>
          <w:numId w:val="7"/>
        </w:numPr>
        <w:spacing w:after="160"/>
        <w:rPr>
          <w:rFonts w:eastAsia="Lucida Sans Unicode"/>
          <w:kern w:val="1"/>
          <w:lang w:eastAsia="ar-SA"/>
        </w:rPr>
      </w:pPr>
      <w:r>
        <w:t>Przepływ powietrza nie mniejszy niż (bieg wysoki/średni/niski):</w:t>
      </w:r>
      <w:r w:rsidRPr="00D2072F">
        <w:t xml:space="preserve"> </w:t>
      </w:r>
    </w:p>
    <w:p w14:paraId="2FAB0414" w14:textId="77777777" w:rsidR="00182429" w:rsidRDefault="00182429" w:rsidP="0028075E">
      <w:pPr>
        <w:pStyle w:val="Akapitzlist"/>
        <w:spacing w:after="160"/>
        <w:ind w:left="1488"/>
      </w:pPr>
      <w:r>
        <w:t>726/528/426 m3 /h</w:t>
      </w:r>
    </w:p>
    <w:p w14:paraId="4EC831D5" w14:textId="77777777" w:rsidR="00182429" w:rsidRDefault="00182429" w:rsidP="0028075E">
      <w:pPr>
        <w:pStyle w:val="Akapitzlist"/>
        <w:spacing w:after="160"/>
        <w:ind w:left="1488"/>
      </w:pPr>
    </w:p>
    <w:p w14:paraId="712C858D" w14:textId="77777777" w:rsidR="00182429" w:rsidRPr="00776A58" w:rsidRDefault="00182429" w:rsidP="0028075E">
      <w:pPr>
        <w:spacing w:after="160"/>
        <w:contextualSpacing/>
        <w:rPr>
          <w:rFonts w:eastAsia="Lucida Sans Unicode"/>
          <w:kern w:val="1"/>
          <w:lang w:eastAsia="ar-SA"/>
        </w:rPr>
      </w:pPr>
      <w:r>
        <w:rPr>
          <w:rFonts w:eastAsia="Lucida Sans Unicode"/>
          <w:kern w:val="1"/>
          <w:lang w:eastAsia="ar-SA"/>
        </w:rPr>
        <w:t>Do urządzeń dobrano s</w:t>
      </w:r>
      <w:r w:rsidRPr="00776A58">
        <w:rPr>
          <w:rFonts w:eastAsia="Lucida Sans Unicode"/>
          <w:kern w:val="1"/>
          <w:lang w:eastAsia="ar-SA"/>
        </w:rPr>
        <w:t>terownik</w:t>
      </w:r>
      <w:r>
        <w:rPr>
          <w:rFonts w:eastAsia="Lucida Sans Unicode"/>
          <w:kern w:val="1"/>
          <w:lang w:eastAsia="ar-SA"/>
        </w:rPr>
        <w:t>i</w:t>
      </w:r>
      <w:r w:rsidRPr="00776A58">
        <w:rPr>
          <w:rFonts w:eastAsia="Lucida Sans Unicode"/>
          <w:kern w:val="1"/>
          <w:lang w:eastAsia="ar-SA"/>
        </w:rPr>
        <w:t xml:space="preserve"> przewodow</w:t>
      </w:r>
      <w:r>
        <w:rPr>
          <w:rFonts w:eastAsia="Lucida Sans Unicode"/>
          <w:kern w:val="1"/>
          <w:lang w:eastAsia="ar-SA"/>
        </w:rPr>
        <w:t xml:space="preserve">e </w:t>
      </w:r>
      <w:r w:rsidRPr="00776A58">
        <w:rPr>
          <w:rFonts w:eastAsia="Lucida Sans Unicode"/>
          <w:kern w:val="1"/>
          <w:lang w:eastAsia="ar-SA"/>
        </w:rPr>
        <w:t>z wyświetlaczem LCD z menu w języku polski</w:t>
      </w:r>
      <w:r w:rsidR="00817E2A">
        <w:rPr>
          <w:rFonts w:eastAsia="Lucida Sans Unicode"/>
          <w:kern w:val="1"/>
          <w:lang w:eastAsia="ar-SA"/>
        </w:rPr>
        <w:t>m</w:t>
      </w:r>
      <w:r>
        <w:rPr>
          <w:rFonts w:eastAsia="Lucida Sans Unicode"/>
          <w:kern w:val="1"/>
          <w:lang w:eastAsia="ar-SA"/>
        </w:rPr>
        <w:t>. P</w:t>
      </w:r>
      <w:r w:rsidRPr="00776A58">
        <w:rPr>
          <w:rFonts w:eastAsia="Lucida Sans Unicode"/>
          <w:kern w:val="1"/>
          <w:lang w:eastAsia="ar-SA"/>
        </w:rPr>
        <w:t>owin</w:t>
      </w:r>
      <w:r>
        <w:rPr>
          <w:rFonts w:eastAsia="Lucida Sans Unicode"/>
          <w:kern w:val="1"/>
          <w:lang w:eastAsia="ar-SA"/>
        </w:rPr>
        <w:t>ny</w:t>
      </w:r>
      <w:r w:rsidRPr="00776A58">
        <w:rPr>
          <w:rFonts w:eastAsia="Lucida Sans Unicode"/>
          <w:kern w:val="1"/>
          <w:lang w:eastAsia="ar-SA"/>
        </w:rPr>
        <w:t xml:space="preserve"> posiadać następujące funkcje:</w:t>
      </w:r>
    </w:p>
    <w:p w14:paraId="540C75DF"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Funkcja WŁ/WYŁ,</w:t>
      </w:r>
    </w:p>
    <w:p w14:paraId="7D12CB64"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Nastawa trybu pracy,</w:t>
      </w:r>
    </w:p>
    <w:p w14:paraId="5511C44C"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Nastawa temperatury co 0,5 </w:t>
      </w:r>
      <w:bookmarkStart w:id="25" w:name="_Hlk500413099"/>
      <w:r w:rsidRPr="00776A58">
        <w:rPr>
          <w:rFonts w:eastAsia="Lucida Sans Unicode"/>
          <w:kern w:val="1"/>
          <w:lang w:eastAsia="ar-SA"/>
        </w:rPr>
        <w:t>⁰C</w:t>
      </w:r>
      <w:bookmarkEnd w:id="25"/>
      <w:r w:rsidRPr="00776A58">
        <w:rPr>
          <w:rFonts w:eastAsia="Lucida Sans Unicode"/>
          <w:kern w:val="1"/>
          <w:lang w:eastAsia="ar-SA"/>
        </w:rPr>
        <w:t>,</w:t>
      </w:r>
    </w:p>
    <w:p w14:paraId="25A472F3"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Nastawa prędkości wentylatora,</w:t>
      </w:r>
      <w:r>
        <w:rPr>
          <w:rFonts w:eastAsia="Lucida Sans Unicode"/>
          <w:kern w:val="1"/>
          <w:lang w:eastAsia="ar-SA"/>
        </w:rPr>
        <w:t xml:space="preserve"> </w:t>
      </w:r>
    </w:p>
    <w:p w14:paraId="30DA97DD"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Możliwość szybkiej blokady pilota do funkcji włącz/wyłącz,</w:t>
      </w:r>
    </w:p>
    <w:p w14:paraId="4D00CCFB"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Funkcje diagnostyczne i serwisowe,</w:t>
      </w:r>
    </w:p>
    <w:p w14:paraId="32C48EE7"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Programator tygodniowy,</w:t>
      </w:r>
    </w:p>
    <w:p w14:paraId="39AB05F7"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Czujnik temperatury wewnętrznej dostępny w sterowniku,</w:t>
      </w:r>
    </w:p>
    <w:p w14:paraId="7110AA98"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Umożliwiać obsługę do 8 jednostek wewnętrznych,</w:t>
      </w:r>
    </w:p>
    <w:p w14:paraId="276D8F91"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Zapisywanie ustawień na 48 godzin w razie awarii zasilania,</w:t>
      </w:r>
    </w:p>
    <w:p w14:paraId="31297B61" w14:textId="77777777" w:rsidR="00182429" w:rsidRPr="00776A58"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 xml:space="preserve">Kompatybilność z systemami detekcji freonu. </w:t>
      </w:r>
    </w:p>
    <w:p w14:paraId="1F6EF994" w14:textId="77777777" w:rsidR="00182429" w:rsidRPr="00C0628B" w:rsidRDefault="00182429" w:rsidP="0028075E">
      <w:pPr>
        <w:numPr>
          <w:ilvl w:val="0"/>
          <w:numId w:val="5"/>
        </w:numPr>
        <w:spacing w:after="160"/>
        <w:contextualSpacing/>
        <w:rPr>
          <w:rFonts w:eastAsia="Lucida Sans Unicode"/>
          <w:kern w:val="1"/>
          <w:lang w:eastAsia="ar-SA"/>
        </w:rPr>
      </w:pPr>
      <w:r w:rsidRPr="00776A58">
        <w:rPr>
          <w:rFonts w:eastAsia="Lucida Sans Unicode"/>
          <w:kern w:val="1"/>
          <w:lang w:eastAsia="ar-SA"/>
        </w:rPr>
        <w:t>Kompatybilność z systemem BMS</w:t>
      </w:r>
    </w:p>
    <w:p w14:paraId="5979C3D6" w14:textId="77777777" w:rsidR="007F78DC" w:rsidRDefault="007F78DC" w:rsidP="002D4A74">
      <w:pPr>
        <w:ind w:right="-560"/>
        <w:contextualSpacing/>
        <w:jc w:val="both"/>
        <w:rPr>
          <w:rFonts w:cs="Arial"/>
          <w:color w:val="101111"/>
          <w:spacing w:val="6"/>
          <w:shd w:val="clear" w:color="auto" w:fill="FFFFFF"/>
        </w:rPr>
      </w:pPr>
    </w:p>
    <w:p w14:paraId="2F5AC31B" w14:textId="77777777" w:rsidR="0028075E" w:rsidRDefault="0028075E" w:rsidP="0028075E">
      <w:pPr>
        <w:ind w:right="-427"/>
        <w:rPr>
          <w:rFonts w:eastAsia="SimSun" w:cs="Arial"/>
          <w:color w:val="000000" w:themeColor="text1"/>
          <w:kern w:val="1"/>
          <w:szCs w:val="22"/>
          <w:u w:val="single"/>
          <w:lang w:eastAsia="zh-CN" w:bidi="hi-IN"/>
        </w:rPr>
      </w:pPr>
      <w:r>
        <w:rPr>
          <w:rFonts w:eastAsia="SimSun" w:cs="Arial"/>
          <w:color w:val="000000" w:themeColor="text1"/>
          <w:kern w:val="1"/>
          <w:szCs w:val="22"/>
          <w:u w:val="single"/>
          <w:lang w:eastAsia="zh-CN" w:bidi="hi-IN"/>
        </w:rPr>
        <w:t xml:space="preserve">Rurociągi czynnika chłodniczego </w:t>
      </w:r>
    </w:p>
    <w:p w14:paraId="6A79464F" w14:textId="4746C063" w:rsidR="002660ED" w:rsidRDefault="0028075E" w:rsidP="0028075E">
      <w:pPr>
        <w:ind w:firstLine="708"/>
        <w:jc w:val="both"/>
        <w:rPr>
          <w:color w:val="FF0000"/>
        </w:rPr>
      </w:pPr>
      <w:r w:rsidRPr="00776A58">
        <w:t>Instalację rozprowadzającą czynnik freonowy wykonać z rur miedz</w:t>
      </w:r>
      <w:r>
        <w:t xml:space="preserve">ianych </w:t>
      </w:r>
      <w:r w:rsidRPr="00776A58">
        <w:t>izolowanych</w:t>
      </w:r>
      <w:r>
        <w:t xml:space="preserve"> fabrycznie</w:t>
      </w:r>
      <w:r w:rsidRPr="00776A58">
        <w:t>. Przewody freonowe należy doprowadzić do obsługiwanych</w:t>
      </w:r>
      <w:r>
        <w:t xml:space="preserve"> </w:t>
      </w:r>
      <w:r w:rsidRPr="00776A58">
        <w:t>pomieszczeń idąc</w:t>
      </w:r>
      <w:r>
        <w:t xml:space="preserve"> od agregatów zewnętrznych </w:t>
      </w:r>
      <w:r w:rsidRPr="00776A58">
        <w:t xml:space="preserve">do jednostek wewnętrznych. </w:t>
      </w:r>
      <w:r w:rsidR="002660ED">
        <w:rPr>
          <w:color w:val="FF0000"/>
        </w:rPr>
        <w:t>Rozprowadzenie przewodów</w:t>
      </w:r>
      <w:r w:rsidRPr="002660ED">
        <w:rPr>
          <w:color w:val="FF0000"/>
        </w:rPr>
        <w:t xml:space="preserve"> </w:t>
      </w:r>
      <w:r w:rsidR="002660ED" w:rsidRPr="002660ED">
        <w:rPr>
          <w:color w:val="FF0000"/>
        </w:rPr>
        <w:t>pod stropem</w:t>
      </w:r>
      <w:r w:rsidR="002660ED">
        <w:rPr>
          <w:color w:val="FF0000"/>
        </w:rPr>
        <w:t xml:space="preserve"> w</w:t>
      </w:r>
      <w:r w:rsidR="002660ED" w:rsidRPr="002660ED">
        <w:rPr>
          <w:color w:val="FF0000"/>
        </w:rPr>
        <w:t xml:space="preserve"> </w:t>
      </w:r>
      <w:r w:rsidRPr="002660ED">
        <w:rPr>
          <w:color w:val="FF0000"/>
        </w:rPr>
        <w:t xml:space="preserve">przestrzeni </w:t>
      </w:r>
      <w:r w:rsidR="002660ED">
        <w:rPr>
          <w:color w:val="FF0000"/>
        </w:rPr>
        <w:t>nad sufitami podwieszanymi</w:t>
      </w:r>
      <w:r w:rsidRPr="002660ED">
        <w:rPr>
          <w:color w:val="FF0000"/>
        </w:rPr>
        <w:t xml:space="preserve">. </w:t>
      </w:r>
      <w:r w:rsidR="002660ED" w:rsidRPr="002660ED">
        <w:rPr>
          <w:color w:val="FF0000"/>
        </w:rPr>
        <w:t>Przewody należy prowadzić w sposób zapewniający właściwą kompensację wydłużeń cieplnych (z maksymalnym wykorzystaniem możliwości samokompensacji). Przewody zasilający i powrotny, prowadzone obok siebie, powinny być ułożone równolegle</w:t>
      </w:r>
      <w:r w:rsidR="002660ED">
        <w:rPr>
          <w:color w:val="FF0000"/>
        </w:rPr>
        <w:t xml:space="preserve">. </w:t>
      </w:r>
      <w:r w:rsidR="002660ED" w:rsidRPr="002660ED">
        <w:rPr>
          <w:color w:val="FF0000"/>
        </w:rPr>
        <w:t>Konstrukcja i rozmieszczenie podpór powinny umożliwić łatwy i trwały montaż przewodu, a konstrukcja i rozmieszczenie podpór przesuwnych powinny zapewnić swobodny, poosiowy przesuw przewodu. Maksymalny odstęp między podporami przewodów podano w tablicy poniżej.</w:t>
      </w:r>
    </w:p>
    <w:tbl>
      <w:tblPr>
        <w:tblStyle w:val="Tabela-Siatka"/>
        <w:tblW w:w="0" w:type="auto"/>
        <w:tblInd w:w="38" w:type="dxa"/>
        <w:tblLook w:val="04A0" w:firstRow="1" w:lastRow="0" w:firstColumn="1" w:lastColumn="0" w:noHBand="0" w:noVBand="1"/>
      </w:tblPr>
      <w:tblGrid>
        <w:gridCol w:w="2386"/>
        <w:gridCol w:w="2386"/>
        <w:gridCol w:w="2386"/>
      </w:tblGrid>
      <w:tr w:rsidR="002660ED" w14:paraId="7C8BF3EC" w14:textId="77777777" w:rsidTr="00E24150">
        <w:tc>
          <w:tcPr>
            <w:tcW w:w="2386" w:type="dxa"/>
            <w:vMerge w:val="restart"/>
          </w:tcPr>
          <w:p w14:paraId="5D5D2C70" w14:textId="187B298C" w:rsidR="002660ED" w:rsidRDefault="002660ED" w:rsidP="005F0E03">
            <w:pPr>
              <w:jc w:val="both"/>
              <w:rPr>
                <w:color w:val="FF0000"/>
              </w:rPr>
            </w:pPr>
            <w:r>
              <w:rPr>
                <w:color w:val="FF0000"/>
              </w:rPr>
              <w:t xml:space="preserve">Średnica </w:t>
            </w:r>
            <w:r w:rsidR="005F0E03">
              <w:rPr>
                <w:color w:val="FF0000"/>
              </w:rPr>
              <w:t>zewnętrzna</w:t>
            </w:r>
          </w:p>
        </w:tc>
        <w:tc>
          <w:tcPr>
            <w:tcW w:w="4772" w:type="dxa"/>
            <w:gridSpan w:val="2"/>
          </w:tcPr>
          <w:p w14:paraId="461E9804" w14:textId="5A08CC04" w:rsidR="002660ED" w:rsidRDefault="002660ED" w:rsidP="002660ED">
            <w:pPr>
              <w:jc w:val="center"/>
              <w:rPr>
                <w:color w:val="FF0000"/>
              </w:rPr>
            </w:pPr>
            <w:r>
              <w:rPr>
                <w:color w:val="FF0000"/>
              </w:rPr>
              <w:t>Przewód montowany</w:t>
            </w:r>
          </w:p>
        </w:tc>
      </w:tr>
      <w:tr w:rsidR="002660ED" w14:paraId="43153205" w14:textId="77777777" w:rsidTr="002660ED">
        <w:tc>
          <w:tcPr>
            <w:tcW w:w="2386" w:type="dxa"/>
            <w:vMerge/>
          </w:tcPr>
          <w:p w14:paraId="20198DC9" w14:textId="77777777" w:rsidR="002660ED" w:rsidRDefault="002660ED" w:rsidP="0028075E">
            <w:pPr>
              <w:jc w:val="both"/>
              <w:rPr>
                <w:color w:val="FF0000"/>
              </w:rPr>
            </w:pPr>
          </w:p>
        </w:tc>
        <w:tc>
          <w:tcPr>
            <w:tcW w:w="2386" w:type="dxa"/>
          </w:tcPr>
          <w:p w14:paraId="0F6124F9" w14:textId="727C76B1" w:rsidR="002660ED" w:rsidRDefault="002660ED" w:rsidP="002660ED">
            <w:pPr>
              <w:jc w:val="center"/>
              <w:rPr>
                <w:color w:val="FF0000"/>
              </w:rPr>
            </w:pPr>
            <w:r>
              <w:rPr>
                <w:color w:val="FF0000"/>
              </w:rPr>
              <w:t>pionowo</w:t>
            </w:r>
          </w:p>
        </w:tc>
        <w:tc>
          <w:tcPr>
            <w:tcW w:w="2386" w:type="dxa"/>
          </w:tcPr>
          <w:p w14:paraId="1CD42CD7" w14:textId="7B63CFE5" w:rsidR="002660ED" w:rsidRDefault="002660ED" w:rsidP="002660ED">
            <w:pPr>
              <w:jc w:val="center"/>
              <w:rPr>
                <w:color w:val="FF0000"/>
              </w:rPr>
            </w:pPr>
            <w:r>
              <w:rPr>
                <w:color w:val="FF0000"/>
              </w:rPr>
              <w:t>poziomo</w:t>
            </w:r>
          </w:p>
        </w:tc>
      </w:tr>
      <w:tr w:rsidR="002660ED" w14:paraId="374E5A8F" w14:textId="77777777" w:rsidTr="002660ED">
        <w:tc>
          <w:tcPr>
            <w:tcW w:w="2386" w:type="dxa"/>
          </w:tcPr>
          <w:p w14:paraId="1F2CD3D8" w14:textId="352D4461" w:rsidR="002660ED" w:rsidRDefault="005F0E03" w:rsidP="0028075E">
            <w:pPr>
              <w:jc w:val="both"/>
              <w:rPr>
                <w:color w:val="FF0000"/>
              </w:rPr>
            </w:pPr>
            <w:r>
              <w:rPr>
                <w:color w:val="FF0000"/>
              </w:rPr>
              <w:t>6,35</w:t>
            </w:r>
          </w:p>
        </w:tc>
        <w:tc>
          <w:tcPr>
            <w:tcW w:w="2386" w:type="dxa"/>
          </w:tcPr>
          <w:p w14:paraId="15C7B9C6" w14:textId="05A973D5" w:rsidR="002660ED" w:rsidRDefault="002660ED" w:rsidP="0028075E">
            <w:pPr>
              <w:jc w:val="both"/>
              <w:rPr>
                <w:color w:val="FF0000"/>
              </w:rPr>
            </w:pPr>
            <w:r>
              <w:rPr>
                <w:color w:val="FF0000"/>
              </w:rPr>
              <w:t>1,2</w:t>
            </w:r>
          </w:p>
        </w:tc>
        <w:tc>
          <w:tcPr>
            <w:tcW w:w="2386" w:type="dxa"/>
          </w:tcPr>
          <w:p w14:paraId="2A2E8C2A" w14:textId="50CD6195" w:rsidR="002660ED" w:rsidRDefault="002660ED" w:rsidP="0028075E">
            <w:pPr>
              <w:jc w:val="both"/>
              <w:rPr>
                <w:color w:val="FF0000"/>
              </w:rPr>
            </w:pPr>
            <w:r>
              <w:rPr>
                <w:color w:val="FF0000"/>
              </w:rPr>
              <w:t>0,6</w:t>
            </w:r>
          </w:p>
        </w:tc>
      </w:tr>
      <w:tr w:rsidR="002660ED" w14:paraId="4AD22465" w14:textId="77777777" w:rsidTr="002660ED">
        <w:tc>
          <w:tcPr>
            <w:tcW w:w="2386" w:type="dxa"/>
          </w:tcPr>
          <w:p w14:paraId="53F4EB54" w14:textId="24A50180" w:rsidR="002660ED" w:rsidRDefault="005F0E03" w:rsidP="0028075E">
            <w:pPr>
              <w:jc w:val="both"/>
              <w:rPr>
                <w:color w:val="FF0000"/>
              </w:rPr>
            </w:pPr>
            <w:r>
              <w:rPr>
                <w:color w:val="FF0000"/>
              </w:rPr>
              <w:t>9,52</w:t>
            </w:r>
          </w:p>
        </w:tc>
        <w:tc>
          <w:tcPr>
            <w:tcW w:w="2386" w:type="dxa"/>
          </w:tcPr>
          <w:p w14:paraId="75F4C503" w14:textId="2303A10F" w:rsidR="002660ED" w:rsidRDefault="002660ED" w:rsidP="0028075E">
            <w:pPr>
              <w:jc w:val="both"/>
              <w:rPr>
                <w:color w:val="FF0000"/>
              </w:rPr>
            </w:pPr>
            <w:r>
              <w:rPr>
                <w:color w:val="FF0000"/>
              </w:rPr>
              <w:t>1,2</w:t>
            </w:r>
          </w:p>
        </w:tc>
        <w:tc>
          <w:tcPr>
            <w:tcW w:w="2386" w:type="dxa"/>
          </w:tcPr>
          <w:p w14:paraId="4A36F994" w14:textId="5D467551" w:rsidR="002660ED" w:rsidRDefault="002660ED" w:rsidP="0028075E">
            <w:pPr>
              <w:jc w:val="both"/>
              <w:rPr>
                <w:color w:val="FF0000"/>
              </w:rPr>
            </w:pPr>
            <w:r>
              <w:rPr>
                <w:color w:val="FF0000"/>
              </w:rPr>
              <w:t>0,6</w:t>
            </w:r>
          </w:p>
        </w:tc>
      </w:tr>
      <w:tr w:rsidR="002660ED" w14:paraId="258514B5" w14:textId="77777777" w:rsidTr="002660ED">
        <w:tc>
          <w:tcPr>
            <w:tcW w:w="2386" w:type="dxa"/>
          </w:tcPr>
          <w:p w14:paraId="7ACB1C11" w14:textId="730F9F75" w:rsidR="002660ED" w:rsidRDefault="002660ED" w:rsidP="0028075E">
            <w:pPr>
              <w:jc w:val="both"/>
              <w:rPr>
                <w:color w:val="FF0000"/>
              </w:rPr>
            </w:pPr>
            <w:r>
              <w:rPr>
                <w:color w:val="FF0000"/>
              </w:rPr>
              <w:t>12,7</w:t>
            </w:r>
          </w:p>
        </w:tc>
        <w:tc>
          <w:tcPr>
            <w:tcW w:w="2386" w:type="dxa"/>
          </w:tcPr>
          <w:p w14:paraId="5D00AF29" w14:textId="39652F16" w:rsidR="002660ED" w:rsidRDefault="002660ED" w:rsidP="0028075E">
            <w:pPr>
              <w:jc w:val="both"/>
              <w:rPr>
                <w:color w:val="FF0000"/>
              </w:rPr>
            </w:pPr>
            <w:r>
              <w:rPr>
                <w:color w:val="FF0000"/>
              </w:rPr>
              <w:t>1,6</w:t>
            </w:r>
          </w:p>
        </w:tc>
        <w:tc>
          <w:tcPr>
            <w:tcW w:w="2386" w:type="dxa"/>
          </w:tcPr>
          <w:p w14:paraId="7E4CA2D0" w14:textId="79CC21E6" w:rsidR="002660ED" w:rsidRDefault="002660ED" w:rsidP="0028075E">
            <w:pPr>
              <w:jc w:val="both"/>
              <w:rPr>
                <w:color w:val="FF0000"/>
              </w:rPr>
            </w:pPr>
            <w:r>
              <w:rPr>
                <w:color w:val="FF0000"/>
              </w:rPr>
              <w:t>1,5</w:t>
            </w:r>
          </w:p>
        </w:tc>
      </w:tr>
      <w:tr w:rsidR="002660ED" w14:paraId="32967FD1" w14:textId="77777777" w:rsidTr="002660ED">
        <w:tc>
          <w:tcPr>
            <w:tcW w:w="2386" w:type="dxa"/>
          </w:tcPr>
          <w:p w14:paraId="4BCAF8D4" w14:textId="0A324F12" w:rsidR="002660ED" w:rsidRDefault="005F0E03" w:rsidP="0028075E">
            <w:pPr>
              <w:jc w:val="both"/>
              <w:rPr>
                <w:color w:val="FF0000"/>
              </w:rPr>
            </w:pPr>
            <w:r>
              <w:rPr>
                <w:color w:val="FF0000"/>
              </w:rPr>
              <w:t>15,88</w:t>
            </w:r>
          </w:p>
        </w:tc>
        <w:tc>
          <w:tcPr>
            <w:tcW w:w="2386" w:type="dxa"/>
          </w:tcPr>
          <w:p w14:paraId="44B8C491" w14:textId="4423D1BB" w:rsidR="002660ED" w:rsidRDefault="001D4647" w:rsidP="0028075E">
            <w:pPr>
              <w:jc w:val="both"/>
              <w:rPr>
                <w:color w:val="FF0000"/>
              </w:rPr>
            </w:pPr>
            <w:r>
              <w:rPr>
                <w:color w:val="FF0000"/>
              </w:rPr>
              <w:t>1,6</w:t>
            </w:r>
          </w:p>
        </w:tc>
        <w:tc>
          <w:tcPr>
            <w:tcW w:w="2386" w:type="dxa"/>
          </w:tcPr>
          <w:p w14:paraId="7F59C98F" w14:textId="2D31BF36" w:rsidR="002660ED" w:rsidRDefault="001D4647" w:rsidP="0028075E">
            <w:pPr>
              <w:jc w:val="both"/>
              <w:rPr>
                <w:color w:val="FF0000"/>
              </w:rPr>
            </w:pPr>
            <w:r>
              <w:rPr>
                <w:color w:val="FF0000"/>
              </w:rPr>
              <w:t>1,5</w:t>
            </w:r>
          </w:p>
        </w:tc>
      </w:tr>
      <w:tr w:rsidR="001D4647" w14:paraId="7424B06F" w14:textId="77777777" w:rsidTr="002660ED">
        <w:tc>
          <w:tcPr>
            <w:tcW w:w="2386" w:type="dxa"/>
          </w:tcPr>
          <w:p w14:paraId="6B67E08E" w14:textId="281FDAAA" w:rsidR="001D4647" w:rsidRDefault="005F0E03" w:rsidP="0028075E">
            <w:pPr>
              <w:jc w:val="both"/>
              <w:rPr>
                <w:color w:val="FF0000"/>
              </w:rPr>
            </w:pPr>
            <w:r>
              <w:rPr>
                <w:color w:val="FF0000"/>
              </w:rPr>
              <w:t>19,1</w:t>
            </w:r>
          </w:p>
        </w:tc>
        <w:tc>
          <w:tcPr>
            <w:tcW w:w="2386" w:type="dxa"/>
          </w:tcPr>
          <w:p w14:paraId="0B1EA23F" w14:textId="70EB9F95" w:rsidR="001D4647" w:rsidRDefault="001D4647" w:rsidP="0028075E">
            <w:pPr>
              <w:jc w:val="both"/>
              <w:rPr>
                <w:color w:val="FF0000"/>
              </w:rPr>
            </w:pPr>
            <w:r>
              <w:rPr>
                <w:color w:val="FF0000"/>
              </w:rPr>
              <w:t>2,0</w:t>
            </w:r>
          </w:p>
        </w:tc>
        <w:tc>
          <w:tcPr>
            <w:tcW w:w="2386" w:type="dxa"/>
          </w:tcPr>
          <w:p w14:paraId="31430BB3" w14:textId="1A56032E" w:rsidR="001D4647" w:rsidRDefault="001D4647" w:rsidP="0028075E">
            <w:pPr>
              <w:jc w:val="both"/>
              <w:rPr>
                <w:color w:val="FF0000"/>
              </w:rPr>
            </w:pPr>
            <w:r>
              <w:rPr>
                <w:color w:val="FF0000"/>
              </w:rPr>
              <w:t>1,5</w:t>
            </w:r>
          </w:p>
        </w:tc>
      </w:tr>
      <w:tr w:rsidR="00141633" w14:paraId="079F431C" w14:textId="77777777" w:rsidTr="002660ED">
        <w:tc>
          <w:tcPr>
            <w:tcW w:w="2386" w:type="dxa"/>
          </w:tcPr>
          <w:p w14:paraId="768FA465" w14:textId="47101498" w:rsidR="00141633" w:rsidRDefault="00141633" w:rsidP="0028075E">
            <w:pPr>
              <w:jc w:val="both"/>
              <w:rPr>
                <w:color w:val="FF0000"/>
              </w:rPr>
            </w:pPr>
            <w:r>
              <w:rPr>
                <w:color w:val="FF0000"/>
              </w:rPr>
              <w:t>22,22</w:t>
            </w:r>
          </w:p>
        </w:tc>
        <w:tc>
          <w:tcPr>
            <w:tcW w:w="2386" w:type="dxa"/>
          </w:tcPr>
          <w:p w14:paraId="7FA2BE02" w14:textId="6930010D" w:rsidR="00141633" w:rsidRDefault="00141633" w:rsidP="0028075E">
            <w:pPr>
              <w:jc w:val="both"/>
              <w:rPr>
                <w:color w:val="FF0000"/>
              </w:rPr>
            </w:pPr>
            <w:r>
              <w:rPr>
                <w:color w:val="FF0000"/>
              </w:rPr>
              <w:t>2,0</w:t>
            </w:r>
          </w:p>
        </w:tc>
        <w:tc>
          <w:tcPr>
            <w:tcW w:w="2386" w:type="dxa"/>
          </w:tcPr>
          <w:p w14:paraId="216054BB" w14:textId="71A54D00" w:rsidR="00141633" w:rsidRDefault="00141633" w:rsidP="0028075E">
            <w:pPr>
              <w:jc w:val="both"/>
              <w:rPr>
                <w:color w:val="FF0000"/>
              </w:rPr>
            </w:pPr>
            <w:r>
              <w:rPr>
                <w:color w:val="FF0000"/>
              </w:rPr>
              <w:t>1,5</w:t>
            </w:r>
          </w:p>
        </w:tc>
      </w:tr>
      <w:tr w:rsidR="00141633" w14:paraId="7FA5CD1B" w14:textId="77777777" w:rsidTr="002660ED">
        <w:tc>
          <w:tcPr>
            <w:tcW w:w="2386" w:type="dxa"/>
          </w:tcPr>
          <w:p w14:paraId="60BC9FFA" w14:textId="58BE5CB7" w:rsidR="00141633" w:rsidRDefault="00141633" w:rsidP="0028075E">
            <w:pPr>
              <w:jc w:val="both"/>
              <w:rPr>
                <w:color w:val="FF0000"/>
              </w:rPr>
            </w:pPr>
            <w:r>
              <w:rPr>
                <w:color w:val="FF0000"/>
              </w:rPr>
              <w:t>28,57</w:t>
            </w:r>
          </w:p>
        </w:tc>
        <w:tc>
          <w:tcPr>
            <w:tcW w:w="2386" w:type="dxa"/>
          </w:tcPr>
          <w:p w14:paraId="3F522F62" w14:textId="0E56A15A" w:rsidR="00141633" w:rsidRDefault="00141633" w:rsidP="0028075E">
            <w:pPr>
              <w:jc w:val="both"/>
              <w:rPr>
                <w:color w:val="FF0000"/>
              </w:rPr>
            </w:pPr>
            <w:r>
              <w:rPr>
                <w:color w:val="FF0000"/>
              </w:rPr>
              <w:t>2,9</w:t>
            </w:r>
          </w:p>
        </w:tc>
        <w:tc>
          <w:tcPr>
            <w:tcW w:w="2386" w:type="dxa"/>
          </w:tcPr>
          <w:p w14:paraId="4EF09C37" w14:textId="2C78B796" w:rsidR="00141633" w:rsidRDefault="00141633" w:rsidP="0028075E">
            <w:pPr>
              <w:jc w:val="both"/>
              <w:rPr>
                <w:color w:val="FF0000"/>
              </w:rPr>
            </w:pPr>
            <w:r>
              <w:rPr>
                <w:color w:val="FF0000"/>
              </w:rPr>
              <w:t>2,2</w:t>
            </w:r>
          </w:p>
        </w:tc>
      </w:tr>
    </w:tbl>
    <w:p w14:paraId="357D8D1B" w14:textId="77777777" w:rsidR="002660ED" w:rsidRDefault="002660ED" w:rsidP="0028075E">
      <w:pPr>
        <w:ind w:firstLine="708"/>
        <w:jc w:val="both"/>
        <w:rPr>
          <w:color w:val="FF0000"/>
        </w:rPr>
      </w:pPr>
    </w:p>
    <w:p w14:paraId="7CF7C72F" w14:textId="63C1AE53" w:rsidR="001D4647" w:rsidRDefault="002660ED" w:rsidP="0028075E">
      <w:pPr>
        <w:ind w:firstLine="708"/>
        <w:jc w:val="both"/>
        <w:rPr>
          <w:color w:val="FF0000"/>
        </w:rPr>
      </w:pPr>
      <w:r w:rsidRPr="002660ED">
        <w:rPr>
          <w:color w:val="FF0000"/>
        </w:rPr>
        <w:t xml:space="preserve"> </w:t>
      </w:r>
      <w:r w:rsidR="0028075E">
        <w:t xml:space="preserve">Przejścia przewodów przez przegrody budowlane należy wykonać w tulejach ochronnych oraz uszczelnić pianką PU. </w:t>
      </w:r>
      <w:r w:rsidR="001D4647" w:rsidRPr="001D4647">
        <w:rPr>
          <w:color w:val="FF0000"/>
        </w:rPr>
        <w:t>W tulei ochronnej nie może znajdować się żadne po</w:t>
      </w:r>
      <w:r w:rsidR="002C599C">
        <w:rPr>
          <w:color w:val="FF0000"/>
        </w:rPr>
        <w:t>łą</w:t>
      </w:r>
      <w:r w:rsidR="001D4647" w:rsidRPr="001D4647">
        <w:rPr>
          <w:color w:val="FF0000"/>
        </w:rPr>
        <w:t>czenie rury</w:t>
      </w:r>
      <w:r w:rsidR="001D4647">
        <w:t xml:space="preserve">. </w:t>
      </w:r>
      <w:r w:rsidR="001D4647" w:rsidRPr="001D4647">
        <w:rPr>
          <w:color w:val="FF0000"/>
        </w:rPr>
        <w:t>Tuleja ochronna powinna być rurą o średnicy wewnętrznej większej od śre</w:t>
      </w:r>
      <w:r w:rsidR="001D4647">
        <w:rPr>
          <w:color w:val="FF0000"/>
        </w:rPr>
        <w:t>dnicy zewnętrznej rury przewodu</w:t>
      </w:r>
      <w:r w:rsidR="001D4647" w:rsidRPr="001D4647">
        <w:rPr>
          <w:color w:val="FF0000"/>
        </w:rPr>
        <w:t xml:space="preserve">: </w:t>
      </w:r>
    </w:p>
    <w:p w14:paraId="1B707C5B" w14:textId="77777777" w:rsidR="001D4647" w:rsidRDefault="001D4647" w:rsidP="0028075E">
      <w:pPr>
        <w:ind w:firstLine="708"/>
        <w:jc w:val="both"/>
        <w:rPr>
          <w:color w:val="FF0000"/>
        </w:rPr>
      </w:pPr>
      <w:r w:rsidRPr="001D4647">
        <w:rPr>
          <w:color w:val="FF0000"/>
        </w:rPr>
        <w:t xml:space="preserve">a) co najmniej o 2 cm, przy przejściu przez przegrodę pionową </w:t>
      </w:r>
    </w:p>
    <w:p w14:paraId="78D801FB" w14:textId="77777777" w:rsidR="001D4647" w:rsidRDefault="001D4647" w:rsidP="0028075E">
      <w:pPr>
        <w:ind w:firstLine="708"/>
        <w:jc w:val="both"/>
        <w:rPr>
          <w:color w:val="FF0000"/>
        </w:rPr>
      </w:pPr>
      <w:r w:rsidRPr="001D4647">
        <w:rPr>
          <w:color w:val="FF0000"/>
        </w:rPr>
        <w:t xml:space="preserve">b) co najmniej o 1 cm, przy przejściu przez strop. </w:t>
      </w:r>
    </w:p>
    <w:p w14:paraId="798F1C96" w14:textId="11D0E6AF" w:rsidR="001D4647" w:rsidRDefault="001D4647" w:rsidP="0028075E">
      <w:pPr>
        <w:ind w:firstLine="708"/>
        <w:jc w:val="both"/>
        <w:rPr>
          <w:color w:val="FF0000"/>
        </w:rPr>
      </w:pPr>
      <w:r w:rsidRPr="001D4647">
        <w:rPr>
          <w:color w:val="FF0000"/>
        </w:rPr>
        <w:t>− Tuleja ochronna powinna być dłuższa niż grubość przegrody pionowej o około 5 cm z każdej strony, a przy przejściu przez strop powinna wystawać około 2cm powyżej posadzki.</w:t>
      </w:r>
    </w:p>
    <w:p w14:paraId="47FBBEE5" w14:textId="02489936" w:rsidR="0028075E" w:rsidRPr="00776A58" w:rsidRDefault="0028075E" w:rsidP="0028075E">
      <w:pPr>
        <w:ind w:firstLine="708"/>
        <w:jc w:val="both"/>
      </w:pPr>
      <w:r w:rsidRPr="00776A58">
        <w:t>Używać tylko rur bez szwu do celów</w:t>
      </w:r>
      <w:r>
        <w:t xml:space="preserve"> </w:t>
      </w:r>
      <w:r w:rsidRPr="00776A58">
        <w:t>chłodniczych (typu Cu DHP zgodnie z ISO 1337), odtłuszczonych i odtlenionych.</w:t>
      </w:r>
      <w:r w:rsidRPr="00945A5D">
        <w:t xml:space="preserve"> Przewody należy</w:t>
      </w:r>
      <w:r w:rsidR="003D0D19">
        <w:t> łączyć przez lutowanie lutem </w:t>
      </w:r>
      <w:r w:rsidRPr="00945A5D">
        <w:t>twardym.</w:t>
      </w:r>
      <w:r w:rsidR="002C1DE5">
        <w:t xml:space="preserve"> </w:t>
      </w:r>
      <w:r w:rsidRPr="00776A58">
        <w:t xml:space="preserve">W żadnym wypadku nie wolno używać rur miedzianych klasy sanitarnej. </w:t>
      </w:r>
    </w:p>
    <w:p w14:paraId="1FD73A19" w14:textId="77777777" w:rsidR="0028075E" w:rsidRDefault="0028075E" w:rsidP="0028075E">
      <w:pPr>
        <w:ind w:right="-427"/>
        <w:rPr>
          <w:rFonts w:eastAsia="SimSun" w:cs="Arial"/>
          <w:color w:val="000000" w:themeColor="text1"/>
          <w:kern w:val="1"/>
          <w:szCs w:val="22"/>
          <w:u w:val="single"/>
          <w:lang w:eastAsia="zh-CN" w:bidi="hi-IN"/>
        </w:rPr>
      </w:pPr>
    </w:p>
    <w:p w14:paraId="1EDCA1EF" w14:textId="77777777" w:rsidR="0028075E" w:rsidRDefault="0028075E" w:rsidP="0028075E">
      <w:pPr>
        <w:ind w:right="-427"/>
        <w:rPr>
          <w:rFonts w:eastAsia="SimSun" w:cs="Arial"/>
          <w:color w:val="000000" w:themeColor="text1"/>
          <w:kern w:val="1"/>
          <w:szCs w:val="22"/>
          <w:u w:val="single"/>
          <w:lang w:eastAsia="zh-CN" w:bidi="hi-IN"/>
        </w:rPr>
      </w:pPr>
      <w:r>
        <w:rPr>
          <w:rFonts w:eastAsia="SimSun" w:cs="Arial"/>
          <w:color w:val="000000" w:themeColor="text1"/>
          <w:kern w:val="1"/>
          <w:szCs w:val="22"/>
          <w:u w:val="single"/>
          <w:lang w:eastAsia="zh-CN" w:bidi="hi-IN"/>
        </w:rPr>
        <w:t>Instalacja skroplin</w:t>
      </w:r>
    </w:p>
    <w:p w14:paraId="113D00EE" w14:textId="77777777" w:rsidR="0028075E" w:rsidRDefault="0028075E" w:rsidP="00045F9C">
      <w:pPr>
        <w:ind w:right="48"/>
        <w:jc w:val="both"/>
        <w:rPr>
          <w:rFonts w:cs="Arial"/>
          <w:color w:val="000000"/>
          <w:sz w:val="23"/>
          <w:szCs w:val="23"/>
          <w:shd w:val="clear" w:color="auto" w:fill="FFFFFF"/>
        </w:rPr>
      </w:pPr>
      <w:r>
        <w:t xml:space="preserve">Skropliny z jednostek wewnętrznych odprowadzane będą za pomocą rur PVC-C łączonych przez sklejanie do kanalizacji sanitarnej. Instalację skroplin należy podłączyć do instalacji kanalizacyjnej stosując syfon. Instalację prowadzić ze spadkiem w kierunku odpływu min. 2%. </w:t>
      </w:r>
      <w:r>
        <w:rPr>
          <w:rFonts w:cs="Arial"/>
          <w:color w:val="000000"/>
          <w:sz w:val="23"/>
          <w:szCs w:val="23"/>
          <w:shd w:val="clear" w:color="auto" w:fill="FFFFFF"/>
        </w:rPr>
        <w:t xml:space="preserve">Wykonanie instalacji skroplin w zakresie instalacji kanalizacyjnych. </w:t>
      </w:r>
    </w:p>
    <w:p w14:paraId="6C59594A" w14:textId="77777777" w:rsidR="0028075E" w:rsidRDefault="0028075E" w:rsidP="0028075E">
      <w:pPr>
        <w:ind w:right="-427"/>
        <w:rPr>
          <w:rFonts w:cs="Arial"/>
          <w:color w:val="000000"/>
          <w:sz w:val="23"/>
          <w:szCs w:val="23"/>
          <w:shd w:val="clear" w:color="auto" w:fill="FFFFFF"/>
        </w:rPr>
      </w:pPr>
    </w:p>
    <w:p w14:paraId="3AC359E1" w14:textId="77777777" w:rsidR="0028075E" w:rsidRPr="006E4EC2" w:rsidRDefault="0028075E" w:rsidP="0028075E">
      <w:pPr>
        <w:ind w:right="-427"/>
        <w:rPr>
          <w:rFonts w:eastAsia="SimSun" w:cs="Arial"/>
          <w:color w:val="000000" w:themeColor="text1"/>
          <w:kern w:val="1"/>
          <w:szCs w:val="22"/>
          <w:u w:val="single"/>
          <w:lang w:eastAsia="zh-CN" w:bidi="hi-IN"/>
        </w:rPr>
      </w:pPr>
      <w:r>
        <w:rPr>
          <w:rFonts w:eastAsia="SimSun" w:cs="Arial"/>
          <w:color w:val="000000" w:themeColor="text1"/>
          <w:kern w:val="1"/>
          <w:szCs w:val="22"/>
          <w:u w:val="single"/>
          <w:lang w:eastAsia="zh-CN" w:bidi="hi-IN"/>
        </w:rPr>
        <w:t>Próba szczelności</w:t>
      </w:r>
    </w:p>
    <w:p w14:paraId="35B45C27" w14:textId="195876F4" w:rsidR="007F78DC" w:rsidRDefault="0028075E" w:rsidP="00714532">
      <w:pPr>
        <w:ind w:firstLine="708"/>
        <w:jc w:val="both"/>
        <w:rPr>
          <w:rFonts w:cs="Arial"/>
          <w:color w:val="000000"/>
          <w:sz w:val="23"/>
          <w:szCs w:val="23"/>
          <w:shd w:val="clear" w:color="auto" w:fill="FFFFFF"/>
        </w:rPr>
      </w:pPr>
      <w:r w:rsidRPr="006E4EC2">
        <w:rPr>
          <w:rFonts w:cs="Arial"/>
          <w:color w:val="000000"/>
          <w:sz w:val="23"/>
          <w:szCs w:val="23"/>
          <w:shd w:val="clear" w:color="auto" w:fill="FFFFFF"/>
        </w:rPr>
        <w:t>Po wykonaniu instalacji, przewody miedziane należy przedmuchać sprężonym azotem technicznym. Następnie wykonać próbę szczelności na ciśnienie 2,5 ciśnienia roboczego (próba samych przewodów). Po uzyskaniu pozytywnej próby instalację napełnić czynnikiem chłodniczym R-410A i przeprowadzić rozruch instalacji. Instalację chłodniczą należy uzupełnić o ilość czynnika chłodniczego zgodnie z zaleceniami producenta.</w:t>
      </w:r>
      <w:r>
        <w:rPr>
          <w:rFonts w:cs="Arial"/>
          <w:color w:val="000000"/>
          <w:sz w:val="23"/>
          <w:szCs w:val="23"/>
          <w:shd w:val="clear" w:color="auto" w:fill="FFFFFF"/>
        </w:rPr>
        <w:t xml:space="preserve"> </w:t>
      </w:r>
      <w:r w:rsidRPr="006E4EC2">
        <w:rPr>
          <w:rFonts w:cs="Arial"/>
          <w:color w:val="000000"/>
          <w:sz w:val="23"/>
          <w:szCs w:val="23"/>
          <w:shd w:val="clear" w:color="auto" w:fill="FFFFFF"/>
        </w:rPr>
        <w:t>Wykonanie, próby i odbiór instalacji rurowych należy przeprowadzić zgodnie z instrukcją producentów oraz wykonać zgodnie z</w:t>
      </w:r>
      <w:r>
        <w:rPr>
          <w:rFonts w:cs="Arial"/>
          <w:color w:val="000000"/>
          <w:sz w:val="23"/>
          <w:szCs w:val="23"/>
          <w:shd w:val="clear" w:color="auto" w:fill="FFFFFF"/>
        </w:rPr>
        <w:t xml:space="preserve"> wymogami normy PN-EN 378-2:2017-03</w:t>
      </w:r>
      <w:r w:rsidRPr="006E4EC2">
        <w:rPr>
          <w:rFonts w:cs="Arial"/>
          <w:color w:val="000000"/>
          <w:sz w:val="23"/>
          <w:szCs w:val="23"/>
          <w:shd w:val="clear" w:color="auto" w:fill="FFFFFF"/>
        </w:rPr>
        <w:t xml:space="preserve"> „Instalacje ziębnicze i pompy ciepła. Wymagania dotyczące bezpieczeńs</w:t>
      </w:r>
      <w:r w:rsidR="009756BB">
        <w:rPr>
          <w:rFonts w:cs="Arial"/>
          <w:color w:val="000000"/>
          <w:sz w:val="23"/>
          <w:szCs w:val="23"/>
          <w:shd w:val="clear" w:color="auto" w:fill="FFFFFF"/>
        </w:rPr>
        <w:t>twa i ochrony środowiska. Część 2: Projektowanie, budowanie, sprawdzanie, </w:t>
      </w:r>
      <w:r w:rsidR="00045F9C">
        <w:rPr>
          <w:rFonts w:cs="Arial"/>
          <w:color w:val="000000"/>
          <w:sz w:val="23"/>
          <w:szCs w:val="23"/>
          <w:shd w:val="clear" w:color="auto" w:fill="FFFFFF"/>
        </w:rPr>
        <w:t>znakowanie i </w:t>
      </w:r>
      <w:r w:rsidRPr="006E4EC2">
        <w:rPr>
          <w:rFonts w:cs="Arial"/>
          <w:color w:val="000000"/>
          <w:sz w:val="23"/>
          <w:szCs w:val="23"/>
          <w:shd w:val="clear" w:color="auto" w:fill="FFFFFF"/>
        </w:rPr>
        <w:t xml:space="preserve">dokumentowanie”. </w:t>
      </w:r>
    </w:p>
    <w:p w14:paraId="2014B3E6" w14:textId="77777777" w:rsidR="001D4647" w:rsidRDefault="001D4647" w:rsidP="00714532">
      <w:pPr>
        <w:ind w:firstLine="708"/>
        <w:jc w:val="both"/>
        <w:rPr>
          <w:rFonts w:cs="Arial"/>
          <w:color w:val="000000"/>
          <w:sz w:val="23"/>
          <w:szCs w:val="23"/>
          <w:shd w:val="clear" w:color="auto" w:fill="FFFFFF"/>
        </w:rPr>
      </w:pPr>
    </w:p>
    <w:p w14:paraId="72CA7743" w14:textId="47CB59A8" w:rsidR="002660ED" w:rsidRPr="005F0E03" w:rsidRDefault="001D4647" w:rsidP="005F0E03">
      <w:pPr>
        <w:ind w:right="-427"/>
        <w:rPr>
          <w:rFonts w:eastAsia="SimSun" w:cs="Arial"/>
          <w:color w:val="FF0000"/>
          <w:kern w:val="1"/>
          <w:szCs w:val="22"/>
          <w:u w:val="single"/>
          <w:lang w:eastAsia="zh-CN" w:bidi="hi-IN"/>
        </w:rPr>
      </w:pPr>
      <w:r w:rsidRPr="001D4647">
        <w:rPr>
          <w:rFonts w:eastAsia="SimSun" w:cs="Arial"/>
          <w:color w:val="FF0000"/>
          <w:kern w:val="1"/>
          <w:szCs w:val="22"/>
          <w:u w:val="single"/>
          <w:lang w:eastAsia="zh-CN" w:bidi="hi-IN"/>
        </w:rPr>
        <w:t>Izolacja cieplna</w:t>
      </w:r>
    </w:p>
    <w:p w14:paraId="3D622A33" w14:textId="573DC3A5" w:rsidR="002660ED" w:rsidRPr="00AA10A2" w:rsidRDefault="00AA10A2" w:rsidP="005F0E03">
      <w:pPr>
        <w:autoSpaceDE w:val="0"/>
        <w:autoSpaceDN w:val="0"/>
        <w:adjustRightInd w:val="0"/>
        <w:rPr>
          <w:rFonts w:cs="Arial"/>
          <w:color w:val="FF0000"/>
          <w:sz w:val="23"/>
          <w:szCs w:val="23"/>
          <w:shd w:val="clear" w:color="auto" w:fill="FFFFFF"/>
        </w:rPr>
      </w:pPr>
      <w:r w:rsidRPr="00AA10A2">
        <w:rPr>
          <w:rFonts w:cs="Arial"/>
          <w:color w:val="FF0000"/>
          <w:sz w:val="23"/>
          <w:szCs w:val="23"/>
          <w:shd w:val="clear" w:color="auto" w:fill="FFFFFF"/>
        </w:rPr>
        <w:t>Ruroci</w:t>
      </w:r>
      <w:r w:rsidRPr="00AA10A2">
        <w:rPr>
          <w:rFonts w:cs="Arial" w:hint="eastAsia"/>
          <w:color w:val="FF0000"/>
          <w:sz w:val="23"/>
          <w:szCs w:val="23"/>
          <w:shd w:val="clear" w:color="auto" w:fill="FFFFFF"/>
        </w:rPr>
        <w:t>ą</w:t>
      </w:r>
      <w:r w:rsidRPr="00AA10A2">
        <w:rPr>
          <w:rFonts w:cs="Arial"/>
          <w:color w:val="FF0000"/>
          <w:sz w:val="23"/>
          <w:szCs w:val="23"/>
          <w:shd w:val="clear" w:color="auto" w:fill="FFFFFF"/>
        </w:rPr>
        <w:t>gi doprowadzaj</w:t>
      </w:r>
      <w:r w:rsidRPr="00AA10A2">
        <w:rPr>
          <w:rFonts w:cs="Arial" w:hint="eastAsia"/>
          <w:color w:val="FF0000"/>
          <w:sz w:val="23"/>
          <w:szCs w:val="23"/>
          <w:shd w:val="clear" w:color="auto" w:fill="FFFFFF"/>
        </w:rPr>
        <w:t>ą</w:t>
      </w:r>
      <w:r w:rsidRPr="00AA10A2">
        <w:rPr>
          <w:rFonts w:cs="Arial"/>
          <w:color w:val="FF0000"/>
          <w:sz w:val="23"/>
          <w:szCs w:val="23"/>
          <w:shd w:val="clear" w:color="auto" w:fill="FFFFFF"/>
        </w:rPr>
        <w:t>ce czynnik ch</w:t>
      </w:r>
      <w:r w:rsidRPr="00AA10A2">
        <w:rPr>
          <w:rFonts w:cs="Arial" w:hint="eastAsia"/>
          <w:color w:val="FF0000"/>
          <w:sz w:val="23"/>
          <w:szCs w:val="23"/>
          <w:shd w:val="clear" w:color="auto" w:fill="FFFFFF"/>
        </w:rPr>
        <w:t>ł</w:t>
      </w:r>
      <w:r w:rsidRPr="00AA10A2">
        <w:rPr>
          <w:rFonts w:cs="Arial"/>
          <w:color w:val="FF0000"/>
          <w:sz w:val="23"/>
          <w:szCs w:val="23"/>
          <w:shd w:val="clear" w:color="auto" w:fill="FFFFFF"/>
        </w:rPr>
        <w:t>odniczy do jednostek wewn</w:t>
      </w:r>
      <w:r w:rsidRPr="00AA10A2">
        <w:rPr>
          <w:rFonts w:cs="Arial" w:hint="eastAsia"/>
          <w:color w:val="FF0000"/>
          <w:sz w:val="23"/>
          <w:szCs w:val="23"/>
          <w:shd w:val="clear" w:color="auto" w:fill="FFFFFF"/>
        </w:rPr>
        <w:t>ę</w:t>
      </w:r>
      <w:r w:rsidRPr="00AA10A2">
        <w:rPr>
          <w:rFonts w:cs="Arial"/>
          <w:color w:val="FF0000"/>
          <w:sz w:val="23"/>
          <w:szCs w:val="23"/>
          <w:shd w:val="clear" w:color="auto" w:fill="FFFFFF"/>
        </w:rPr>
        <w:t>trznych powinny by</w:t>
      </w:r>
      <w:r w:rsidRPr="00AA10A2">
        <w:rPr>
          <w:rFonts w:cs="Arial" w:hint="eastAsia"/>
          <w:color w:val="FF0000"/>
          <w:sz w:val="23"/>
          <w:szCs w:val="23"/>
          <w:shd w:val="clear" w:color="auto" w:fill="FFFFFF"/>
        </w:rPr>
        <w:t>ć</w:t>
      </w:r>
      <w:r w:rsidRPr="00AA10A2">
        <w:rPr>
          <w:rFonts w:cs="Arial"/>
          <w:color w:val="FF0000"/>
          <w:sz w:val="23"/>
          <w:szCs w:val="23"/>
          <w:shd w:val="clear" w:color="auto" w:fill="FFFFFF"/>
        </w:rPr>
        <w:t xml:space="preserve"> zabezpieczone zapewniaj</w:t>
      </w:r>
      <w:r w:rsidRPr="00AA10A2">
        <w:rPr>
          <w:rFonts w:cs="Arial" w:hint="eastAsia"/>
          <w:color w:val="FF0000"/>
          <w:sz w:val="23"/>
          <w:szCs w:val="23"/>
          <w:shd w:val="clear" w:color="auto" w:fill="FFFFFF"/>
        </w:rPr>
        <w:t>ą</w:t>
      </w:r>
      <w:r w:rsidRPr="00AA10A2">
        <w:rPr>
          <w:rFonts w:cs="Arial"/>
          <w:color w:val="FF0000"/>
          <w:sz w:val="23"/>
          <w:szCs w:val="23"/>
          <w:shd w:val="clear" w:color="auto" w:fill="FFFFFF"/>
        </w:rPr>
        <w:t>c izolacje przeciwwilgociow</w:t>
      </w:r>
      <w:r w:rsidRPr="00AA10A2">
        <w:rPr>
          <w:rFonts w:cs="Arial" w:hint="eastAsia"/>
          <w:color w:val="FF0000"/>
          <w:sz w:val="23"/>
          <w:szCs w:val="23"/>
          <w:shd w:val="clear" w:color="auto" w:fill="FFFFFF"/>
        </w:rPr>
        <w:t>ą</w:t>
      </w:r>
      <w:r w:rsidRPr="00AA10A2">
        <w:rPr>
          <w:rFonts w:cs="Arial"/>
          <w:color w:val="FF0000"/>
          <w:sz w:val="23"/>
          <w:szCs w:val="23"/>
          <w:shd w:val="clear" w:color="auto" w:fill="FFFFFF"/>
        </w:rPr>
        <w:t xml:space="preserve"> i termiczn</w:t>
      </w:r>
      <w:r w:rsidRPr="00AA10A2">
        <w:rPr>
          <w:rFonts w:cs="Arial" w:hint="eastAsia"/>
          <w:color w:val="FF0000"/>
          <w:sz w:val="23"/>
          <w:szCs w:val="23"/>
          <w:shd w:val="clear" w:color="auto" w:fill="FFFFFF"/>
        </w:rPr>
        <w:t>ą</w:t>
      </w:r>
      <w:r w:rsidRPr="00AA10A2">
        <w:rPr>
          <w:rFonts w:cs="Arial"/>
          <w:color w:val="FF0000"/>
          <w:sz w:val="23"/>
          <w:szCs w:val="23"/>
          <w:shd w:val="clear" w:color="auto" w:fill="FFFFFF"/>
        </w:rPr>
        <w:t>. Nale</w:t>
      </w:r>
      <w:r w:rsidRPr="00AA10A2">
        <w:rPr>
          <w:rFonts w:cs="Arial" w:hint="eastAsia"/>
          <w:color w:val="FF0000"/>
          <w:sz w:val="23"/>
          <w:szCs w:val="23"/>
          <w:shd w:val="clear" w:color="auto" w:fill="FFFFFF"/>
        </w:rPr>
        <w:t>ż</w:t>
      </w:r>
      <w:r w:rsidRPr="00AA10A2">
        <w:rPr>
          <w:rFonts w:cs="Arial"/>
          <w:color w:val="FF0000"/>
          <w:sz w:val="23"/>
          <w:szCs w:val="23"/>
          <w:shd w:val="clear" w:color="auto" w:fill="FFFFFF"/>
        </w:rPr>
        <w:t>y</w:t>
      </w:r>
      <w:r>
        <w:rPr>
          <w:rFonts w:cs="Arial"/>
          <w:color w:val="FF0000"/>
          <w:sz w:val="23"/>
          <w:szCs w:val="23"/>
          <w:shd w:val="clear" w:color="auto" w:fill="FFFFFF"/>
        </w:rPr>
        <w:t xml:space="preserve"> </w:t>
      </w:r>
      <w:r w:rsidRPr="00AA10A2">
        <w:rPr>
          <w:rFonts w:cs="Arial"/>
          <w:color w:val="FF0000"/>
          <w:sz w:val="23"/>
          <w:szCs w:val="23"/>
          <w:shd w:val="clear" w:color="auto" w:fill="FFFFFF"/>
        </w:rPr>
        <w:t>zastosowa</w:t>
      </w:r>
      <w:r w:rsidRPr="00AA10A2">
        <w:rPr>
          <w:rFonts w:cs="Arial" w:hint="eastAsia"/>
          <w:color w:val="FF0000"/>
          <w:sz w:val="23"/>
          <w:szCs w:val="23"/>
          <w:shd w:val="clear" w:color="auto" w:fill="FFFFFF"/>
        </w:rPr>
        <w:t>ć</w:t>
      </w:r>
      <w:r w:rsidRPr="00AA10A2">
        <w:rPr>
          <w:rFonts w:cs="Arial"/>
          <w:color w:val="FF0000"/>
          <w:sz w:val="23"/>
          <w:szCs w:val="23"/>
          <w:shd w:val="clear" w:color="auto" w:fill="FFFFFF"/>
        </w:rPr>
        <w:t xml:space="preserve"> izolacje z syntetycznego kauczuku w p</w:t>
      </w:r>
      <w:r w:rsidRPr="00AA10A2">
        <w:rPr>
          <w:rFonts w:cs="Arial" w:hint="eastAsia"/>
          <w:color w:val="FF0000"/>
          <w:sz w:val="23"/>
          <w:szCs w:val="23"/>
          <w:shd w:val="clear" w:color="auto" w:fill="FFFFFF"/>
        </w:rPr>
        <w:t>ł</w:t>
      </w:r>
      <w:r w:rsidRPr="00AA10A2">
        <w:rPr>
          <w:rFonts w:cs="Arial"/>
          <w:color w:val="FF0000"/>
          <w:sz w:val="23"/>
          <w:szCs w:val="23"/>
          <w:shd w:val="clear" w:color="auto" w:fill="FFFFFF"/>
        </w:rPr>
        <w:t xml:space="preserve">aszczu z folii </w:t>
      </w:r>
      <w:proofErr w:type="spellStart"/>
      <w:r w:rsidRPr="00AA10A2">
        <w:rPr>
          <w:rFonts w:cs="Arial"/>
          <w:color w:val="FF0000"/>
          <w:sz w:val="23"/>
          <w:szCs w:val="23"/>
          <w:shd w:val="clear" w:color="auto" w:fill="FFFFFF"/>
        </w:rPr>
        <w:t>poliolefinowo</w:t>
      </w:r>
      <w:proofErr w:type="spellEnd"/>
      <w:r w:rsidRPr="00AA10A2">
        <w:rPr>
          <w:rFonts w:cs="Arial"/>
          <w:color w:val="FF0000"/>
          <w:sz w:val="23"/>
          <w:szCs w:val="23"/>
          <w:shd w:val="clear" w:color="auto" w:fill="FFFFFF"/>
        </w:rPr>
        <w:t xml:space="preserve"> - </w:t>
      </w:r>
      <w:proofErr w:type="spellStart"/>
      <w:r w:rsidRPr="00AA10A2">
        <w:rPr>
          <w:rFonts w:cs="Arial"/>
          <w:color w:val="FF0000"/>
          <w:sz w:val="23"/>
          <w:szCs w:val="23"/>
          <w:shd w:val="clear" w:color="auto" w:fill="FFFFFF"/>
        </w:rPr>
        <w:t>kopolymerowej</w:t>
      </w:r>
      <w:proofErr w:type="spellEnd"/>
      <w:r w:rsidRPr="00AA10A2">
        <w:rPr>
          <w:rFonts w:cs="Arial"/>
          <w:color w:val="FF0000"/>
          <w:sz w:val="23"/>
          <w:szCs w:val="23"/>
          <w:shd w:val="clear" w:color="auto" w:fill="FFFFFF"/>
        </w:rPr>
        <w:t>. Rury powinny by</w:t>
      </w:r>
      <w:r w:rsidRPr="00AA10A2">
        <w:rPr>
          <w:rFonts w:cs="Arial" w:hint="eastAsia"/>
          <w:color w:val="FF0000"/>
          <w:sz w:val="23"/>
          <w:szCs w:val="23"/>
          <w:shd w:val="clear" w:color="auto" w:fill="FFFFFF"/>
        </w:rPr>
        <w:t>ć</w:t>
      </w:r>
      <w:r w:rsidRPr="00AA10A2">
        <w:rPr>
          <w:rFonts w:cs="Arial"/>
          <w:color w:val="FF0000"/>
          <w:sz w:val="23"/>
          <w:szCs w:val="23"/>
          <w:shd w:val="clear" w:color="auto" w:fill="FFFFFF"/>
        </w:rPr>
        <w:t xml:space="preserve"> zaizolowane na ca</w:t>
      </w:r>
      <w:r w:rsidRPr="00AA10A2">
        <w:rPr>
          <w:rFonts w:cs="Arial" w:hint="eastAsia"/>
          <w:color w:val="FF0000"/>
          <w:sz w:val="23"/>
          <w:szCs w:val="23"/>
          <w:shd w:val="clear" w:color="auto" w:fill="FFFFFF"/>
        </w:rPr>
        <w:t>ł</w:t>
      </w:r>
      <w:r w:rsidRPr="00AA10A2">
        <w:rPr>
          <w:rFonts w:cs="Arial"/>
          <w:color w:val="FF0000"/>
          <w:sz w:val="23"/>
          <w:szCs w:val="23"/>
          <w:shd w:val="clear" w:color="auto" w:fill="FFFFFF"/>
        </w:rPr>
        <w:t>ej d</w:t>
      </w:r>
      <w:r w:rsidRPr="00AA10A2">
        <w:rPr>
          <w:rFonts w:cs="Arial" w:hint="eastAsia"/>
          <w:color w:val="FF0000"/>
          <w:sz w:val="23"/>
          <w:szCs w:val="23"/>
          <w:shd w:val="clear" w:color="auto" w:fill="FFFFFF"/>
        </w:rPr>
        <w:t>ł</w:t>
      </w:r>
      <w:r w:rsidRPr="00AA10A2">
        <w:rPr>
          <w:rFonts w:cs="Arial"/>
          <w:color w:val="FF0000"/>
          <w:sz w:val="23"/>
          <w:szCs w:val="23"/>
          <w:shd w:val="clear" w:color="auto" w:fill="FFFFFF"/>
        </w:rPr>
        <w:t>ugo</w:t>
      </w:r>
      <w:r w:rsidRPr="00AA10A2">
        <w:rPr>
          <w:rFonts w:cs="Arial" w:hint="eastAsia"/>
          <w:color w:val="FF0000"/>
          <w:sz w:val="23"/>
          <w:szCs w:val="23"/>
          <w:shd w:val="clear" w:color="auto" w:fill="FFFFFF"/>
        </w:rPr>
        <w:t>ś</w:t>
      </w:r>
      <w:r w:rsidRPr="00AA10A2">
        <w:rPr>
          <w:rFonts w:cs="Arial"/>
          <w:color w:val="FF0000"/>
          <w:sz w:val="23"/>
          <w:szCs w:val="23"/>
          <w:shd w:val="clear" w:color="auto" w:fill="FFFFFF"/>
        </w:rPr>
        <w:t>ci bez przerw.</w:t>
      </w:r>
      <w:r>
        <w:rPr>
          <w:rFonts w:cs="Arial"/>
          <w:color w:val="FF0000"/>
          <w:sz w:val="23"/>
          <w:szCs w:val="23"/>
          <w:shd w:val="clear" w:color="auto" w:fill="FFFFFF"/>
        </w:rPr>
        <w:t xml:space="preserve"> </w:t>
      </w:r>
      <w:r w:rsidR="00992BC8">
        <w:rPr>
          <w:rFonts w:cs="Arial"/>
          <w:color w:val="FF0000"/>
          <w:sz w:val="23"/>
          <w:szCs w:val="23"/>
          <w:shd w:val="clear" w:color="auto" w:fill="FFFFFF"/>
        </w:rPr>
        <w:t xml:space="preserve">Niedopuszczalne jest wspólnie izolowanie rur. </w:t>
      </w:r>
      <w:r>
        <w:rPr>
          <w:rFonts w:cs="Arial"/>
          <w:color w:val="FF0000"/>
          <w:sz w:val="23"/>
          <w:szCs w:val="23"/>
          <w:shd w:val="clear" w:color="auto" w:fill="FFFFFF"/>
        </w:rPr>
        <w:t xml:space="preserve">Instalację prowadzoną na zewnątrz zabezpieczyć </w:t>
      </w:r>
      <w:proofErr w:type="spellStart"/>
      <w:r>
        <w:rPr>
          <w:rFonts w:cs="Arial"/>
          <w:color w:val="FF0000"/>
          <w:sz w:val="23"/>
          <w:szCs w:val="23"/>
          <w:shd w:val="clear" w:color="auto" w:fill="FFFFFF"/>
        </w:rPr>
        <w:t>peszlem</w:t>
      </w:r>
      <w:proofErr w:type="spellEnd"/>
      <w:r>
        <w:rPr>
          <w:rFonts w:cs="Arial"/>
          <w:color w:val="FF0000"/>
          <w:sz w:val="23"/>
          <w:szCs w:val="23"/>
          <w:shd w:val="clear" w:color="auto" w:fill="FFFFFF"/>
        </w:rPr>
        <w:t xml:space="preserve"> ochronnym. </w:t>
      </w:r>
    </w:p>
    <w:p w14:paraId="79F9ACF5" w14:textId="77777777" w:rsidR="002660ED" w:rsidRPr="00AA10A2" w:rsidRDefault="002660ED" w:rsidP="00AA10A2">
      <w:pPr>
        <w:jc w:val="both"/>
        <w:rPr>
          <w:rFonts w:cs="Arial"/>
          <w:color w:val="FF0000"/>
          <w:sz w:val="23"/>
          <w:szCs w:val="23"/>
          <w:shd w:val="clear" w:color="auto" w:fill="FFFFFF"/>
        </w:rPr>
      </w:pPr>
    </w:p>
    <w:p w14:paraId="7A6D2950" w14:textId="4875BCDF" w:rsidR="002660ED" w:rsidRDefault="005F0E03" w:rsidP="00AA10A2">
      <w:pPr>
        <w:jc w:val="both"/>
        <w:rPr>
          <w:rFonts w:cs="Arial"/>
          <w:color w:val="FF0000"/>
          <w:sz w:val="23"/>
          <w:szCs w:val="23"/>
          <w:shd w:val="clear" w:color="auto" w:fill="FFFFFF"/>
        </w:rPr>
      </w:pPr>
      <w:r>
        <w:rPr>
          <w:rFonts w:cs="Arial"/>
          <w:color w:val="FF0000"/>
          <w:sz w:val="23"/>
          <w:szCs w:val="23"/>
          <w:shd w:val="clear" w:color="auto" w:fill="FFFFFF"/>
        </w:rPr>
        <w:t>Grubość izolacji</w:t>
      </w:r>
    </w:p>
    <w:tbl>
      <w:tblPr>
        <w:tblStyle w:val="Tabela-Siatka"/>
        <w:tblW w:w="0" w:type="auto"/>
        <w:tblInd w:w="38" w:type="dxa"/>
        <w:tblLook w:val="04A0" w:firstRow="1" w:lastRow="0" w:firstColumn="1" w:lastColumn="0" w:noHBand="0" w:noVBand="1"/>
      </w:tblPr>
      <w:tblGrid>
        <w:gridCol w:w="2275"/>
        <w:gridCol w:w="2568"/>
      </w:tblGrid>
      <w:tr w:rsidR="005F0E03" w14:paraId="2A24497C" w14:textId="77777777" w:rsidTr="00992BC8">
        <w:tc>
          <w:tcPr>
            <w:tcW w:w="2275" w:type="dxa"/>
          </w:tcPr>
          <w:p w14:paraId="14CC351F" w14:textId="6EA41CB7" w:rsidR="005F0E03" w:rsidRDefault="005F0E03" w:rsidP="00AA10A2">
            <w:pPr>
              <w:jc w:val="both"/>
              <w:rPr>
                <w:rFonts w:cs="Arial"/>
                <w:color w:val="FF0000"/>
                <w:sz w:val="23"/>
                <w:szCs w:val="23"/>
                <w:shd w:val="clear" w:color="auto" w:fill="FFFFFF"/>
              </w:rPr>
            </w:pPr>
            <w:r>
              <w:rPr>
                <w:rFonts w:cs="Arial"/>
                <w:color w:val="FF0000"/>
                <w:sz w:val="23"/>
                <w:szCs w:val="23"/>
                <w:shd w:val="clear" w:color="auto" w:fill="FFFFFF"/>
              </w:rPr>
              <w:t>Średnica rurociągu</w:t>
            </w:r>
          </w:p>
        </w:tc>
        <w:tc>
          <w:tcPr>
            <w:tcW w:w="2568" w:type="dxa"/>
          </w:tcPr>
          <w:p w14:paraId="791EB575" w14:textId="25300C43" w:rsidR="005F0E03" w:rsidRDefault="005F0E03" w:rsidP="00AA10A2">
            <w:pPr>
              <w:jc w:val="both"/>
              <w:rPr>
                <w:rFonts w:cs="Arial"/>
                <w:color w:val="FF0000"/>
                <w:sz w:val="23"/>
                <w:szCs w:val="23"/>
                <w:shd w:val="clear" w:color="auto" w:fill="FFFFFF"/>
              </w:rPr>
            </w:pPr>
            <w:r>
              <w:rPr>
                <w:rFonts w:cs="Arial"/>
                <w:color w:val="FF0000"/>
                <w:sz w:val="23"/>
                <w:szCs w:val="23"/>
                <w:shd w:val="clear" w:color="auto" w:fill="FFFFFF"/>
              </w:rPr>
              <w:t>Grubość izolacji (mm)</w:t>
            </w:r>
          </w:p>
        </w:tc>
      </w:tr>
      <w:tr w:rsidR="005F0E03" w14:paraId="34C22387" w14:textId="77777777" w:rsidTr="00992BC8">
        <w:tc>
          <w:tcPr>
            <w:tcW w:w="2275" w:type="dxa"/>
          </w:tcPr>
          <w:p w14:paraId="4D23D6D0" w14:textId="006A8A06" w:rsidR="005F0E03" w:rsidRDefault="005F0E03" w:rsidP="00AA10A2">
            <w:pPr>
              <w:jc w:val="both"/>
              <w:rPr>
                <w:rFonts w:cs="Arial"/>
                <w:color w:val="FF0000"/>
                <w:sz w:val="23"/>
                <w:szCs w:val="23"/>
                <w:shd w:val="clear" w:color="auto" w:fill="FFFFFF"/>
              </w:rPr>
            </w:pPr>
            <w:r>
              <w:rPr>
                <w:color w:val="FF0000"/>
              </w:rPr>
              <w:t>6,35</w:t>
            </w:r>
          </w:p>
        </w:tc>
        <w:tc>
          <w:tcPr>
            <w:tcW w:w="2568" w:type="dxa"/>
          </w:tcPr>
          <w:p w14:paraId="72F4CF50" w14:textId="24D9E547" w:rsidR="005F0E03" w:rsidRDefault="005F0E03" w:rsidP="00AA10A2">
            <w:pPr>
              <w:jc w:val="both"/>
              <w:rPr>
                <w:rFonts w:cs="Arial"/>
                <w:color w:val="FF0000"/>
                <w:sz w:val="23"/>
                <w:szCs w:val="23"/>
                <w:shd w:val="clear" w:color="auto" w:fill="FFFFFF"/>
              </w:rPr>
            </w:pPr>
            <w:r>
              <w:rPr>
                <w:rFonts w:cs="Arial"/>
                <w:color w:val="FF0000"/>
                <w:sz w:val="23"/>
                <w:szCs w:val="23"/>
                <w:shd w:val="clear" w:color="auto" w:fill="FFFFFF"/>
              </w:rPr>
              <w:t>10</w:t>
            </w:r>
          </w:p>
        </w:tc>
      </w:tr>
      <w:tr w:rsidR="005F0E03" w14:paraId="49527459" w14:textId="77777777" w:rsidTr="00992BC8">
        <w:tc>
          <w:tcPr>
            <w:tcW w:w="2275" w:type="dxa"/>
          </w:tcPr>
          <w:p w14:paraId="16D9C870" w14:textId="02047087" w:rsidR="005F0E03" w:rsidRDefault="005F0E03" w:rsidP="00AA10A2">
            <w:pPr>
              <w:jc w:val="both"/>
              <w:rPr>
                <w:rFonts w:cs="Arial"/>
                <w:color w:val="FF0000"/>
                <w:sz w:val="23"/>
                <w:szCs w:val="23"/>
                <w:shd w:val="clear" w:color="auto" w:fill="FFFFFF"/>
              </w:rPr>
            </w:pPr>
            <w:r>
              <w:rPr>
                <w:color w:val="FF0000"/>
              </w:rPr>
              <w:t>9,53</w:t>
            </w:r>
          </w:p>
        </w:tc>
        <w:tc>
          <w:tcPr>
            <w:tcW w:w="2568" w:type="dxa"/>
          </w:tcPr>
          <w:p w14:paraId="3BEB34B9" w14:textId="67D0E7A6" w:rsidR="005F0E03" w:rsidRDefault="00992BC8" w:rsidP="00AA10A2">
            <w:pPr>
              <w:jc w:val="both"/>
              <w:rPr>
                <w:rFonts w:cs="Arial"/>
                <w:color w:val="FF0000"/>
                <w:sz w:val="23"/>
                <w:szCs w:val="23"/>
                <w:shd w:val="clear" w:color="auto" w:fill="FFFFFF"/>
              </w:rPr>
            </w:pPr>
            <w:r>
              <w:rPr>
                <w:rFonts w:cs="Arial"/>
                <w:color w:val="FF0000"/>
                <w:sz w:val="23"/>
                <w:szCs w:val="23"/>
                <w:shd w:val="clear" w:color="auto" w:fill="FFFFFF"/>
              </w:rPr>
              <w:t>13</w:t>
            </w:r>
          </w:p>
        </w:tc>
      </w:tr>
      <w:tr w:rsidR="005F0E03" w14:paraId="69F3A79C" w14:textId="77777777" w:rsidTr="00992BC8">
        <w:tc>
          <w:tcPr>
            <w:tcW w:w="2275" w:type="dxa"/>
          </w:tcPr>
          <w:p w14:paraId="7B465DAF" w14:textId="63BCC011" w:rsidR="005F0E03" w:rsidRDefault="005F0E03" w:rsidP="00AA10A2">
            <w:pPr>
              <w:jc w:val="both"/>
              <w:rPr>
                <w:rFonts w:cs="Arial"/>
                <w:color w:val="FF0000"/>
                <w:sz w:val="23"/>
                <w:szCs w:val="23"/>
                <w:shd w:val="clear" w:color="auto" w:fill="FFFFFF"/>
              </w:rPr>
            </w:pPr>
            <w:r>
              <w:rPr>
                <w:color w:val="FF0000"/>
              </w:rPr>
              <w:t>12,7</w:t>
            </w:r>
          </w:p>
        </w:tc>
        <w:tc>
          <w:tcPr>
            <w:tcW w:w="2568" w:type="dxa"/>
          </w:tcPr>
          <w:p w14:paraId="5584FD3B" w14:textId="702F90F5" w:rsidR="005F0E03" w:rsidRDefault="005F0E03" w:rsidP="00AA10A2">
            <w:pPr>
              <w:jc w:val="both"/>
              <w:rPr>
                <w:rFonts w:cs="Arial"/>
                <w:color w:val="FF0000"/>
                <w:sz w:val="23"/>
                <w:szCs w:val="23"/>
                <w:shd w:val="clear" w:color="auto" w:fill="FFFFFF"/>
              </w:rPr>
            </w:pPr>
            <w:r>
              <w:rPr>
                <w:rFonts w:cs="Arial"/>
                <w:color w:val="FF0000"/>
                <w:sz w:val="23"/>
                <w:szCs w:val="23"/>
                <w:shd w:val="clear" w:color="auto" w:fill="FFFFFF"/>
              </w:rPr>
              <w:t>13</w:t>
            </w:r>
          </w:p>
        </w:tc>
      </w:tr>
      <w:tr w:rsidR="005F0E03" w14:paraId="7337B30F" w14:textId="77777777" w:rsidTr="00992BC8">
        <w:tc>
          <w:tcPr>
            <w:tcW w:w="2275" w:type="dxa"/>
          </w:tcPr>
          <w:p w14:paraId="4371EA15" w14:textId="5B213ACE" w:rsidR="005F0E03" w:rsidRDefault="005F0E03" w:rsidP="00AA10A2">
            <w:pPr>
              <w:jc w:val="both"/>
              <w:rPr>
                <w:rFonts w:cs="Arial"/>
                <w:color w:val="FF0000"/>
                <w:sz w:val="23"/>
                <w:szCs w:val="23"/>
                <w:shd w:val="clear" w:color="auto" w:fill="FFFFFF"/>
              </w:rPr>
            </w:pPr>
            <w:r>
              <w:rPr>
                <w:color w:val="FF0000"/>
              </w:rPr>
              <w:t>15,88</w:t>
            </w:r>
          </w:p>
        </w:tc>
        <w:tc>
          <w:tcPr>
            <w:tcW w:w="2568" w:type="dxa"/>
          </w:tcPr>
          <w:p w14:paraId="042DFC60" w14:textId="2C265DBF" w:rsidR="005F0E03" w:rsidRDefault="00992BC8" w:rsidP="00AA10A2">
            <w:pPr>
              <w:jc w:val="both"/>
              <w:rPr>
                <w:rFonts w:cs="Arial"/>
                <w:color w:val="FF0000"/>
                <w:sz w:val="23"/>
                <w:szCs w:val="23"/>
                <w:shd w:val="clear" w:color="auto" w:fill="FFFFFF"/>
              </w:rPr>
            </w:pPr>
            <w:r>
              <w:rPr>
                <w:rFonts w:cs="Arial"/>
                <w:color w:val="FF0000"/>
                <w:sz w:val="23"/>
                <w:szCs w:val="23"/>
                <w:shd w:val="clear" w:color="auto" w:fill="FFFFFF"/>
              </w:rPr>
              <w:t>13</w:t>
            </w:r>
          </w:p>
        </w:tc>
      </w:tr>
      <w:tr w:rsidR="005F0E03" w14:paraId="057DBE11" w14:textId="77777777" w:rsidTr="00992BC8">
        <w:tc>
          <w:tcPr>
            <w:tcW w:w="2275" w:type="dxa"/>
          </w:tcPr>
          <w:p w14:paraId="1425AFF5" w14:textId="64378624" w:rsidR="005F0E03" w:rsidRDefault="005F0E03" w:rsidP="00AA10A2">
            <w:pPr>
              <w:jc w:val="both"/>
              <w:rPr>
                <w:color w:val="FF0000"/>
              </w:rPr>
            </w:pPr>
            <w:r>
              <w:rPr>
                <w:color w:val="FF0000"/>
              </w:rPr>
              <w:t>19,05</w:t>
            </w:r>
          </w:p>
        </w:tc>
        <w:tc>
          <w:tcPr>
            <w:tcW w:w="2568" w:type="dxa"/>
          </w:tcPr>
          <w:p w14:paraId="04DBF61F" w14:textId="7FD08927" w:rsidR="005F0E03" w:rsidRDefault="00992BC8" w:rsidP="00AA10A2">
            <w:pPr>
              <w:jc w:val="both"/>
              <w:rPr>
                <w:rFonts w:cs="Arial"/>
                <w:color w:val="FF0000"/>
                <w:sz w:val="23"/>
                <w:szCs w:val="23"/>
                <w:shd w:val="clear" w:color="auto" w:fill="FFFFFF"/>
              </w:rPr>
            </w:pPr>
            <w:r>
              <w:rPr>
                <w:rFonts w:cs="Arial"/>
                <w:color w:val="FF0000"/>
                <w:sz w:val="23"/>
                <w:szCs w:val="23"/>
                <w:shd w:val="clear" w:color="auto" w:fill="FFFFFF"/>
              </w:rPr>
              <w:t>13</w:t>
            </w:r>
          </w:p>
        </w:tc>
      </w:tr>
      <w:tr w:rsidR="005F0E03" w14:paraId="37886589" w14:textId="77777777" w:rsidTr="00992BC8">
        <w:tc>
          <w:tcPr>
            <w:tcW w:w="2275" w:type="dxa"/>
          </w:tcPr>
          <w:p w14:paraId="6658E2A8" w14:textId="10F40C20" w:rsidR="005F0E03" w:rsidRDefault="005F0E03" w:rsidP="00AA10A2">
            <w:pPr>
              <w:jc w:val="both"/>
              <w:rPr>
                <w:color w:val="FF0000"/>
              </w:rPr>
            </w:pPr>
            <w:r>
              <w:rPr>
                <w:color w:val="FF0000"/>
              </w:rPr>
              <w:t>22,22</w:t>
            </w:r>
          </w:p>
        </w:tc>
        <w:tc>
          <w:tcPr>
            <w:tcW w:w="2568" w:type="dxa"/>
          </w:tcPr>
          <w:p w14:paraId="7AFC2E47" w14:textId="7E2AA8E8" w:rsidR="005F0E03" w:rsidRDefault="00992BC8" w:rsidP="00AA10A2">
            <w:pPr>
              <w:jc w:val="both"/>
              <w:rPr>
                <w:rFonts w:cs="Arial"/>
                <w:color w:val="FF0000"/>
                <w:sz w:val="23"/>
                <w:szCs w:val="23"/>
                <w:shd w:val="clear" w:color="auto" w:fill="FFFFFF"/>
              </w:rPr>
            </w:pPr>
            <w:r>
              <w:rPr>
                <w:rFonts w:cs="Arial"/>
                <w:color w:val="FF0000"/>
                <w:sz w:val="23"/>
                <w:szCs w:val="23"/>
                <w:shd w:val="clear" w:color="auto" w:fill="FFFFFF"/>
              </w:rPr>
              <w:t>13</w:t>
            </w:r>
          </w:p>
        </w:tc>
      </w:tr>
      <w:tr w:rsidR="005F0E03" w14:paraId="44901521" w14:textId="77777777" w:rsidTr="00992BC8">
        <w:tc>
          <w:tcPr>
            <w:tcW w:w="2275" w:type="dxa"/>
          </w:tcPr>
          <w:p w14:paraId="43F13DB1" w14:textId="4121F862" w:rsidR="005F0E03" w:rsidRDefault="005F0E03" w:rsidP="00AA10A2">
            <w:pPr>
              <w:jc w:val="both"/>
              <w:rPr>
                <w:color w:val="FF0000"/>
              </w:rPr>
            </w:pPr>
            <w:r>
              <w:rPr>
                <w:color w:val="FF0000"/>
              </w:rPr>
              <w:t>28,58</w:t>
            </w:r>
          </w:p>
        </w:tc>
        <w:tc>
          <w:tcPr>
            <w:tcW w:w="2568" w:type="dxa"/>
          </w:tcPr>
          <w:p w14:paraId="18D87F15" w14:textId="459EC358" w:rsidR="005F0E03" w:rsidRDefault="00992BC8" w:rsidP="00AA10A2">
            <w:pPr>
              <w:jc w:val="both"/>
              <w:rPr>
                <w:rFonts w:cs="Arial"/>
                <w:color w:val="FF0000"/>
                <w:sz w:val="23"/>
                <w:szCs w:val="23"/>
                <w:shd w:val="clear" w:color="auto" w:fill="FFFFFF"/>
              </w:rPr>
            </w:pPr>
            <w:r>
              <w:rPr>
                <w:rFonts w:cs="Arial"/>
                <w:color w:val="FF0000"/>
                <w:sz w:val="23"/>
                <w:szCs w:val="23"/>
                <w:shd w:val="clear" w:color="auto" w:fill="FFFFFF"/>
              </w:rPr>
              <w:t>19</w:t>
            </w:r>
          </w:p>
        </w:tc>
      </w:tr>
    </w:tbl>
    <w:p w14:paraId="67DB8C34" w14:textId="77777777" w:rsidR="005F0E03" w:rsidRPr="00AA10A2" w:rsidRDefault="005F0E03" w:rsidP="00AA10A2">
      <w:pPr>
        <w:jc w:val="both"/>
        <w:rPr>
          <w:rFonts w:cs="Arial"/>
          <w:color w:val="FF0000"/>
          <w:sz w:val="23"/>
          <w:szCs w:val="23"/>
          <w:shd w:val="clear" w:color="auto" w:fill="FFFFFF"/>
        </w:rPr>
      </w:pPr>
    </w:p>
    <w:p w14:paraId="48D6DB12" w14:textId="77777777" w:rsidR="002660ED" w:rsidRDefault="002660ED" w:rsidP="00714532">
      <w:pPr>
        <w:jc w:val="both"/>
        <w:rPr>
          <w:rFonts w:cs="Arial"/>
          <w:color w:val="000000"/>
          <w:sz w:val="23"/>
          <w:szCs w:val="23"/>
          <w:shd w:val="clear" w:color="auto" w:fill="FFFFFF"/>
        </w:rPr>
      </w:pPr>
    </w:p>
    <w:p w14:paraId="759F28DD" w14:textId="77777777" w:rsidR="002660ED" w:rsidRDefault="002660ED" w:rsidP="00714532">
      <w:pPr>
        <w:jc w:val="both"/>
        <w:rPr>
          <w:rFonts w:cs="Arial"/>
          <w:color w:val="000000"/>
          <w:sz w:val="23"/>
          <w:szCs w:val="23"/>
          <w:shd w:val="clear" w:color="auto" w:fill="FFFFFF"/>
        </w:rPr>
      </w:pPr>
    </w:p>
    <w:p w14:paraId="75EF92A1" w14:textId="77777777" w:rsidR="002660ED" w:rsidRDefault="002660ED" w:rsidP="00714532">
      <w:pPr>
        <w:jc w:val="both"/>
        <w:rPr>
          <w:rFonts w:cs="Arial"/>
          <w:color w:val="000000"/>
          <w:sz w:val="23"/>
          <w:szCs w:val="23"/>
          <w:shd w:val="clear" w:color="auto" w:fill="FFFFFF"/>
        </w:rPr>
      </w:pPr>
    </w:p>
    <w:p w14:paraId="28D6C217" w14:textId="77777777" w:rsidR="001D4647" w:rsidRDefault="001D4647" w:rsidP="00714532">
      <w:pPr>
        <w:jc w:val="both"/>
        <w:rPr>
          <w:rFonts w:cs="Arial"/>
          <w:color w:val="000000"/>
          <w:sz w:val="23"/>
          <w:szCs w:val="23"/>
          <w:shd w:val="clear" w:color="auto" w:fill="FFFFFF"/>
        </w:rPr>
      </w:pPr>
    </w:p>
    <w:p w14:paraId="51E0B7A8" w14:textId="77777777" w:rsidR="001D4647" w:rsidRDefault="001D4647" w:rsidP="00714532">
      <w:pPr>
        <w:jc w:val="both"/>
        <w:rPr>
          <w:rFonts w:cs="Arial"/>
          <w:color w:val="000000"/>
          <w:sz w:val="23"/>
          <w:szCs w:val="23"/>
          <w:shd w:val="clear" w:color="auto" w:fill="FFFFFF"/>
        </w:rPr>
      </w:pPr>
    </w:p>
    <w:p w14:paraId="34F296ED" w14:textId="77777777" w:rsidR="001D4647" w:rsidRDefault="001D4647" w:rsidP="00714532">
      <w:pPr>
        <w:jc w:val="both"/>
        <w:rPr>
          <w:rFonts w:cs="Arial"/>
          <w:color w:val="000000"/>
          <w:sz w:val="23"/>
          <w:szCs w:val="23"/>
          <w:shd w:val="clear" w:color="auto" w:fill="FFFFFF"/>
        </w:rPr>
      </w:pPr>
    </w:p>
    <w:p w14:paraId="71329644" w14:textId="77777777" w:rsidR="00141633" w:rsidRDefault="00141633" w:rsidP="00714532">
      <w:pPr>
        <w:jc w:val="both"/>
        <w:rPr>
          <w:rFonts w:cs="Arial"/>
          <w:color w:val="000000"/>
          <w:sz w:val="23"/>
          <w:szCs w:val="23"/>
          <w:shd w:val="clear" w:color="auto" w:fill="FFFFFF"/>
        </w:rPr>
      </w:pPr>
    </w:p>
    <w:p w14:paraId="3CBB9847" w14:textId="77777777" w:rsidR="00141633" w:rsidRDefault="00141633" w:rsidP="00714532">
      <w:pPr>
        <w:jc w:val="both"/>
        <w:rPr>
          <w:rFonts w:cs="Arial"/>
          <w:color w:val="000000"/>
          <w:sz w:val="23"/>
          <w:szCs w:val="23"/>
          <w:shd w:val="clear" w:color="auto" w:fill="FFFFFF"/>
        </w:rPr>
      </w:pPr>
    </w:p>
    <w:p w14:paraId="03CDB317" w14:textId="77777777" w:rsidR="00141633" w:rsidRDefault="00141633" w:rsidP="00714532">
      <w:pPr>
        <w:jc w:val="both"/>
        <w:rPr>
          <w:rFonts w:cs="Arial"/>
          <w:color w:val="000000"/>
          <w:sz w:val="23"/>
          <w:szCs w:val="23"/>
          <w:shd w:val="clear" w:color="auto" w:fill="FFFFFF"/>
        </w:rPr>
      </w:pPr>
    </w:p>
    <w:p w14:paraId="5994D557" w14:textId="77777777" w:rsidR="001D4647" w:rsidRDefault="001D4647" w:rsidP="00714532">
      <w:pPr>
        <w:jc w:val="both"/>
        <w:rPr>
          <w:rFonts w:cs="Arial"/>
          <w:color w:val="000000"/>
          <w:sz w:val="23"/>
          <w:szCs w:val="23"/>
          <w:shd w:val="clear" w:color="auto" w:fill="FFFFFF"/>
        </w:rPr>
      </w:pPr>
    </w:p>
    <w:p w14:paraId="3DC9633E" w14:textId="77777777" w:rsidR="001D4647" w:rsidRDefault="001D4647" w:rsidP="00714532">
      <w:pPr>
        <w:jc w:val="both"/>
        <w:rPr>
          <w:rFonts w:cs="Arial"/>
          <w:color w:val="000000"/>
          <w:sz w:val="23"/>
          <w:szCs w:val="23"/>
          <w:shd w:val="clear" w:color="auto" w:fill="FFFFFF"/>
        </w:rPr>
      </w:pPr>
    </w:p>
    <w:p w14:paraId="645B5B39" w14:textId="77777777" w:rsidR="001D4647" w:rsidRPr="00045F9C" w:rsidRDefault="001D4647" w:rsidP="00714532">
      <w:pPr>
        <w:jc w:val="both"/>
        <w:rPr>
          <w:rFonts w:cs="Arial"/>
          <w:color w:val="000000"/>
          <w:sz w:val="23"/>
          <w:szCs w:val="23"/>
          <w:shd w:val="clear" w:color="auto" w:fill="FFFFFF"/>
        </w:rPr>
      </w:pPr>
    </w:p>
    <w:p w14:paraId="2A5F4BD8" w14:textId="77777777" w:rsidR="009756BB" w:rsidRPr="009756BB" w:rsidRDefault="009756BB" w:rsidP="00D5469A">
      <w:pPr>
        <w:ind w:right="-2"/>
        <w:contextualSpacing/>
        <w:jc w:val="both"/>
        <w:rPr>
          <w:rFonts w:cs="Arial"/>
          <w:color w:val="000000"/>
          <w:sz w:val="23"/>
          <w:szCs w:val="23"/>
          <w:shd w:val="clear" w:color="auto" w:fill="FFFFFF"/>
        </w:rPr>
      </w:pPr>
      <w:r>
        <w:rPr>
          <w:rFonts w:cs="Arial"/>
          <w:color w:val="000000"/>
          <w:sz w:val="23"/>
          <w:szCs w:val="23"/>
          <w:shd w:val="clear" w:color="auto" w:fill="FFFFFF"/>
        </w:rPr>
        <w:t>Zestawienie zysków ciepła pomieszczeń</w:t>
      </w:r>
    </w:p>
    <w:tbl>
      <w:tblPr>
        <w:tblW w:w="9579" w:type="dxa"/>
        <w:jc w:val="center"/>
        <w:tblLayout w:type="fixed"/>
        <w:tblCellMar>
          <w:top w:w="60" w:type="dxa"/>
          <w:left w:w="60" w:type="dxa"/>
          <w:bottom w:w="60" w:type="dxa"/>
          <w:right w:w="60" w:type="dxa"/>
        </w:tblCellMar>
        <w:tblLook w:val="0000" w:firstRow="0" w:lastRow="0" w:firstColumn="0" w:lastColumn="0" w:noHBand="0" w:noVBand="0"/>
      </w:tblPr>
      <w:tblGrid>
        <w:gridCol w:w="1757"/>
        <w:gridCol w:w="2235"/>
        <w:gridCol w:w="5587"/>
      </w:tblGrid>
      <w:tr w:rsidR="009756BB" w:rsidRPr="009756BB" w14:paraId="4399D3CC" w14:textId="77777777" w:rsidTr="002517D0">
        <w:trPr>
          <w:jc w:val="center"/>
        </w:trPr>
        <w:tc>
          <w:tcPr>
            <w:tcW w:w="9579"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24ED6DCB"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Obliczenia zysków ciepła w pomieszczeniu</w:t>
            </w:r>
          </w:p>
        </w:tc>
      </w:tr>
      <w:tr w:rsidR="009756BB" w:rsidRPr="009756BB" w14:paraId="00C8A769" w14:textId="77777777" w:rsidTr="002517D0">
        <w:trPr>
          <w:jc w:val="center"/>
        </w:trPr>
        <w:tc>
          <w:tcPr>
            <w:tcW w:w="3992"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F5F04C9"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Parametry pomieszczenia</w:t>
            </w:r>
          </w:p>
        </w:tc>
        <w:tc>
          <w:tcPr>
            <w:tcW w:w="5587"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7B477E63"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4"/>
              </w:rPr>
            </w:pPr>
            <w:r>
              <w:rPr>
                <w:rFonts w:eastAsiaTheme="minorEastAsia" w:cs="Arial"/>
                <w:noProof/>
                <w:color w:val="000000"/>
                <w:sz w:val="24"/>
              </w:rPr>
              <w:drawing>
                <wp:inline distT="0" distB="0" distL="0" distR="0" wp14:anchorId="1D9C80DF" wp14:editId="1808B318">
                  <wp:extent cx="3227705" cy="287972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27705" cy="2879725"/>
                          </a:xfrm>
                          <a:prstGeom prst="rect">
                            <a:avLst/>
                          </a:prstGeom>
                          <a:noFill/>
                          <a:ln>
                            <a:noFill/>
                          </a:ln>
                        </pic:spPr>
                      </pic:pic>
                    </a:graphicData>
                  </a:graphic>
                </wp:inline>
              </w:drawing>
            </w:r>
          </w:p>
        </w:tc>
      </w:tr>
      <w:tr w:rsidR="009756BB" w:rsidRPr="009756BB" w14:paraId="0514D882"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CB1BF8"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Nr pomieszczenia</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FCD51C"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0.11</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C885440"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2ABBB43E"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C2A65E"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Nazwa pomieszczenia</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7529A5"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Muzeum</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ACB77B2"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01E347B5"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FE7A6C"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Typ pomieszczenia</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AB8183"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ciężki</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C94573C"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497488A9"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4292FF"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bscript"/>
              </w:rPr>
            </w:pPr>
            <w:r w:rsidRPr="009756BB">
              <w:rPr>
                <w:rFonts w:eastAsiaTheme="minorEastAsia" w:cs="Arial"/>
                <w:color w:val="000000"/>
                <w:sz w:val="20"/>
                <w:szCs w:val="20"/>
              </w:rPr>
              <w:t xml:space="preserve">Temperatura </w:t>
            </w:r>
            <w:r w:rsidRPr="009756BB">
              <w:rPr>
                <w:rFonts w:ascii="Symbol" w:eastAsiaTheme="minorEastAsia" w:hAnsi="Symbol" w:cs="Symbol"/>
                <w:color w:val="000000"/>
                <w:sz w:val="20"/>
                <w:szCs w:val="20"/>
              </w:rPr>
              <w:t></w:t>
            </w:r>
            <w:proofErr w:type="spellStart"/>
            <w:r w:rsidRPr="009756BB">
              <w:rPr>
                <w:rFonts w:eastAsiaTheme="minorEastAsia" w:cs="Arial"/>
                <w:color w:val="000000"/>
                <w:sz w:val="20"/>
                <w:szCs w:val="20"/>
                <w:vertAlign w:val="subscript"/>
              </w:rPr>
              <w:t>int,C</w:t>
            </w:r>
            <w:proofErr w:type="spellEnd"/>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0DE282"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22,0°C</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FB76397"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5F4F7183"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AB93AA"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bscript"/>
              </w:rPr>
            </w:pPr>
            <w:r w:rsidRPr="009756BB">
              <w:rPr>
                <w:rFonts w:eastAsiaTheme="minorEastAsia" w:cs="Arial"/>
                <w:color w:val="000000"/>
                <w:sz w:val="20"/>
                <w:szCs w:val="20"/>
              </w:rPr>
              <w:t xml:space="preserve">Powierzchnia </w:t>
            </w:r>
            <w:proofErr w:type="spellStart"/>
            <w:r w:rsidRPr="009756BB">
              <w:rPr>
                <w:rFonts w:eastAsiaTheme="minorEastAsia" w:cs="Arial"/>
                <w:color w:val="000000"/>
                <w:sz w:val="20"/>
                <w:szCs w:val="20"/>
              </w:rPr>
              <w:t>A</w:t>
            </w:r>
            <w:r w:rsidRPr="009756BB">
              <w:rPr>
                <w:rFonts w:eastAsiaTheme="minorEastAsia" w:cs="Arial"/>
                <w:color w:val="000000"/>
                <w:sz w:val="20"/>
                <w:szCs w:val="20"/>
                <w:vertAlign w:val="subscript"/>
              </w:rPr>
              <w:t>f,c</w:t>
            </w:r>
            <w:proofErr w:type="spellEnd"/>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4C932F"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perscript"/>
              </w:rPr>
            </w:pPr>
            <w:r w:rsidRPr="009756BB">
              <w:rPr>
                <w:rFonts w:eastAsiaTheme="minorEastAsia" w:cs="Arial"/>
                <w:color w:val="000000"/>
                <w:sz w:val="20"/>
                <w:szCs w:val="20"/>
              </w:rPr>
              <w:t>42,6m</w:t>
            </w:r>
            <w:r w:rsidRPr="009756BB">
              <w:rPr>
                <w:rFonts w:eastAsiaTheme="minorEastAsia" w:cs="Arial"/>
                <w:color w:val="000000"/>
                <w:sz w:val="20"/>
                <w:szCs w:val="20"/>
                <w:vertAlign w:val="superscript"/>
              </w:rPr>
              <w:t>2</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7B75547"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perscript"/>
              </w:rPr>
            </w:pPr>
          </w:p>
        </w:tc>
      </w:tr>
      <w:tr w:rsidR="009756BB" w:rsidRPr="009756BB" w14:paraId="3AC7BFF1"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C29DF0"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Kubatura V</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31B085"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perscript"/>
              </w:rPr>
            </w:pPr>
            <w:r w:rsidRPr="009756BB">
              <w:rPr>
                <w:rFonts w:eastAsiaTheme="minorEastAsia" w:cs="Arial"/>
                <w:color w:val="000000"/>
                <w:sz w:val="20"/>
                <w:szCs w:val="20"/>
              </w:rPr>
              <w:t>149,1m</w:t>
            </w:r>
            <w:r w:rsidRPr="009756BB">
              <w:rPr>
                <w:rFonts w:eastAsiaTheme="minorEastAsia" w:cs="Arial"/>
                <w:color w:val="000000"/>
                <w:sz w:val="20"/>
                <w:szCs w:val="20"/>
                <w:vertAlign w:val="superscript"/>
              </w:rPr>
              <w:t>3</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B4D97DD"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vertAlign w:val="superscript"/>
              </w:rPr>
            </w:pPr>
          </w:p>
        </w:tc>
      </w:tr>
      <w:tr w:rsidR="009756BB" w:rsidRPr="009756BB" w14:paraId="56922D5C"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1B6568"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Tryb pracy</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0E0CFD"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8-20 h</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0152751"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6913BF4E"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E30195"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Ilość osób:</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C07ED4"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30,0</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6CE72B7"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698CD1A5"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9EF1AC"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Dzień krytyczny</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AA2143"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30 czerwca</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2CACFA5"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r w:rsidR="009756BB" w:rsidRPr="009756BB" w14:paraId="2E570C7C" w14:textId="77777777" w:rsidTr="002517D0">
        <w:trPr>
          <w:jc w:val="center"/>
        </w:trPr>
        <w:tc>
          <w:tcPr>
            <w:tcW w:w="175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538593"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Godzina krytyczna</w:t>
            </w:r>
          </w:p>
        </w:tc>
        <w:tc>
          <w:tcPr>
            <w:tcW w:w="22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38420D"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9 h</w:t>
            </w:r>
          </w:p>
        </w:tc>
        <w:tc>
          <w:tcPr>
            <w:tcW w:w="5587"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64ACAE8"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p>
        </w:tc>
      </w:tr>
    </w:tbl>
    <w:tbl>
      <w:tblPr>
        <w:tblpPr w:leftFromText="141" w:rightFromText="141" w:vertAnchor="text" w:horzAnchor="margin" w:tblpXSpec="center" w:tblpY="70"/>
        <w:tblW w:w="9416" w:type="dxa"/>
        <w:tblLayout w:type="fixed"/>
        <w:tblCellMar>
          <w:top w:w="60" w:type="dxa"/>
          <w:left w:w="60" w:type="dxa"/>
          <w:bottom w:w="60" w:type="dxa"/>
          <w:right w:w="60" w:type="dxa"/>
        </w:tblCellMar>
        <w:tblLook w:val="0000" w:firstRow="0" w:lastRow="0" w:firstColumn="0" w:lastColumn="0" w:noHBand="0" w:noVBand="0"/>
      </w:tblPr>
      <w:tblGrid>
        <w:gridCol w:w="567"/>
        <w:gridCol w:w="5125"/>
        <w:gridCol w:w="836"/>
        <w:gridCol w:w="965"/>
        <w:gridCol w:w="835"/>
        <w:gridCol w:w="1088"/>
      </w:tblGrid>
      <w:tr w:rsidR="009756BB" w:rsidRPr="009756BB" w14:paraId="38BDC82D" w14:textId="77777777" w:rsidTr="002517D0">
        <w:tc>
          <w:tcPr>
            <w:tcW w:w="9416"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5C86C198"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Zestawienie zysków ciepła dla krytycznej godziny 8 h:</w:t>
            </w:r>
          </w:p>
        </w:tc>
      </w:tr>
      <w:tr w:rsidR="009756BB" w:rsidRPr="009756BB" w14:paraId="12EE7621"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B525A9"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Lp.</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72B0E4"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Nazwa zysków ciepła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F8F544"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E614C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B73542"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Jedn.</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831CA2"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Udział %</w:t>
            </w:r>
          </w:p>
        </w:tc>
      </w:tr>
      <w:tr w:rsidR="009756BB" w:rsidRPr="009756BB" w14:paraId="4AF619B3"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368C74"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1</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B72E63"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od ludzi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7B433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CD5D4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2555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7F782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3081F2"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41,4</w:t>
            </w:r>
          </w:p>
        </w:tc>
      </w:tr>
      <w:tr w:rsidR="009756BB" w:rsidRPr="009756BB" w14:paraId="4A49477B"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44BA5F"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2</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AEC042"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od urządzeń</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124D1E"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2520A9"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62C60B"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5454E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0,0</w:t>
            </w:r>
          </w:p>
        </w:tc>
      </w:tr>
      <w:tr w:rsidR="009756BB" w:rsidRPr="009756BB" w14:paraId="42C08DC4"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480A61"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3</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C31D20"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od oświetlenia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41586D"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EA148E"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731</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2365F2"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0AF75D"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11,8</w:t>
            </w:r>
          </w:p>
        </w:tc>
      </w:tr>
      <w:tr w:rsidR="009756BB" w:rsidRPr="009756BB" w14:paraId="257914D8"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0B7004"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4</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D5452A"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przez przepływ materii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CB0B89"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867837"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BEA0AF"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273716"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0,0</w:t>
            </w:r>
          </w:p>
        </w:tc>
      </w:tr>
      <w:tr w:rsidR="009756BB" w:rsidRPr="009756BB" w14:paraId="6BB5862E"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2171BE"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5</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15669B"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przez przegrody sąsiadujące</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0E2752"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07348D"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77F52B"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053456"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0,0</w:t>
            </w:r>
          </w:p>
        </w:tc>
      </w:tr>
      <w:tr w:rsidR="009756BB" w:rsidRPr="009756BB" w14:paraId="1E588CCF"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E982BB"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6</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4908B0"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przez nieprzezroczyste przegrody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DF3016"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44A869"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364</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FDBE0E"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70E6F0"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5,9</w:t>
            </w:r>
          </w:p>
        </w:tc>
      </w:tr>
      <w:tr w:rsidR="009756BB" w:rsidRPr="009756BB" w14:paraId="5B965A4E"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1EB259"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7</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ACCF4F"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przez przenikanie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99CE68"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905B46"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138</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0A7110"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A0241E"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2,2</w:t>
            </w:r>
          </w:p>
        </w:tc>
      </w:tr>
      <w:tr w:rsidR="009756BB" w:rsidRPr="009756BB" w14:paraId="398BAAB8" w14:textId="77777777" w:rsidTr="002517D0">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134026" w14:textId="77777777" w:rsidR="009756BB" w:rsidRPr="009756BB" w:rsidRDefault="009756BB" w:rsidP="009756BB">
            <w:pPr>
              <w:widowControl w:val="0"/>
              <w:autoSpaceDE w:val="0"/>
              <w:autoSpaceDN w:val="0"/>
              <w:adjustRightInd w:val="0"/>
              <w:spacing w:line="240" w:lineRule="auto"/>
              <w:rPr>
                <w:rFonts w:eastAsiaTheme="minorEastAsia" w:cs="Arial"/>
                <w:color w:val="000000"/>
                <w:sz w:val="20"/>
                <w:szCs w:val="20"/>
              </w:rPr>
            </w:pPr>
            <w:r w:rsidRPr="009756BB">
              <w:rPr>
                <w:rFonts w:eastAsiaTheme="minorEastAsia" w:cs="Arial"/>
                <w:color w:val="000000"/>
                <w:sz w:val="20"/>
                <w:szCs w:val="20"/>
              </w:rPr>
              <w:t>8</w:t>
            </w:r>
          </w:p>
        </w:tc>
        <w:tc>
          <w:tcPr>
            <w:tcW w:w="51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90B52B" w14:textId="77777777" w:rsidR="009756BB" w:rsidRPr="009756BB" w:rsidRDefault="009756BB" w:rsidP="009756BB">
            <w:pPr>
              <w:widowControl w:val="0"/>
              <w:autoSpaceDE w:val="0"/>
              <w:autoSpaceDN w:val="0"/>
              <w:adjustRightInd w:val="0"/>
              <w:spacing w:line="240" w:lineRule="auto"/>
              <w:jc w:val="right"/>
              <w:rPr>
                <w:rFonts w:eastAsiaTheme="minorEastAsia" w:cs="Arial"/>
                <w:color w:val="000000"/>
                <w:sz w:val="20"/>
                <w:szCs w:val="20"/>
              </w:rPr>
            </w:pPr>
            <w:r w:rsidRPr="009756BB">
              <w:rPr>
                <w:rFonts w:eastAsiaTheme="minorEastAsia" w:cs="Arial"/>
                <w:color w:val="000000"/>
                <w:sz w:val="20"/>
                <w:szCs w:val="20"/>
              </w:rPr>
              <w:t>Zyski przez promieniowanie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82F168"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vertAlign w:val="subscript"/>
              </w:rPr>
            </w:pPr>
            <w:r w:rsidRPr="009756BB">
              <w:rPr>
                <w:rFonts w:eastAsiaTheme="minorEastAsia" w:cs="Arial"/>
                <w:color w:val="000000"/>
                <w:sz w:val="20"/>
                <w:szCs w:val="20"/>
              </w:rPr>
              <w:t>Q</w:t>
            </w:r>
            <w:r w:rsidRPr="009756BB">
              <w:rPr>
                <w:rFonts w:eastAsiaTheme="minorEastAsia"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742B3A"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2381</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AB2111"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207094" w14:textId="77777777" w:rsidR="009756BB" w:rsidRPr="009756BB" w:rsidRDefault="009756BB" w:rsidP="009756BB">
            <w:pPr>
              <w:widowControl w:val="0"/>
              <w:autoSpaceDE w:val="0"/>
              <w:autoSpaceDN w:val="0"/>
              <w:adjustRightInd w:val="0"/>
              <w:spacing w:line="240" w:lineRule="auto"/>
              <w:jc w:val="center"/>
              <w:rPr>
                <w:rFonts w:eastAsiaTheme="minorEastAsia" w:cs="Arial"/>
                <w:color w:val="000000"/>
                <w:sz w:val="20"/>
                <w:szCs w:val="20"/>
              </w:rPr>
            </w:pPr>
            <w:r w:rsidRPr="009756BB">
              <w:rPr>
                <w:rFonts w:eastAsiaTheme="minorEastAsia" w:cs="Arial"/>
                <w:color w:val="000000"/>
                <w:sz w:val="20"/>
                <w:szCs w:val="20"/>
              </w:rPr>
              <w:t>38,6</w:t>
            </w:r>
          </w:p>
        </w:tc>
      </w:tr>
      <w:tr w:rsidR="009756BB" w:rsidRPr="009756BB" w14:paraId="053EABB1" w14:textId="77777777" w:rsidTr="002517D0">
        <w:tc>
          <w:tcPr>
            <w:tcW w:w="569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3E211D3A" w14:textId="77777777" w:rsidR="009756BB" w:rsidRPr="009756BB" w:rsidRDefault="009756BB" w:rsidP="009756BB">
            <w:pPr>
              <w:widowControl w:val="0"/>
              <w:autoSpaceDE w:val="0"/>
              <w:autoSpaceDN w:val="0"/>
              <w:adjustRightInd w:val="0"/>
              <w:spacing w:line="240" w:lineRule="auto"/>
              <w:jc w:val="right"/>
              <w:rPr>
                <w:rFonts w:eastAsiaTheme="minorEastAsia" w:cs="Arial"/>
                <w:b/>
                <w:bCs/>
                <w:color w:val="000000"/>
                <w:sz w:val="20"/>
                <w:szCs w:val="20"/>
              </w:rPr>
            </w:pPr>
            <w:r w:rsidRPr="009756BB">
              <w:rPr>
                <w:rFonts w:eastAsiaTheme="minorEastAsia" w:cs="Arial"/>
                <w:b/>
                <w:bCs/>
                <w:color w:val="000000"/>
                <w:sz w:val="20"/>
                <w:szCs w:val="20"/>
              </w:rPr>
              <w:t>Całkowite zyski ciepła</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76AFF62"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vertAlign w:val="subscript"/>
              </w:rPr>
            </w:pPr>
            <w:r w:rsidRPr="009756BB">
              <w:rPr>
                <w:rFonts w:eastAsiaTheme="minorEastAsia" w:cs="Arial"/>
                <w:b/>
                <w:bCs/>
                <w:color w:val="000000"/>
                <w:sz w:val="20"/>
                <w:szCs w:val="20"/>
              </w:rPr>
              <w:t>Q</w:t>
            </w:r>
            <w:r w:rsidRPr="009756BB">
              <w:rPr>
                <w:rFonts w:eastAsiaTheme="minorEastAsia"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ED406C0"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6169</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713DDC6"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W</w:t>
            </w:r>
          </w:p>
        </w:tc>
        <w:tc>
          <w:tcPr>
            <w:tcW w:w="1088"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02FCFAB"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w:t>
            </w:r>
          </w:p>
        </w:tc>
      </w:tr>
      <w:tr w:rsidR="009756BB" w:rsidRPr="009756BB" w14:paraId="52E709A4" w14:textId="77777777" w:rsidTr="002517D0">
        <w:tc>
          <w:tcPr>
            <w:tcW w:w="569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04D4D3D" w14:textId="77777777" w:rsidR="009756BB" w:rsidRPr="009756BB" w:rsidRDefault="009756BB" w:rsidP="009756BB">
            <w:pPr>
              <w:widowControl w:val="0"/>
              <w:autoSpaceDE w:val="0"/>
              <w:autoSpaceDN w:val="0"/>
              <w:adjustRightInd w:val="0"/>
              <w:spacing w:line="240" w:lineRule="auto"/>
              <w:jc w:val="right"/>
              <w:rPr>
                <w:rFonts w:eastAsiaTheme="minorEastAsia" w:cs="Arial"/>
                <w:b/>
                <w:bCs/>
                <w:color w:val="000000"/>
                <w:sz w:val="20"/>
                <w:szCs w:val="20"/>
                <w:vertAlign w:val="superscript"/>
              </w:rPr>
            </w:pPr>
            <w:r w:rsidRPr="009756BB">
              <w:rPr>
                <w:rFonts w:eastAsiaTheme="minorEastAsia" w:cs="Arial"/>
                <w:b/>
                <w:bCs/>
                <w:color w:val="000000"/>
                <w:sz w:val="20"/>
                <w:szCs w:val="20"/>
              </w:rPr>
              <w:t>Całkowite zyski ciepła na m</w:t>
            </w:r>
            <w:r w:rsidRPr="009756BB">
              <w:rPr>
                <w:rFonts w:eastAsiaTheme="minorEastAsia" w:cs="Arial"/>
                <w:b/>
                <w:bCs/>
                <w:color w:val="000000"/>
                <w:sz w:val="20"/>
                <w:szCs w:val="20"/>
                <w:vertAlign w:val="superscript"/>
              </w:rPr>
              <w:t>2</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098EFE2"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vertAlign w:val="subscript"/>
              </w:rPr>
            </w:pPr>
            <w:r w:rsidRPr="009756BB">
              <w:rPr>
                <w:rFonts w:eastAsiaTheme="minorEastAsia" w:cs="Arial"/>
                <w:b/>
                <w:bCs/>
                <w:color w:val="000000"/>
                <w:sz w:val="20"/>
                <w:szCs w:val="20"/>
              </w:rPr>
              <w:t>Q</w:t>
            </w:r>
            <w:r w:rsidRPr="009756BB">
              <w:rPr>
                <w:rFonts w:eastAsiaTheme="minorEastAsia"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63778F5"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145</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9283042"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vertAlign w:val="superscript"/>
              </w:rPr>
            </w:pPr>
            <w:r w:rsidRPr="009756BB">
              <w:rPr>
                <w:rFonts w:eastAsiaTheme="minorEastAsia" w:cs="Arial"/>
                <w:b/>
                <w:bCs/>
                <w:color w:val="000000"/>
                <w:sz w:val="20"/>
                <w:szCs w:val="20"/>
              </w:rPr>
              <w:t>W/m</w:t>
            </w:r>
            <w:r w:rsidRPr="009756BB">
              <w:rPr>
                <w:rFonts w:eastAsiaTheme="minorEastAsia" w:cs="Arial"/>
                <w:b/>
                <w:bCs/>
                <w:color w:val="000000"/>
                <w:sz w:val="20"/>
                <w:szCs w:val="20"/>
                <w:vertAlign w:val="superscript"/>
              </w:rPr>
              <w:t>2</w:t>
            </w:r>
          </w:p>
        </w:tc>
        <w:tc>
          <w:tcPr>
            <w:tcW w:w="1088"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5D04B56"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w:t>
            </w:r>
          </w:p>
        </w:tc>
      </w:tr>
      <w:tr w:rsidR="009756BB" w:rsidRPr="009756BB" w14:paraId="29C79254" w14:textId="77777777" w:rsidTr="002517D0">
        <w:tc>
          <w:tcPr>
            <w:tcW w:w="569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469CBE6" w14:textId="77777777" w:rsidR="009756BB" w:rsidRPr="009756BB" w:rsidRDefault="009756BB" w:rsidP="009756BB">
            <w:pPr>
              <w:widowControl w:val="0"/>
              <w:autoSpaceDE w:val="0"/>
              <w:autoSpaceDN w:val="0"/>
              <w:adjustRightInd w:val="0"/>
              <w:spacing w:line="240" w:lineRule="auto"/>
              <w:jc w:val="right"/>
              <w:rPr>
                <w:rFonts w:eastAsiaTheme="minorEastAsia" w:cs="Arial"/>
                <w:b/>
                <w:bCs/>
                <w:color w:val="000000"/>
                <w:sz w:val="20"/>
                <w:szCs w:val="20"/>
                <w:vertAlign w:val="superscript"/>
              </w:rPr>
            </w:pPr>
            <w:r w:rsidRPr="009756BB">
              <w:rPr>
                <w:rFonts w:eastAsiaTheme="minorEastAsia" w:cs="Arial"/>
                <w:b/>
                <w:bCs/>
                <w:color w:val="000000"/>
                <w:sz w:val="20"/>
                <w:szCs w:val="20"/>
              </w:rPr>
              <w:t>Całkowite zyski ciepła na m</w:t>
            </w:r>
            <w:r w:rsidRPr="009756BB">
              <w:rPr>
                <w:rFonts w:eastAsiaTheme="minorEastAsia" w:cs="Arial"/>
                <w:b/>
                <w:bCs/>
                <w:color w:val="000000"/>
                <w:sz w:val="20"/>
                <w:szCs w:val="20"/>
                <w:vertAlign w:val="superscript"/>
              </w:rPr>
              <w:t>3</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9BFD892"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vertAlign w:val="subscript"/>
              </w:rPr>
            </w:pPr>
            <w:r w:rsidRPr="009756BB">
              <w:rPr>
                <w:rFonts w:eastAsiaTheme="minorEastAsia" w:cs="Arial"/>
                <w:b/>
                <w:bCs/>
                <w:color w:val="000000"/>
                <w:sz w:val="20"/>
                <w:szCs w:val="20"/>
              </w:rPr>
              <w:t>Q</w:t>
            </w:r>
            <w:r w:rsidRPr="009756BB">
              <w:rPr>
                <w:rFonts w:eastAsiaTheme="minorEastAsia"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FE444B5"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41</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32CD4A1"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vertAlign w:val="superscript"/>
              </w:rPr>
            </w:pPr>
            <w:r w:rsidRPr="009756BB">
              <w:rPr>
                <w:rFonts w:eastAsiaTheme="minorEastAsia" w:cs="Arial"/>
                <w:b/>
                <w:bCs/>
                <w:color w:val="000000"/>
                <w:sz w:val="20"/>
                <w:szCs w:val="20"/>
              </w:rPr>
              <w:t>W/m</w:t>
            </w:r>
            <w:r w:rsidRPr="009756BB">
              <w:rPr>
                <w:rFonts w:eastAsiaTheme="minorEastAsia" w:cs="Arial"/>
                <w:b/>
                <w:bCs/>
                <w:color w:val="000000"/>
                <w:sz w:val="20"/>
                <w:szCs w:val="20"/>
                <w:vertAlign w:val="superscript"/>
              </w:rPr>
              <w:t>3</w:t>
            </w:r>
          </w:p>
        </w:tc>
        <w:tc>
          <w:tcPr>
            <w:tcW w:w="1088"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9E60E84" w14:textId="77777777" w:rsidR="009756BB" w:rsidRPr="009756BB" w:rsidRDefault="009756BB" w:rsidP="009756BB">
            <w:pPr>
              <w:widowControl w:val="0"/>
              <w:autoSpaceDE w:val="0"/>
              <w:autoSpaceDN w:val="0"/>
              <w:adjustRightInd w:val="0"/>
              <w:spacing w:line="240" w:lineRule="auto"/>
              <w:jc w:val="center"/>
              <w:rPr>
                <w:rFonts w:eastAsiaTheme="minorEastAsia" w:cs="Arial"/>
                <w:b/>
                <w:bCs/>
                <w:color w:val="000000"/>
                <w:sz w:val="20"/>
                <w:szCs w:val="20"/>
              </w:rPr>
            </w:pPr>
            <w:r w:rsidRPr="009756BB">
              <w:rPr>
                <w:rFonts w:eastAsiaTheme="minorEastAsia" w:cs="Arial"/>
                <w:b/>
                <w:bCs/>
                <w:color w:val="000000"/>
                <w:sz w:val="20"/>
                <w:szCs w:val="20"/>
              </w:rPr>
              <w:t>-</w:t>
            </w:r>
          </w:p>
        </w:tc>
      </w:tr>
    </w:tbl>
    <w:p w14:paraId="2CE5F20F" w14:textId="77777777" w:rsidR="00D1004F" w:rsidRDefault="00D1004F" w:rsidP="009756BB">
      <w:pPr>
        <w:widowControl w:val="0"/>
        <w:autoSpaceDE w:val="0"/>
        <w:autoSpaceDN w:val="0"/>
        <w:adjustRightInd w:val="0"/>
        <w:spacing w:line="240" w:lineRule="auto"/>
        <w:rPr>
          <w:rFonts w:cs="Arial"/>
          <w:color w:val="000000"/>
          <w:sz w:val="20"/>
          <w:szCs w:val="20"/>
        </w:rPr>
      </w:pPr>
    </w:p>
    <w:p w14:paraId="02D91D82" w14:textId="77777777" w:rsidR="002660ED" w:rsidRDefault="002660ED" w:rsidP="009756BB">
      <w:pPr>
        <w:widowControl w:val="0"/>
        <w:autoSpaceDE w:val="0"/>
        <w:autoSpaceDN w:val="0"/>
        <w:adjustRightInd w:val="0"/>
        <w:spacing w:line="240" w:lineRule="auto"/>
        <w:rPr>
          <w:rFonts w:cs="Arial"/>
          <w:color w:val="000000"/>
          <w:sz w:val="20"/>
          <w:szCs w:val="20"/>
        </w:rPr>
      </w:pPr>
    </w:p>
    <w:p w14:paraId="5E4DB0CF" w14:textId="77777777" w:rsidR="002660ED" w:rsidRDefault="002660ED" w:rsidP="009756BB">
      <w:pPr>
        <w:widowControl w:val="0"/>
        <w:autoSpaceDE w:val="0"/>
        <w:autoSpaceDN w:val="0"/>
        <w:adjustRightInd w:val="0"/>
        <w:spacing w:line="240" w:lineRule="auto"/>
        <w:rPr>
          <w:rFonts w:cs="Arial"/>
          <w:color w:val="000000"/>
          <w:sz w:val="20"/>
          <w:szCs w:val="20"/>
        </w:rPr>
      </w:pPr>
    </w:p>
    <w:p w14:paraId="6584D1F6" w14:textId="77777777" w:rsidR="002660ED" w:rsidRDefault="002660ED" w:rsidP="009756BB">
      <w:pPr>
        <w:widowControl w:val="0"/>
        <w:autoSpaceDE w:val="0"/>
        <w:autoSpaceDN w:val="0"/>
        <w:adjustRightInd w:val="0"/>
        <w:spacing w:line="240" w:lineRule="auto"/>
        <w:rPr>
          <w:rFonts w:cs="Arial"/>
          <w:color w:val="000000"/>
          <w:sz w:val="20"/>
          <w:szCs w:val="20"/>
        </w:rPr>
      </w:pPr>
    </w:p>
    <w:p w14:paraId="3377B644" w14:textId="77777777" w:rsidR="002660ED" w:rsidRDefault="002660ED" w:rsidP="009756BB">
      <w:pPr>
        <w:widowControl w:val="0"/>
        <w:autoSpaceDE w:val="0"/>
        <w:autoSpaceDN w:val="0"/>
        <w:adjustRightInd w:val="0"/>
        <w:spacing w:line="240" w:lineRule="auto"/>
        <w:rPr>
          <w:rFonts w:cs="Arial"/>
          <w:color w:val="000000"/>
          <w:sz w:val="20"/>
          <w:szCs w:val="20"/>
        </w:rPr>
      </w:pPr>
    </w:p>
    <w:p w14:paraId="0C83ED1D" w14:textId="77777777" w:rsidR="00D1004F" w:rsidRDefault="00D1004F" w:rsidP="009756BB">
      <w:pPr>
        <w:widowControl w:val="0"/>
        <w:autoSpaceDE w:val="0"/>
        <w:autoSpaceDN w:val="0"/>
        <w:adjustRightInd w:val="0"/>
        <w:spacing w:line="240" w:lineRule="auto"/>
        <w:rPr>
          <w:rFonts w:cs="Arial"/>
          <w:color w:val="000000"/>
          <w:sz w:val="20"/>
          <w:szCs w:val="20"/>
        </w:rPr>
      </w:pPr>
    </w:p>
    <w:tbl>
      <w:tblPr>
        <w:tblW w:w="9638" w:type="dxa"/>
        <w:jc w:val="center"/>
        <w:tblLayout w:type="fixed"/>
        <w:tblCellMar>
          <w:top w:w="60" w:type="dxa"/>
          <w:left w:w="60" w:type="dxa"/>
          <w:bottom w:w="60" w:type="dxa"/>
          <w:right w:w="60" w:type="dxa"/>
        </w:tblCellMar>
        <w:tblLook w:val="0000" w:firstRow="0" w:lastRow="0" w:firstColumn="0" w:lastColumn="0" w:noHBand="0" w:noVBand="0"/>
      </w:tblPr>
      <w:tblGrid>
        <w:gridCol w:w="2330"/>
        <w:gridCol w:w="2088"/>
        <w:gridCol w:w="5220"/>
      </w:tblGrid>
      <w:tr w:rsidR="00D1004F" w14:paraId="04B45458" w14:textId="77777777" w:rsidTr="00D1004F">
        <w:trPr>
          <w:jc w:val="center"/>
        </w:trPr>
        <w:tc>
          <w:tcPr>
            <w:tcW w:w="9638"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3C2C25D6"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D1004F" w14:paraId="360BFC35" w14:textId="77777777" w:rsidTr="00D1004F">
        <w:trPr>
          <w:jc w:val="center"/>
        </w:trPr>
        <w:tc>
          <w:tcPr>
            <w:tcW w:w="4418"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15146008"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49B4BEE4" w14:textId="77777777" w:rsidR="00D1004F" w:rsidRDefault="00D1004F"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20CB6F85" wp14:editId="378205F4">
                  <wp:extent cx="3230245" cy="2874010"/>
                  <wp:effectExtent l="0" t="0" r="8255" b="254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D1004F" w14:paraId="4C117316"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D74CC2"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A8573D"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0.12+0.13+0.14</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F2791CF"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210782FD"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78F85F"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DD2523"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1E67447"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47DF5C1C"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38EA6B"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85E1C9"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D33D0D4"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110C1FA5"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DD8B31" w14:textId="77777777" w:rsidR="00D1004F" w:rsidRDefault="00D1004F"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31BBA7"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2F8E23D"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0CF1B67D"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926BC7C" w14:textId="77777777" w:rsidR="00D1004F" w:rsidRDefault="00D1004F"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1995B8" w14:textId="77777777" w:rsidR="00D1004F" w:rsidRDefault="00D1004F"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74,2m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691A849" w14:textId="77777777" w:rsidR="00D1004F" w:rsidRDefault="00D1004F" w:rsidP="005E570A">
            <w:pPr>
              <w:widowControl w:val="0"/>
              <w:autoSpaceDE w:val="0"/>
              <w:autoSpaceDN w:val="0"/>
              <w:adjustRightInd w:val="0"/>
              <w:spacing w:line="240" w:lineRule="auto"/>
              <w:rPr>
                <w:rFonts w:cs="Arial"/>
                <w:color w:val="000000"/>
                <w:sz w:val="20"/>
                <w:szCs w:val="20"/>
                <w:vertAlign w:val="superscript"/>
              </w:rPr>
            </w:pPr>
          </w:p>
        </w:tc>
      </w:tr>
      <w:tr w:rsidR="00D1004F" w14:paraId="752B1A8A"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F29534"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52C3C9" w14:textId="77777777" w:rsidR="00D1004F" w:rsidRDefault="00D1004F"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259,7m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A2DABF7" w14:textId="77777777" w:rsidR="00D1004F" w:rsidRDefault="00D1004F" w:rsidP="005E570A">
            <w:pPr>
              <w:widowControl w:val="0"/>
              <w:autoSpaceDE w:val="0"/>
              <w:autoSpaceDN w:val="0"/>
              <w:adjustRightInd w:val="0"/>
              <w:spacing w:line="240" w:lineRule="auto"/>
              <w:rPr>
                <w:rFonts w:cs="Arial"/>
                <w:color w:val="000000"/>
                <w:sz w:val="20"/>
                <w:szCs w:val="20"/>
                <w:vertAlign w:val="superscript"/>
              </w:rPr>
            </w:pPr>
          </w:p>
        </w:tc>
      </w:tr>
      <w:tr w:rsidR="00D1004F" w14:paraId="57289746"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1A60AFC"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0019EC"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0EF4B4C"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67415BD5"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402B26"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C43F05"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30,0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EB2AA70"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37A81B1C"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6CEFB7"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352A8D"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 września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1AE52B8" w14:textId="77777777" w:rsidR="00D1004F" w:rsidRDefault="00D1004F" w:rsidP="005E570A">
            <w:pPr>
              <w:widowControl w:val="0"/>
              <w:autoSpaceDE w:val="0"/>
              <w:autoSpaceDN w:val="0"/>
              <w:adjustRightInd w:val="0"/>
              <w:spacing w:line="240" w:lineRule="auto"/>
              <w:rPr>
                <w:rFonts w:cs="Arial"/>
                <w:color w:val="000000"/>
                <w:sz w:val="20"/>
                <w:szCs w:val="20"/>
              </w:rPr>
            </w:pPr>
          </w:p>
        </w:tc>
      </w:tr>
      <w:tr w:rsidR="00D1004F" w14:paraId="4CD3C4C7" w14:textId="77777777" w:rsidTr="00D1004F">
        <w:trPr>
          <w:jc w:val="center"/>
        </w:trPr>
        <w:tc>
          <w:tcPr>
            <w:tcW w:w="233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24D8D6"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9F7783" w14:textId="77777777" w:rsidR="00D1004F" w:rsidRDefault="00D1004F"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12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FB8BA66" w14:textId="77777777" w:rsidR="00D1004F" w:rsidRDefault="00D1004F" w:rsidP="005E570A">
            <w:pPr>
              <w:widowControl w:val="0"/>
              <w:autoSpaceDE w:val="0"/>
              <w:autoSpaceDN w:val="0"/>
              <w:adjustRightInd w:val="0"/>
              <w:spacing w:line="240" w:lineRule="auto"/>
              <w:rPr>
                <w:rFonts w:cs="Arial"/>
                <w:color w:val="000000"/>
                <w:sz w:val="20"/>
                <w:szCs w:val="20"/>
              </w:rPr>
            </w:pPr>
          </w:p>
        </w:tc>
      </w:tr>
    </w:tbl>
    <w:p w14:paraId="7330EB72" w14:textId="77777777" w:rsidR="00D1004F" w:rsidRDefault="00D1004F" w:rsidP="009756BB">
      <w:pPr>
        <w:widowControl w:val="0"/>
        <w:autoSpaceDE w:val="0"/>
        <w:autoSpaceDN w:val="0"/>
        <w:adjustRightInd w:val="0"/>
        <w:spacing w:line="240" w:lineRule="auto"/>
        <w:rPr>
          <w:rFonts w:cs="Arial"/>
          <w:color w:val="000000"/>
          <w:sz w:val="20"/>
          <w:szCs w:val="20"/>
        </w:rPr>
      </w:pPr>
    </w:p>
    <w:tbl>
      <w:tblPr>
        <w:tblpPr w:leftFromText="141" w:rightFromText="141" w:vertAnchor="text" w:horzAnchor="margin" w:tblpY="119"/>
        <w:tblW w:w="9672" w:type="dxa"/>
        <w:tblLayout w:type="fixed"/>
        <w:tblCellMar>
          <w:top w:w="60" w:type="dxa"/>
          <w:left w:w="60" w:type="dxa"/>
          <w:bottom w:w="60" w:type="dxa"/>
          <w:right w:w="60" w:type="dxa"/>
        </w:tblCellMar>
        <w:tblLook w:val="0000" w:firstRow="0" w:lastRow="0" w:firstColumn="0" w:lastColumn="0" w:noHBand="0" w:noVBand="0"/>
      </w:tblPr>
      <w:tblGrid>
        <w:gridCol w:w="425"/>
        <w:gridCol w:w="5659"/>
        <w:gridCol w:w="836"/>
        <w:gridCol w:w="965"/>
        <w:gridCol w:w="835"/>
        <w:gridCol w:w="952"/>
      </w:tblGrid>
      <w:tr w:rsidR="00D1004F" w14:paraId="4B941722" w14:textId="77777777" w:rsidTr="00D1004F">
        <w:tc>
          <w:tcPr>
            <w:tcW w:w="9672"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36C5567F"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11 h:</w:t>
            </w:r>
          </w:p>
        </w:tc>
      </w:tr>
      <w:tr w:rsidR="00D1004F" w14:paraId="3753DE78"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485AC2"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CE6B10"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EE338F"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3CBA68"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C8103A"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238937"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D1004F" w14:paraId="434EF4F1"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8A731E"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6F115B"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F9802A"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B69643"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2647</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AF5B5C"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50BC26"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23,4</w:t>
            </w:r>
          </w:p>
        </w:tc>
      </w:tr>
      <w:tr w:rsidR="00D1004F" w14:paraId="1BB13614"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17940C"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9769AC"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BDD91B"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3EB0C2"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836</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0FD50D"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6D0DA5"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7,4</w:t>
            </w:r>
          </w:p>
        </w:tc>
      </w:tr>
      <w:tr w:rsidR="00D1004F" w14:paraId="77E414B8"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746D83"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9A2909"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250E38"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9F4CE9"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1275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568D4A"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773976"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11,3</w:t>
            </w:r>
          </w:p>
        </w:tc>
      </w:tr>
      <w:tr w:rsidR="00D1004F" w14:paraId="62B47EA0"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FBC12C"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2E5EDE"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FA5918"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38BDAB"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D11BB2"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203596"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D1004F" w14:paraId="203A74FA"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6AB6BD"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F138BE"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1AA0D4"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988349"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F1700C"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6455C0"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D1004F" w14:paraId="25015E78"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A66692"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B9E160"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082745"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D76498"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3B15F3"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C5F97F"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0,8</w:t>
            </w:r>
          </w:p>
        </w:tc>
      </w:tr>
      <w:tr w:rsidR="00D1004F" w14:paraId="2117C262"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91F9A3"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22A61A"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4AFCA7"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CB57E7"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-27</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F80C78"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02F904"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-0,2</w:t>
            </w:r>
          </w:p>
        </w:tc>
      </w:tr>
      <w:tr w:rsidR="00D1004F" w14:paraId="56FC04E3" w14:textId="77777777" w:rsidTr="00D1004F">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88EF5D" w14:textId="77777777" w:rsidR="00D1004F" w:rsidRDefault="00D1004F" w:rsidP="00D1004F">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537A62" w14:textId="77777777" w:rsidR="00D1004F" w:rsidRDefault="00D1004F" w:rsidP="00D1004F">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C8AD2E6" w14:textId="77777777" w:rsidR="00D1004F" w:rsidRDefault="00D1004F" w:rsidP="00D1004F">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C99E77"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6486</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D11E0F"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7B15B1" w14:textId="77777777" w:rsidR="00D1004F" w:rsidRDefault="00D1004F" w:rsidP="00D1004F">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57,3</w:t>
            </w:r>
          </w:p>
        </w:tc>
      </w:tr>
      <w:tr w:rsidR="00D1004F" w14:paraId="3D1DEC7C" w14:textId="77777777" w:rsidTr="00D1004F">
        <w:tc>
          <w:tcPr>
            <w:tcW w:w="608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1D544D49" w14:textId="77777777" w:rsidR="00D1004F" w:rsidRDefault="00D1004F" w:rsidP="00D1004F">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625B4AC" w14:textId="77777777" w:rsidR="00D1004F" w:rsidRDefault="00D1004F" w:rsidP="00D1004F">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F910B71"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11312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A70C989"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952"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3F084A9"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D1004F" w14:paraId="39E09A5E" w14:textId="77777777" w:rsidTr="00D1004F">
        <w:tc>
          <w:tcPr>
            <w:tcW w:w="608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40062784" w14:textId="77777777" w:rsidR="00D1004F" w:rsidRDefault="00D1004F" w:rsidP="00D1004F">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726BDF5" w14:textId="77777777" w:rsidR="00D1004F" w:rsidRDefault="00D1004F" w:rsidP="00D1004F">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4523307"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152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07C50E9" w14:textId="77777777" w:rsidR="00D1004F" w:rsidRDefault="00D1004F" w:rsidP="00D1004F">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952"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C38CB6B"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D1004F" w14:paraId="470F7416" w14:textId="77777777" w:rsidTr="00D1004F">
        <w:tc>
          <w:tcPr>
            <w:tcW w:w="608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788EE176" w14:textId="77777777" w:rsidR="00D1004F" w:rsidRDefault="00D1004F" w:rsidP="00D1004F">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C6C597D" w14:textId="77777777" w:rsidR="00D1004F" w:rsidRDefault="00D1004F" w:rsidP="00D1004F">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3B1E05D"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44</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9F8FBFE" w14:textId="77777777" w:rsidR="00D1004F" w:rsidRDefault="00D1004F" w:rsidP="00D1004F">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952"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FE81F8E" w14:textId="77777777" w:rsidR="00D1004F" w:rsidRDefault="00D1004F" w:rsidP="00D1004F">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36E5403E" w14:textId="77777777" w:rsidR="00D1004F" w:rsidRDefault="00D1004F" w:rsidP="009756BB">
      <w:pPr>
        <w:widowControl w:val="0"/>
        <w:autoSpaceDE w:val="0"/>
        <w:autoSpaceDN w:val="0"/>
        <w:adjustRightInd w:val="0"/>
        <w:spacing w:line="240" w:lineRule="auto"/>
        <w:rPr>
          <w:rFonts w:cs="Arial"/>
          <w:color w:val="000000"/>
          <w:sz w:val="20"/>
          <w:szCs w:val="20"/>
        </w:rPr>
      </w:pPr>
    </w:p>
    <w:p w14:paraId="13DE529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sectPr w:rsidR="009756BB" w:rsidSect="002C540D">
          <w:headerReference w:type="default" r:id="rId20"/>
          <w:headerReference w:type="first" r:id="rId21"/>
          <w:pgSz w:w="12240" w:h="15840"/>
          <w:pgMar w:top="1440" w:right="1418" w:bottom="1440" w:left="1418" w:header="720" w:footer="720" w:gutter="0"/>
          <w:cols w:space="708"/>
          <w:noEndnote/>
          <w:titlePg/>
          <w:docGrid w:linePitch="299"/>
        </w:sect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281"/>
        <w:gridCol w:w="2088"/>
        <w:gridCol w:w="5220"/>
      </w:tblGrid>
      <w:tr w:rsidR="009756BB" w14:paraId="3ABCFACF" w14:textId="77777777" w:rsidTr="005E570A">
        <w:trPr>
          <w:jc w:val="center"/>
        </w:trPr>
        <w:tc>
          <w:tcPr>
            <w:tcW w:w="9589"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5313D41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9756BB" w14:paraId="617D3A6D" w14:textId="77777777" w:rsidTr="005E570A">
        <w:trPr>
          <w:jc w:val="center"/>
        </w:trPr>
        <w:tc>
          <w:tcPr>
            <w:tcW w:w="4369"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EEE995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227E472C" w14:textId="77777777" w:rsidR="009756BB" w:rsidRDefault="009756BB" w:rsidP="009756BB">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122B23CE" wp14:editId="1C09583A">
                  <wp:extent cx="3228340" cy="287845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28340" cy="2878455"/>
                          </a:xfrm>
                          <a:prstGeom prst="rect">
                            <a:avLst/>
                          </a:prstGeom>
                          <a:noFill/>
                          <a:ln>
                            <a:noFill/>
                          </a:ln>
                        </pic:spPr>
                      </pic:pic>
                    </a:graphicData>
                  </a:graphic>
                </wp:inline>
              </w:drawing>
            </w:r>
          </w:p>
        </w:tc>
      </w:tr>
      <w:tr w:rsidR="009756BB" w14:paraId="12D0F028"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37407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B0D90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0.09</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1833D3C"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0FE13378"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99DB5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8063E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Pokój biurowy</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185AA40"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6A417A51"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802A6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E6B66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5EFC410"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739C8AB1"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FE73D4"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AE764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7FBD80F"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51E7D6C"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81A0EF"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07DBC0"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22,4m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F860FF1"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50596644"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BE6F3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BDD97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61,5m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74D6CF2"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2FEFBAE3"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B51D3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2D962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8-16</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2E6163B"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1A9F70A"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16E0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47F5E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4B0E765"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79403DB9"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0772350"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925E0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30 czerwca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B2DDB3C"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208574D"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8CD380"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9AA18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8348613" w14:textId="77777777" w:rsidR="009756BB" w:rsidRDefault="009756BB" w:rsidP="009756BB">
            <w:pPr>
              <w:widowControl w:val="0"/>
              <w:autoSpaceDE w:val="0"/>
              <w:autoSpaceDN w:val="0"/>
              <w:adjustRightInd w:val="0"/>
              <w:spacing w:line="240" w:lineRule="auto"/>
              <w:rPr>
                <w:rFonts w:cs="Arial"/>
                <w:color w:val="000000"/>
                <w:sz w:val="20"/>
                <w:szCs w:val="20"/>
              </w:rPr>
            </w:pPr>
          </w:p>
        </w:tc>
      </w:tr>
    </w:tbl>
    <w:p w14:paraId="2509FAFE" w14:textId="77777777" w:rsidR="009756BB" w:rsidRDefault="009756BB" w:rsidP="009756BB">
      <w:pPr>
        <w:widowControl w:val="0"/>
        <w:autoSpaceDE w:val="0"/>
        <w:autoSpaceDN w:val="0"/>
        <w:adjustRightInd w:val="0"/>
        <w:spacing w:line="240" w:lineRule="auto"/>
        <w:rPr>
          <w:rFonts w:cs="Arial"/>
          <w:color w:val="000000"/>
          <w:sz w:val="20"/>
          <w:szCs w:val="20"/>
        </w:rPr>
      </w:pPr>
    </w:p>
    <w:tbl>
      <w:tblPr>
        <w:tblW w:w="0" w:type="auto"/>
        <w:tblInd w:w="348" w:type="dxa"/>
        <w:tblLayout w:type="fixed"/>
        <w:tblCellMar>
          <w:top w:w="60" w:type="dxa"/>
          <w:left w:w="60" w:type="dxa"/>
          <w:bottom w:w="60" w:type="dxa"/>
          <w:right w:w="60" w:type="dxa"/>
        </w:tblCellMar>
        <w:tblLook w:val="0000" w:firstRow="0" w:lastRow="0" w:firstColumn="0" w:lastColumn="0" w:noHBand="0" w:noVBand="0"/>
      </w:tblPr>
      <w:tblGrid>
        <w:gridCol w:w="425"/>
        <w:gridCol w:w="5801"/>
        <w:gridCol w:w="836"/>
        <w:gridCol w:w="965"/>
        <w:gridCol w:w="721"/>
        <w:gridCol w:w="1021"/>
      </w:tblGrid>
      <w:tr w:rsidR="009756BB" w14:paraId="00F615C4" w14:textId="77777777" w:rsidTr="005E570A">
        <w:tc>
          <w:tcPr>
            <w:tcW w:w="9769"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0AEEA9D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6 h:</w:t>
            </w:r>
          </w:p>
        </w:tc>
      </w:tr>
      <w:tr w:rsidR="009756BB" w14:paraId="6A3312D1"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ADBB5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F81EB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3BE52E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7E4EC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3A0848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09FCC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9756BB" w14:paraId="5CF7E27D"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65C26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E0BC06"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99DF49"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017DAB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145</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2DBD1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BB56A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4,1</w:t>
            </w:r>
          </w:p>
        </w:tc>
      </w:tr>
      <w:tr w:rsidR="009756BB" w14:paraId="38D23CF9"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B8BAA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DCE844"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C7458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C246A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1216</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1E020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40ED0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34,7</w:t>
            </w:r>
          </w:p>
        </w:tc>
      </w:tr>
      <w:tr w:rsidR="009756BB" w14:paraId="3EEF749B"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79F9F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776CF3"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9B4F44"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3CA4E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391</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8E99B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ABE7F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11,2</w:t>
            </w:r>
          </w:p>
        </w:tc>
      </w:tr>
      <w:tr w:rsidR="009756BB" w14:paraId="130296D5"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5931C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D78679"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4E880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1C4631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61AED5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10A12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3657BFBF"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61180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E4D782"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2C6AD2"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0AD6E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E322E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BDC5B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6E739399"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63E54A"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603F19"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61553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0DC14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BC3BB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4B0E6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2,7</w:t>
            </w:r>
          </w:p>
        </w:tc>
      </w:tr>
      <w:tr w:rsidR="009756BB" w14:paraId="17844F08"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F2582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2CCEE0"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00920C6"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3B04A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17</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2E416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8FDFA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0,5</w:t>
            </w:r>
          </w:p>
        </w:tc>
      </w:tr>
      <w:tr w:rsidR="009756BB" w14:paraId="2B64F974" w14:textId="77777777" w:rsidTr="005E570A">
        <w:tc>
          <w:tcPr>
            <w:tcW w:w="42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D8AA5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80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0AB90C"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69D01B"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61985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1638</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1E173F"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6EBD6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46,8</w:t>
            </w:r>
          </w:p>
        </w:tc>
      </w:tr>
      <w:tr w:rsidR="009756BB" w14:paraId="09965F86"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BC2933B" w14:textId="77777777" w:rsidR="009756BB" w:rsidRDefault="009756BB" w:rsidP="009756BB">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2973232"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D6D9A5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3500</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0C76801"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CEDCB20"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79CFDAD"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8DB4370"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EB6FC86"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D027C8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157</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370AE7F"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4E31B5A"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10500A9"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7CBC8F3D"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8D01C9B"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2E6537B"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57</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91D621D"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749B080"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07F704ED"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sectPr w:rsidR="009756BB">
          <w:pgSz w:w="12240" w:h="15840"/>
          <w:pgMar w:top="1440" w:right="900" w:bottom="1440" w:left="900" w:header="720" w:footer="720" w:gutter="0"/>
          <w:cols w:space="708"/>
          <w:noEndnote/>
        </w:sectPr>
      </w:pPr>
    </w:p>
    <w:tbl>
      <w:tblPr>
        <w:tblW w:w="9341" w:type="dxa"/>
        <w:jc w:val="center"/>
        <w:tblLayout w:type="fixed"/>
        <w:tblCellMar>
          <w:top w:w="60" w:type="dxa"/>
          <w:left w:w="60" w:type="dxa"/>
          <w:bottom w:w="60" w:type="dxa"/>
          <w:right w:w="60" w:type="dxa"/>
        </w:tblCellMar>
        <w:tblLook w:val="0000" w:firstRow="0" w:lastRow="0" w:firstColumn="0" w:lastColumn="0" w:noHBand="0" w:noVBand="0"/>
      </w:tblPr>
      <w:tblGrid>
        <w:gridCol w:w="2033"/>
        <w:gridCol w:w="2088"/>
        <w:gridCol w:w="5220"/>
      </w:tblGrid>
      <w:tr w:rsidR="009756BB" w14:paraId="3F15D3CF" w14:textId="77777777" w:rsidTr="009756BB">
        <w:trPr>
          <w:jc w:val="center"/>
        </w:trPr>
        <w:tc>
          <w:tcPr>
            <w:tcW w:w="934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2A84AE0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9756BB" w14:paraId="164849E4" w14:textId="77777777" w:rsidTr="009756BB">
        <w:trPr>
          <w:jc w:val="center"/>
        </w:trPr>
        <w:tc>
          <w:tcPr>
            <w:tcW w:w="4121"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436B70A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0BCEC42B" w14:textId="77777777" w:rsidR="009756BB" w:rsidRDefault="009756BB" w:rsidP="009756BB">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2D8A5A00" wp14:editId="2FAB7CEE">
                  <wp:extent cx="3227705" cy="287972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27705" cy="2879725"/>
                          </a:xfrm>
                          <a:prstGeom prst="rect">
                            <a:avLst/>
                          </a:prstGeom>
                          <a:noFill/>
                          <a:ln>
                            <a:noFill/>
                          </a:ln>
                        </pic:spPr>
                      </pic:pic>
                    </a:graphicData>
                  </a:graphic>
                </wp:inline>
              </w:drawing>
            </w:r>
          </w:p>
        </w:tc>
      </w:tr>
      <w:tr w:rsidR="009756BB" w14:paraId="335912F2"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47600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3AFEB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0.24</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949E814"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3C8B3200"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3892E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694CB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6B1C2CF"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37D4B6B1"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0A09A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2256B0"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7648F28"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30DC3E5C"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7170E0"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0433A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13DF491"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65D2D3E"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51278B"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66A3F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131,1m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CADE5FF"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066BB3D3"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9D99E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26592E"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533,6m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6383C3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52A41358"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DE59F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2DB73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9DB71A8"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41471CEA"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87049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C7E4B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33,0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09EA5AF"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27C8A8E6"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2D1DE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E0885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 sierpnia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9DB93F9"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64F182FA" w14:textId="77777777" w:rsidTr="009756BB">
        <w:trPr>
          <w:jc w:val="center"/>
        </w:trPr>
        <w:tc>
          <w:tcPr>
            <w:tcW w:w="20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04598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EC091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16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F2621F5" w14:textId="77777777" w:rsidR="009756BB" w:rsidRDefault="009756BB" w:rsidP="009756BB">
            <w:pPr>
              <w:widowControl w:val="0"/>
              <w:autoSpaceDE w:val="0"/>
              <w:autoSpaceDN w:val="0"/>
              <w:adjustRightInd w:val="0"/>
              <w:spacing w:line="240" w:lineRule="auto"/>
              <w:rPr>
                <w:rFonts w:cs="Arial"/>
                <w:color w:val="000000"/>
                <w:sz w:val="20"/>
                <w:szCs w:val="20"/>
              </w:rPr>
            </w:pPr>
          </w:p>
        </w:tc>
      </w:tr>
    </w:tbl>
    <w:p w14:paraId="203A9BE5" w14:textId="77777777" w:rsidR="009756BB" w:rsidRDefault="009756BB" w:rsidP="009756BB">
      <w:pPr>
        <w:widowControl w:val="0"/>
        <w:autoSpaceDE w:val="0"/>
        <w:autoSpaceDN w:val="0"/>
        <w:adjustRightInd w:val="0"/>
        <w:spacing w:line="240" w:lineRule="auto"/>
        <w:rPr>
          <w:rFonts w:cs="Arial"/>
          <w:color w:val="000000"/>
          <w:sz w:val="20"/>
          <w:szCs w:val="20"/>
        </w:rPr>
      </w:pPr>
    </w:p>
    <w:tbl>
      <w:tblPr>
        <w:tblW w:w="9198" w:type="dxa"/>
        <w:tblInd w:w="638" w:type="dxa"/>
        <w:tblLayout w:type="fixed"/>
        <w:tblCellMar>
          <w:top w:w="60" w:type="dxa"/>
          <w:left w:w="60" w:type="dxa"/>
          <w:bottom w:w="60" w:type="dxa"/>
          <w:right w:w="60" w:type="dxa"/>
        </w:tblCellMar>
        <w:tblLook w:val="0000" w:firstRow="0" w:lastRow="0" w:firstColumn="0" w:lastColumn="0" w:noHBand="0" w:noVBand="0"/>
      </w:tblPr>
      <w:tblGrid>
        <w:gridCol w:w="522"/>
        <w:gridCol w:w="5148"/>
        <w:gridCol w:w="851"/>
        <w:gridCol w:w="965"/>
        <w:gridCol w:w="721"/>
        <w:gridCol w:w="991"/>
      </w:tblGrid>
      <w:tr w:rsidR="009756BB" w14:paraId="3084536B" w14:textId="77777777" w:rsidTr="00D1004F">
        <w:tc>
          <w:tcPr>
            <w:tcW w:w="9198"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037B695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15 h:</w:t>
            </w:r>
          </w:p>
        </w:tc>
      </w:tr>
      <w:tr w:rsidR="009756BB" w14:paraId="79851689"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81078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0B008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208BF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A5864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1D109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12063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9756BB" w14:paraId="740FBF95"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BE8C9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2367D4"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52D8A2"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4D743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2987</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6F52F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CF3AC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21,5</w:t>
            </w:r>
          </w:p>
        </w:tc>
      </w:tr>
      <w:tr w:rsidR="009756BB" w14:paraId="7C9C5E31"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35B3AA"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3A3009"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51BAB6"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74B24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193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E7552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BACEC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1,4</w:t>
            </w:r>
          </w:p>
        </w:tc>
      </w:tr>
      <w:tr w:rsidR="009756BB" w14:paraId="7060C804"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D6883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33AC85"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6E59A8"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727F1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2229</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824EF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1C9A8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16,0</w:t>
            </w:r>
          </w:p>
        </w:tc>
      </w:tr>
      <w:tr w:rsidR="009756BB" w14:paraId="6E0C0471"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E62A4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F0C420"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A0F3C3"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B46E8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0055E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ED6A1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79AB17A5"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13483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C5D520"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8DE51F"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9BAE7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8069F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6DE9B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145A3A2A"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3B707C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B35536"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D8B74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FB331F"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1417</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E5058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10E62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10,2</w:t>
            </w:r>
          </w:p>
        </w:tc>
      </w:tr>
      <w:tr w:rsidR="009756BB" w14:paraId="53515BA4"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76287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FC04F9"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579BD4"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01BF8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441</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1E4C2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5C5C6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3,2</w:t>
            </w:r>
          </w:p>
        </w:tc>
      </w:tr>
      <w:tr w:rsidR="009756BB" w14:paraId="72F86128" w14:textId="77777777" w:rsidTr="00D1004F">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35915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14E275"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40A374"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CB8A2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6653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7F10E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B7F32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47,8</w:t>
            </w:r>
          </w:p>
        </w:tc>
      </w:tr>
      <w:tr w:rsidR="009756BB" w14:paraId="701B4A48" w14:textId="77777777" w:rsidTr="00D1004F">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3DB41FB6" w14:textId="77777777" w:rsidR="009756BB" w:rsidRDefault="009756BB" w:rsidP="009756BB">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2315D69"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AD96C3E"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13919</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21A8455"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99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E536374"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1259F13" w14:textId="77777777" w:rsidTr="00D1004F">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1FDA7A3"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B14FF3D"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F90BDFF"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106</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ED5BC9F"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99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8B2098F"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4AE75DF0" w14:textId="77777777" w:rsidTr="00D1004F">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B54537F"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D1426CD"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9213D19"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26</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B31AB84"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99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B8DD313"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290B9874" w14:textId="77777777" w:rsidR="009756BB" w:rsidRDefault="009756BB" w:rsidP="00D5469A">
      <w:pPr>
        <w:ind w:right="-2"/>
        <w:contextualSpacing/>
        <w:jc w:val="both"/>
      </w:pPr>
    </w:p>
    <w:p w14:paraId="3CE472EE" w14:textId="77777777" w:rsidR="009756BB" w:rsidRDefault="009756BB" w:rsidP="00D5469A">
      <w:pPr>
        <w:ind w:right="-2"/>
        <w:contextualSpacing/>
        <w:jc w:val="both"/>
      </w:pPr>
    </w:p>
    <w:p w14:paraId="2319F7AB" w14:textId="77777777" w:rsidR="009756BB" w:rsidRDefault="009756BB" w:rsidP="00D5469A">
      <w:pPr>
        <w:ind w:right="-2"/>
        <w:contextualSpacing/>
        <w:jc w:val="both"/>
      </w:pPr>
    </w:p>
    <w:p w14:paraId="363F217B" w14:textId="77777777" w:rsidR="009756BB" w:rsidRDefault="009756BB" w:rsidP="00D5469A">
      <w:pPr>
        <w:ind w:right="-2"/>
        <w:contextualSpacing/>
        <w:jc w:val="both"/>
      </w:pPr>
    </w:p>
    <w:p w14:paraId="2EF434AA" w14:textId="77777777" w:rsidR="009756BB" w:rsidRDefault="009756BB" w:rsidP="00D5469A">
      <w:pPr>
        <w:ind w:right="-2"/>
        <w:contextualSpacing/>
        <w:jc w:val="both"/>
      </w:pPr>
    </w:p>
    <w:p w14:paraId="69953473" w14:textId="77777777" w:rsidR="005E570A" w:rsidRDefault="005E570A" w:rsidP="00D5469A">
      <w:pPr>
        <w:ind w:right="-2"/>
        <w:contextualSpacing/>
        <w:jc w:val="both"/>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565"/>
        <w:gridCol w:w="2088"/>
        <w:gridCol w:w="5220"/>
      </w:tblGrid>
      <w:tr w:rsidR="005E570A" w14:paraId="46A2C998" w14:textId="77777777" w:rsidTr="005E570A">
        <w:trPr>
          <w:jc w:val="center"/>
        </w:trPr>
        <w:tc>
          <w:tcPr>
            <w:tcW w:w="9873"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1C09FFB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738BCFA7" w14:textId="77777777" w:rsidTr="005E570A">
        <w:trPr>
          <w:jc w:val="center"/>
        </w:trPr>
        <w:tc>
          <w:tcPr>
            <w:tcW w:w="4653"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6E1CB11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5DC1EC1C"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60E48283" wp14:editId="396FC371">
                  <wp:extent cx="3230245" cy="2874010"/>
                  <wp:effectExtent l="0" t="0" r="8255" b="254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20E19DF0"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AA1F9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89FF1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0.25</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B0B705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206546E"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74BBF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5C641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2780936"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3C05AD1"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E1C47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3A240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08404F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CB9CB23"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68D5E6"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E2A77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F3EF13F"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48BED8E"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B2E1F9"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93C247"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16,0m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291202B"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62306625"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255BE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441F9D"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64,2m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37D8A52"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0F10EC28"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CB8B0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A199D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E9757D1"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99BDE40"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407E7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4177F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10,0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AA3666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8A46CA6"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AA018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08C44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F5E886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3280B55" w14:textId="77777777" w:rsidTr="005E570A">
        <w:trPr>
          <w:jc w:val="center"/>
        </w:trPr>
        <w:tc>
          <w:tcPr>
            <w:tcW w:w="25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E91F3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5EF45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DCFACE0"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52477C64"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451" w:type="dxa"/>
        <w:tblLayout w:type="fixed"/>
        <w:tblCellMar>
          <w:top w:w="60" w:type="dxa"/>
          <w:left w:w="60" w:type="dxa"/>
          <w:bottom w:w="60" w:type="dxa"/>
          <w:right w:w="60" w:type="dxa"/>
        </w:tblCellMar>
        <w:tblLook w:val="0000" w:firstRow="0" w:lastRow="0" w:firstColumn="0" w:lastColumn="0" w:noHBand="0" w:noVBand="0"/>
      </w:tblPr>
      <w:tblGrid>
        <w:gridCol w:w="522"/>
        <w:gridCol w:w="5290"/>
        <w:gridCol w:w="899"/>
        <w:gridCol w:w="965"/>
        <w:gridCol w:w="835"/>
        <w:gridCol w:w="1044"/>
      </w:tblGrid>
      <w:tr w:rsidR="005E570A" w14:paraId="7CE2234C" w14:textId="77777777" w:rsidTr="005E570A">
        <w:tc>
          <w:tcPr>
            <w:tcW w:w="9555"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1B7BF13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18 h:</w:t>
            </w:r>
          </w:p>
        </w:tc>
      </w:tr>
      <w:tr w:rsidR="005E570A" w14:paraId="33BEA68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7103A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A6375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A619B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3546C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E98DF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F8541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0FCB1E4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07A7B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BAF2E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3062BD7"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CCA45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921</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CA1B5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86A73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74,2</w:t>
            </w:r>
          </w:p>
        </w:tc>
      </w:tr>
      <w:tr w:rsidR="005E570A" w14:paraId="7859AD9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54CC4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2D94C4"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B0D614"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11A3E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CA428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669B1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CED935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65053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870CB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009A1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24E9E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320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2F2D6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EE598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25,8</w:t>
            </w:r>
          </w:p>
        </w:tc>
      </w:tr>
      <w:tr w:rsidR="005E570A" w14:paraId="0087137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396D4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2146E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AAFD16"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BC330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FE34B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39FC0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7D9A813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03153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5206B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D9A6EC"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E5AE4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5B040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B54EB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23E291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5C5C5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1507B50"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975486"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9275D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BEA44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B1DB7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533CEA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BC548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03260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D64E0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7C55E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F9812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DD5C8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287EA42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8BE98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8AF2D4"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92827C"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A4B63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EF871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1F5EA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9A0C024"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1D6B44B5"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7378881"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87C91E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1241</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DF6515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D9B4B33"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50D04C8C"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76F7EC08"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026EFA3"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0C3F61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77</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8C49AD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974CC59"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5851F950"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2156502"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9D0E8DF"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E82A97A"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19</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5AC6777"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20A184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5BD661A2" w14:textId="77777777" w:rsidR="005E570A" w:rsidRDefault="005E570A" w:rsidP="00D5469A">
      <w:pPr>
        <w:ind w:right="-2"/>
        <w:contextualSpacing/>
        <w:jc w:val="both"/>
      </w:pPr>
    </w:p>
    <w:p w14:paraId="4A6C6017" w14:textId="77777777" w:rsidR="005E570A" w:rsidRDefault="005E570A" w:rsidP="00D5469A">
      <w:pPr>
        <w:ind w:right="-2"/>
        <w:contextualSpacing/>
        <w:jc w:val="both"/>
      </w:pPr>
    </w:p>
    <w:p w14:paraId="3AAF1CD6" w14:textId="77777777" w:rsidR="005E570A" w:rsidRDefault="005E570A" w:rsidP="00D5469A">
      <w:pPr>
        <w:ind w:right="-2"/>
        <w:contextualSpacing/>
        <w:jc w:val="both"/>
      </w:pPr>
    </w:p>
    <w:p w14:paraId="6AF20658" w14:textId="77777777" w:rsidR="005E570A" w:rsidRDefault="005E570A" w:rsidP="00D5469A">
      <w:pPr>
        <w:ind w:right="-2"/>
        <w:contextualSpacing/>
        <w:jc w:val="both"/>
      </w:pPr>
    </w:p>
    <w:p w14:paraId="61EA5E8B" w14:textId="77777777" w:rsidR="005E570A" w:rsidRDefault="005E570A" w:rsidP="00D5469A">
      <w:pPr>
        <w:ind w:right="-2"/>
        <w:contextualSpacing/>
        <w:jc w:val="both"/>
      </w:pPr>
    </w:p>
    <w:p w14:paraId="7739EF02" w14:textId="77777777" w:rsidR="005E570A" w:rsidRDefault="005E570A" w:rsidP="00D5469A">
      <w:pPr>
        <w:ind w:right="-2"/>
        <w:contextualSpacing/>
        <w:jc w:val="both"/>
      </w:pPr>
    </w:p>
    <w:tbl>
      <w:tblPr>
        <w:tblW w:w="9601" w:type="dxa"/>
        <w:jc w:val="center"/>
        <w:tblLayout w:type="fixed"/>
        <w:tblCellMar>
          <w:top w:w="60" w:type="dxa"/>
          <w:left w:w="60" w:type="dxa"/>
          <w:bottom w:w="60" w:type="dxa"/>
          <w:right w:w="60" w:type="dxa"/>
        </w:tblCellMar>
        <w:tblLook w:val="0000" w:firstRow="0" w:lastRow="0" w:firstColumn="0" w:lastColumn="0" w:noHBand="0" w:noVBand="0"/>
      </w:tblPr>
      <w:tblGrid>
        <w:gridCol w:w="2293"/>
        <w:gridCol w:w="2088"/>
        <w:gridCol w:w="5220"/>
      </w:tblGrid>
      <w:tr w:rsidR="009756BB" w14:paraId="181503A0" w14:textId="77777777" w:rsidTr="005E570A">
        <w:trPr>
          <w:jc w:val="center"/>
        </w:trPr>
        <w:tc>
          <w:tcPr>
            <w:tcW w:w="960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04930AE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9756BB" w14:paraId="13165BCC" w14:textId="77777777" w:rsidTr="005E570A">
        <w:trPr>
          <w:jc w:val="center"/>
        </w:trPr>
        <w:tc>
          <w:tcPr>
            <w:tcW w:w="4381"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938D93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14F1960E" w14:textId="77777777" w:rsidR="009756BB" w:rsidRDefault="009756BB" w:rsidP="009756BB">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0FA99674" wp14:editId="77FD8FCB">
                  <wp:extent cx="3227705" cy="287972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27705" cy="2879725"/>
                          </a:xfrm>
                          <a:prstGeom prst="rect">
                            <a:avLst/>
                          </a:prstGeom>
                          <a:noFill/>
                          <a:ln>
                            <a:noFill/>
                          </a:ln>
                        </pic:spPr>
                      </pic:pic>
                    </a:graphicData>
                  </a:graphic>
                </wp:inline>
              </w:drawing>
            </w:r>
          </w:p>
        </w:tc>
      </w:tr>
      <w:tr w:rsidR="009756BB" w14:paraId="3C089D21"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CC6A3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148ACA"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0.26</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B1D3F0C"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7D7F9E7C"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80D8C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09F3D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3DC1789"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136DDBB9"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EFF25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308750"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BC3D923"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6E207AD"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931109"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01756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C013F30"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79C3A28"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4D5FC6"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60064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9,9m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DDE6381"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7C002E62"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6FF8C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A6F75B"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38,7m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16C1F79"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17F9D354"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00661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59E110"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31C190C"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4F02DD5A"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2CFBA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BE3F9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B9A06C7"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69B03F52"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F2B67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4EB4D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B7D86FD"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124F3D1E" w14:textId="77777777" w:rsidTr="005E570A">
        <w:trPr>
          <w:jc w:val="center"/>
        </w:trPr>
        <w:tc>
          <w:tcPr>
            <w:tcW w:w="22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7A1B7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7C3C3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17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51E9BE3" w14:textId="77777777" w:rsidR="009756BB" w:rsidRDefault="009756BB" w:rsidP="009756BB">
            <w:pPr>
              <w:widowControl w:val="0"/>
              <w:autoSpaceDE w:val="0"/>
              <w:autoSpaceDN w:val="0"/>
              <w:adjustRightInd w:val="0"/>
              <w:spacing w:line="240" w:lineRule="auto"/>
              <w:rPr>
                <w:rFonts w:cs="Arial"/>
                <w:color w:val="000000"/>
                <w:sz w:val="20"/>
                <w:szCs w:val="20"/>
              </w:rPr>
            </w:pPr>
          </w:p>
        </w:tc>
      </w:tr>
    </w:tbl>
    <w:p w14:paraId="04E85FB9" w14:textId="77777777" w:rsidR="009756BB" w:rsidRDefault="009756BB" w:rsidP="009756BB">
      <w:pPr>
        <w:widowControl w:val="0"/>
        <w:autoSpaceDE w:val="0"/>
        <w:autoSpaceDN w:val="0"/>
        <w:adjustRightInd w:val="0"/>
        <w:spacing w:line="240" w:lineRule="auto"/>
        <w:rPr>
          <w:rFonts w:cs="Arial"/>
          <w:color w:val="000000"/>
          <w:sz w:val="20"/>
          <w:szCs w:val="20"/>
        </w:rPr>
      </w:pPr>
    </w:p>
    <w:tbl>
      <w:tblPr>
        <w:tblW w:w="9130" w:type="dxa"/>
        <w:tblInd w:w="666" w:type="dxa"/>
        <w:tblLayout w:type="fixed"/>
        <w:tblCellMar>
          <w:top w:w="60" w:type="dxa"/>
          <w:left w:w="60" w:type="dxa"/>
          <w:bottom w:w="60" w:type="dxa"/>
          <w:right w:w="60" w:type="dxa"/>
        </w:tblCellMar>
        <w:tblLook w:val="0000" w:firstRow="0" w:lastRow="0" w:firstColumn="0" w:lastColumn="0" w:noHBand="0" w:noVBand="0"/>
      </w:tblPr>
      <w:tblGrid>
        <w:gridCol w:w="522"/>
        <w:gridCol w:w="5148"/>
        <w:gridCol w:w="851"/>
        <w:gridCol w:w="965"/>
        <w:gridCol w:w="721"/>
        <w:gridCol w:w="923"/>
      </w:tblGrid>
      <w:tr w:rsidR="009756BB" w14:paraId="444E28E8" w14:textId="77777777" w:rsidTr="005E570A">
        <w:tc>
          <w:tcPr>
            <w:tcW w:w="9130"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61ACFC0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16 h:</w:t>
            </w:r>
          </w:p>
        </w:tc>
      </w:tr>
      <w:tr w:rsidR="009756BB" w14:paraId="6D06B00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84303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3B537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FE357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557D9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BF79E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B42BF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9756BB" w14:paraId="1455261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9B5FD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B8CBF1"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74BAAA"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29C4A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322</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69292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5CC74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11,0</w:t>
            </w:r>
          </w:p>
        </w:tc>
      </w:tr>
      <w:tr w:rsidR="009756BB" w14:paraId="587A5A1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A4047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4D4D6F"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A0783D"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3178A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193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ED825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AF2DB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6,6</w:t>
            </w:r>
          </w:p>
        </w:tc>
      </w:tr>
      <w:tr w:rsidR="009756BB" w14:paraId="6A07D6A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DFFC0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D55FAD"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C471B2"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4AB1A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169</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8D198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19E23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5,8</w:t>
            </w:r>
          </w:p>
        </w:tc>
      </w:tr>
      <w:tr w:rsidR="009756BB" w14:paraId="4977023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C1D45A"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FC4FD2"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8EFDF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B0A11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203B4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8F09C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78B24D0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9CD98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5249A5"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DFEF9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F6897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042A0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CDA7F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4CC0DE7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4207B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2DFEC5"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93B3F2"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6AFF5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21</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D3725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D594F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0,7</w:t>
            </w:r>
          </w:p>
        </w:tc>
      </w:tr>
      <w:tr w:rsidR="009756BB" w14:paraId="26AE0E1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24269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E87B9D"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0DB284D"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A5EBF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5A1BF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F016F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0,7</w:t>
            </w:r>
          </w:p>
        </w:tc>
      </w:tr>
      <w:tr w:rsidR="009756BB" w14:paraId="5A682FB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5EAA8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C186D1"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5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5DBE3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56357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2200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4E042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02118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75,2</w:t>
            </w:r>
          </w:p>
        </w:tc>
      </w:tr>
      <w:tr w:rsidR="009756BB" w14:paraId="3B208190"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9FAF24A" w14:textId="77777777" w:rsidR="009756BB" w:rsidRDefault="009756BB" w:rsidP="009756BB">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B2E0248"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F1A7899"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2926</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5914367"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923"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0D37446"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3FCF2EF5"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9174CDF"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DED05DE"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906DCFB"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295</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7586007"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923"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468B407"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8C0334A"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A49529C"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5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9F2E9D6"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701954D"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76</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2C98DA7"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923"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94C21FA"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207C4B97" w14:textId="77777777" w:rsidR="009756BB" w:rsidRDefault="009756BB" w:rsidP="00D5469A">
      <w:pPr>
        <w:ind w:right="-2"/>
        <w:contextualSpacing/>
        <w:jc w:val="both"/>
      </w:pPr>
    </w:p>
    <w:p w14:paraId="5B6CB20D" w14:textId="77777777" w:rsidR="009756BB" w:rsidRDefault="009756BB" w:rsidP="00D5469A">
      <w:pPr>
        <w:ind w:right="-2"/>
        <w:contextualSpacing/>
        <w:jc w:val="both"/>
      </w:pPr>
    </w:p>
    <w:p w14:paraId="73F78086" w14:textId="77777777" w:rsidR="009756BB" w:rsidRDefault="009756BB" w:rsidP="00D5469A">
      <w:pPr>
        <w:ind w:right="-2"/>
        <w:contextualSpacing/>
        <w:jc w:val="both"/>
      </w:pPr>
    </w:p>
    <w:p w14:paraId="790A92C8" w14:textId="77777777" w:rsidR="009756BB" w:rsidRDefault="009756BB" w:rsidP="00D5469A">
      <w:pPr>
        <w:ind w:right="-2"/>
        <w:contextualSpacing/>
        <w:jc w:val="both"/>
      </w:pPr>
    </w:p>
    <w:p w14:paraId="25ADF779" w14:textId="77777777" w:rsidR="005E570A" w:rsidRDefault="005E570A" w:rsidP="00D5469A">
      <w:pPr>
        <w:ind w:right="-2"/>
        <w:contextualSpacing/>
        <w:jc w:val="both"/>
      </w:pPr>
    </w:p>
    <w:p w14:paraId="1DFB9754" w14:textId="77777777" w:rsidR="009756BB" w:rsidRDefault="009756BB" w:rsidP="00D5469A">
      <w:pPr>
        <w:ind w:right="-2"/>
        <w:contextualSpacing/>
        <w:jc w:val="both"/>
      </w:pPr>
    </w:p>
    <w:tbl>
      <w:tblPr>
        <w:tblW w:w="9521" w:type="dxa"/>
        <w:jc w:val="center"/>
        <w:tblLayout w:type="fixed"/>
        <w:tblCellMar>
          <w:top w:w="60" w:type="dxa"/>
          <w:left w:w="60" w:type="dxa"/>
          <w:bottom w:w="60" w:type="dxa"/>
          <w:right w:w="60" w:type="dxa"/>
        </w:tblCellMar>
        <w:tblLook w:val="0000" w:firstRow="0" w:lastRow="0" w:firstColumn="0" w:lastColumn="0" w:noHBand="0" w:noVBand="0"/>
      </w:tblPr>
      <w:tblGrid>
        <w:gridCol w:w="2227"/>
        <w:gridCol w:w="2222"/>
        <w:gridCol w:w="5072"/>
      </w:tblGrid>
      <w:tr w:rsidR="009756BB" w14:paraId="2919F4F8" w14:textId="77777777" w:rsidTr="005E570A">
        <w:trPr>
          <w:jc w:val="center"/>
        </w:trPr>
        <w:tc>
          <w:tcPr>
            <w:tcW w:w="952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57E9381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9756BB" w14:paraId="3C843B29" w14:textId="77777777" w:rsidTr="005E570A">
        <w:trPr>
          <w:jc w:val="center"/>
        </w:trPr>
        <w:tc>
          <w:tcPr>
            <w:tcW w:w="4449"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63D7986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072"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60FF4844" w14:textId="77777777" w:rsidR="009756BB" w:rsidRDefault="009756BB" w:rsidP="009756BB">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55824CAA" wp14:editId="02C40195">
                  <wp:extent cx="3227705" cy="287972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27705" cy="2879725"/>
                          </a:xfrm>
                          <a:prstGeom prst="rect">
                            <a:avLst/>
                          </a:prstGeom>
                          <a:noFill/>
                          <a:ln>
                            <a:noFill/>
                          </a:ln>
                        </pic:spPr>
                      </pic:pic>
                    </a:graphicData>
                  </a:graphic>
                </wp:inline>
              </w:drawing>
            </w:r>
          </w:p>
        </w:tc>
      </w:tr>
      <w:tr w:rsidR="009756BB" w14:paraId="51B83E9D"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DE614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476C6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0.27</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417D7A1"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677AB0FF"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46E21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5BF95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978B9BF"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411502B4"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E513F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3B785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F858A3B"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22CA7D7F"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15843D"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7EF19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3085C51"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235E110C"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3D4488"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7AF59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23,3m</w:t>
            </w:r>
            <w:r>
              <w:rPr>
                <w:rFonts w:cs="Arial"/>
                <w:color w:val="000000"/>
                <w:sz w:val="20"/>
                <w:szCs w:val="20"/>
                <w:vertAlign w:val="superscript"/>
              </w:rPr>
              <w:t>2</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22D6A92"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28475F1D"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C0C11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BB937F"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90,8m</w:t>
            </w:r>
            <w:r>
              <w:rPr>
                <w:rFonts w:cs="Arial"/>
                <w:color w:val="000000"/>
                <w:sz w:val="20"/>
                <w:szCs w:val="20"/>
                <w:vertAlign w:val="superscript"/>
              </w:rPr>
              <w:t>3</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A1665AC"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13C0E45C"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18970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66C9E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15D4F88"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45231C6D"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0549A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E685C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8,0</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1A6C012"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0869249B"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0649A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45680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11 maja</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4B3FFCE"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E9069B9" w14:textId="77777777" w:rsidTr="005E570A">
        <w:trPr>
          <w:jc w:val="center"/>
        </w:trPr>
        <w:tc>
          <w:tcPr>
            <w:tcW w:w="222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AE0C9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2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253B1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17 h</w:t>
            </w:r>
          </w:p>
        </w:tc>
        <w:tc>
          <w:tcPr>
            <w:tcW w:w="5072"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357E8F3" w14:textId="77777777" w:rsidR="009756BB" w:rsidRDefault="009756BB" w:rsidP="009756BB">
            <w:pPr>
              <w:widowControl w:val="0"/>
              <w:autoSpaceDE w:val="0"/>
              <w:autoSpaceDN w:val="0"/>
              <w:adjustRightInd w:val="0"/>
              <w:spacing w:line="240" w:lineRule="auto"/>
              <w:rPr>
                <w:rFonts w:cs="Arial"/>
                <w:color w:val="000000"/>
                <w:sz w:val="20"/>
                <w:szCs w:val="20"/>
              </w:rPr>
            </w:pPr>
          </w:p>
        </w:tc>
      </w:tr>
    </w:tbl>
    <w:tbl>
      <w:tblPr>
        <w:tblpPr w:leftFromText="141" w:rightFromText="141" w:vertAnchor="text" w:horzAnchor="margin" w:tblpXSpec="center" w:tblpY="105"/>
        <w:tblW w:w="9288" w:type="dxa"/>
        <w:tblLayout w:type="fixed"/>
        <w:tblCellMar>
          <w:top w:w="60" w:type="dxa"/>
          <w:left w:w="60" w:type="dxa"/>
          <w:bottom w:w="60" w:type="dxa"/>
          <w:right w:w="60" w:type="dxa"/>
        </w:tblCellMar>
        <w:tblLook w:val="0000" w:firstRow="0" w:lastRow="0" w:firstColumn="0" w:lastColumn="0" w:noHBand="0" w:noVBand="0"/>
      </w:tblPr>
      <w:tblGrid>
        <w:gridCol w:w="486"/>
        <w:gridCol w:w="5196"/>
        <w:gridCol w:w="899"/>
        <w:gridCol w:w="965"/>
        <w:gridCol w:w="721"/>
        <w:gridCol w:w="1021"/>
      </w:tblGrid>
      <w:tr w:rsidR="009756BB" w14:paraId="34E6DA9D" w14:textId="77777777" w:rsidTr="009756BB">
        <w:tc>
          <w:tcPr>
            <w:tcW w:w="9288"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6534C7E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16 h:</w:t>
            </w:r>
          </w:p>
        </w:tc>
      </w:tr>
      <w:tr w:rsidR="009756BB" w14:paraId="2FE34164"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5D9B1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149ED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1DBEB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2A905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F0C20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5097F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9756BB" w14:paraId="4DAEDD53"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505EA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4B6DBA"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BD6298"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7C3BF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859</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14FE9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76F55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22,9</w:t>
            </w:r>
          </w:p>
        </w:tc>
      </w:tr>
      <w:tr w:rsidR="009756BB" w14:paraId="51F9CCEF"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6DA75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BAC8C5"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B4FE9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96C1B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193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192566F"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60AA8C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5,1</w:t>
            </w:r>
          </w:p>
        </w:tc>
      </w:tr>
      <w:tr w:rsidR="009756BB" w14:paraId="324707BE"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37C33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48FF61"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7A036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E0839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408</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25328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0FB2B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10,9</w:t>
            </w:r>
          </w:p>
        </w:tc>
      </w:tr>
      <w:tr w:rsidR="009756BB" w14:paraId="4835EAB6"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00DCE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26DAA3"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9E87D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CD264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426B6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1F20B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295718C9"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7A1BB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86F06A"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C1C25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484C8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ADDE1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2E17E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0D33CA2E"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5EAF2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719C92"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905220"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CAB5B3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78</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D7DCD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3F3DD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2,1</w:t>
            </w:r>
          </w:p>
        </w:tc>
      </w:tr>
      <w:tr w:rsidR="009756BB" w14:paraId="5DD1CBA3"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E00A3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F4F96F"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11F129"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5DA9E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4CE90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93813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0,5</w:t>
            </w:r>
          </w:p>
        </w:tc>
      </w:tr>
      <w:tr w:rsidR="009756BB" w14:paraId="0FBB7EF4" w14:textId="77777777" w:rsidTr="009756BB">
        <w:tc>
          <w:tcPr>
            <w:tcW w:w="4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7E1B2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19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E5B44B"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424908"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F8A30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2200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942056"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A94B5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58,5</w:t>
            </w:r>
          </w:p>
        </w:tc>
      </w:tr>
      <w:tr w:rsidR="009756BB" w14:paraId="3B8B345B" w14:textId="77777777" w:rsidTr="009756BB">
        <w:tc>
          <w:tcPr>
            <w:tcW w:w="568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7021B47" w14:textId="77777777" w:rsidR="009756BB" w:rsidRDefault="009756BB" w:rsidP="009756BB">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6DD34F5"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F455D64"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3758</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31C9C9E"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BB14AB0"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37F3A158" w14:textId="77777777" w:rsidTr="009756BB">
        <w:tc>
          <w:tcPr>
            <w:tcW w:w="568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664488B"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03FF342"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06400FF"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161</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786FE32"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0D2898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7C20A7C" w14:textId="77777777" w:rsidTr="009756BB">
        <w:tc>
          <w:tcPr>
            <w:tcW w:w="568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18816C83"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82C9244"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0F408C8"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41</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D019E79"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2295C2D"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0A18EC40" w14:textId="77777777" w:rsidR="009756BB" w:rsidRDefault="009756BB" w:rsidP="009756BB">
      <w:pPr>
        <w:widowControl w:val="0"/>
        <w:autoSpaceDE w:val="0"/>
        <w:autoSpaceDN w:val="0"/>
        <w:adjustRightInd w:val="0"/>
        <w:spacing w:line="240" w:lineRule="auto"/>
        <w:rPr>
          <w:rFonts w:cs="Arial"/>
          <w:color w:val="000000"/>
          <w:sz w:val="20"/>
          <w:szCs w:val="20"/>
        </w:rPr>
      </w:pPr>
    </w:p>
    <w:p w14:paraId="792C0560" w14:textId="77777777" w:rsidR="009756BB" w:rsidRDefault="009756BB" w:rsidP="00D5469A">
      <w:pPr>
        <w:ind w:right="-2"/>
        <w:contextualSpacing/>
        <w:jc w:val="both"/>
      </w:pPr>
    </w:p>
    <w:p w14:paraId="28D72192" w14:textId="77777777" w:rsidR="009756BB" w:rsidRDefault="009756BB" w:rsidP="00D5469A">
      <w:pPr>
        <w:ind w:right="-2"/>
        <w:contextualSpacing/>
        <w:jc w:val="both"/>
      </w:pPr>
    </w:p>
    <w:p w14:paraId="602FB4E1" w14:textId="77777777" w:rsidR="009756BB" w:rsidRDefault="009756BB" w:rsidP="00D5469A">
      <w:pPr>
        <w:ind w:right="-2"/>
        <w:contextualSpacing/>
        <w:jc w:val="both"/>
      </w:pPr>
    </w:p>
    <w:p w14:paraId="213B0996" w14:textId="77777777" w:rsidR="009756BB" w:rsidRDefault="009756BB" w:rsidP="00D5469A">
      <w:pPr>
        <w:ind w:right="-2"/>
        <w:contextualSpacing/>
        <w:jc w:val="both"/>
      </w:pPr>
    </w:p>
    <w:p w14:paraId="70EB7DE8" w14:textId="77777777" w:rsidR="009756BB" w:rsidRDefault="009756BB" w:rsidP="00D5469A">
      <w:pPr>
        <w:ind w:right="-2"/>
        <w:contextualSpacing/>
        <w:jc w:val="both"/>
      </w:pPr>
    </w:p>
    <w:p w14:paraId="154A12E3" w14:textId="77777777" w:rsidR="009756BB" w:rsidRDefault="009756BB" w:rsidP="00D5469A">
      <w:pPr>
        <w:ind w:right="-2"/>
        <w:contextualSpacing/>
        <w:jc w:val="both"/>
      </w:pPr>
    </w:p>
    <w:p w14:paraId="55C34DA1" w14:textId="77777777" w:rsidR="009756BB" w:rsidRDefault="009756BB" w:rsidP="00D5469A">
      <w:pPr>
        <w:ind w:right="-2"/>
        <w:contextualSpacing/>
        <w:jc w:val="both"/>
      </w:pPr>
    </w:p>
    <w:p w14:paraId="4085F80C" w14:textId="77777777" w:rsidR="009756BB" w:rsidRDefault="009756BB" w:rsidP="00D5469A">
      <w:pPr>
        <w:ind w:right="-2"/>
        <w:contextualSpacing/>
        <w:jc w:val="both"/>
      </w:pPr>
    </w:p>
    <w:p w14:paraId="6E89C70A" w14:textId="77777777" w:rsidR="009756BB" w:rsidRDefault="009756BB" w:rsidP="00D5469A">
      <w:pPr>
        <w:ind w:right="-2"/>
        <w:contextualSpacing/>
        <w:jc w:val="both"/>
      </w:pPr>
    </w:p>
    <w:p w14:paraId="36A5ACF1" w14:textId="77777777" w:rsidR="009756BB" w:rsidRDefault="009756BB" w:rsidP="00D5469A">
      <w:pPr>
        <w:ind w:right="-2"/>
        <w:contextualSpacing/>
        <w:jc w:val="both"/>
      </w:pPr>
    </w:p>
    <w:p w14:paraId="0CE85905" w14:textId="77777777" w:rsidR="009756BB" w:rsidRDefault="009756BB" w:rsidP="00D5469A">
      <w:pPr>
        <w:ind w:right="-2"/>
        <w:contextualSpacing/>
        <w:jc w:val="both"/>
      </w:pPr>
    </w:p>
    <w:p w14:paraId="48ABC286" w14:textId="77777777" w:rsidR="009756BB" w:rsidRDefault="009756BB" w:rsidP="00D5469A">
      <w:pPr>
        <w:ind w:right="-2"/>
        <w:contextualSpacing/>
        <w:jc w:val="both"/>
      </w:pPr>
    </w:p>
    <w:p w14:paraId="005260E1" w14:textId="77777777" w:rsidR="009756BB" w:rsidRDefault="009756BB" w:rsidP="00D5469A">
      <w:pPr>
        <w:ind w:right="-2"/>
        <w:contextualSpacing/>
        <w:jc w:val="both"/>
      </w:pPr>
    </w:p>
    <w:p w14:paraId="735B552D" w14:textId="77777777" w:rsidR="009756BB" w:rsidRDefault="009756BB" w:rsidP="00D5469A">
      <w:pPr>
        <w:ind w:right="-2"/>
        <w:contextualSpacing/>
        <w:jc w:val="both"/>
      </w:pPr>
    </w:p>
    <w:p w14:paraId="11DF9D75" w14:textId="77777777" w:rsidR="009756BB" w:rsidRDefault="009756BB" w:rsidP="00D5469A">
      <w:pPr>
        <w:ind w:right="-2"/>
        <w:contextualSpacing/>
        <w:jc w:val="both"/>
      </w:pPr>
    </w:p>
    <w:p w14:paraId="4AA847FA" w14:textId="77777777" w:rsidR="009756BB" w:rsidRDefault="009756BB" w:rsidP="00D5469A">
      <w:pPr>
        <w:ind w:right="-2"/>
        <w:contextualSpacing/>
        <w:jc w:val="both"/>
      </w:pPr>
    </w:p>
    <w:p w14:paraId="34DE1DAF" w14:textId="77777777" w:rsidR="009756BB" w:rsidRDefault="009756BB" w:rsidP="00D5469A">
      <w:pPr>
        <w:ind w:right="-2"/>
        <w:contextualSpacing/>
        <w:jc w:val="both"/>
      </w:pPr>
    </w:p>
    <w:p w14:paraId="48259093" w14:textId="77777777" w:rsidR="009756BB" w:rsidRDefault="009756BB" w:rsidP="00D5469A">
      <w:pPr>
        <w:ind w:right="-2"/>
        <w:contextualSpacing/>
        <w:jc w:val="both"/>
      </w:pPr>
    </w:p>
    <w:p w14:paraId="6428349C" w14:textId="77777777" w:rsidR="009756BB" w:rsidRDefault="009756BB" w:rsidP="00D5469A">
      <w:pPr>
        <w:ind w:right="-2"/>
        <w:contextualSpacing/>
        <w:jc w:val="both"/>
      </w:pPr>
    </w:p>
    <w:p w14:paraId="7577435F" w14:textId="77777777" w:rsidR="009756BB" w:rsidRDefault="009756BB" w:rsidP="00D5469A">
      <w:pPr>
        <w:ind w:right="-2"/>
        <w:contextualSpacing/>
        <w:jc w:val="both"/>
      </w:pPr>
    </w:p>
    <w:p w14:paraId="7B6099A1" w14:textId="77777777" w:rsidR="005E570A" w:rsidRDefault="005E570A" w:rsidP="00D5469A">
      <w:pPr>
        <w:ind w:right="-2"/>
        <w:contextualSpacing/>
        <w:jc w:val="both"/>
      </w:pPr>
    </w:p>
    <w:p w14:paraId="43F2BB16" w14:textId="77777777" w:rsidR="009756BB" w:rsidRDefault="009756BB" w:rsidP="00D5469A">
      <w:pPr>
        <w:ind w:right="-2"/>
        <w:contextualSpacing/>
        <w:jc w:val="both"/>
      </w:pPr>
    </w:p>
    <w:p w14:paraId="52000FBC" w14:textId="77777777" w:rsidR="005E570A" w:rsidRDefault="005E570A" w:rsidP="00D5469A">
      <w:pPr>
        <w:ind w:right="-2"/>
        <w:contextualSpacing/>
        <w:jc w:val="both"/>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281"/>
        <w:gridCol w:w="2088"/>
        <w:gridCol w:w="5220"/>
      </w:tblGrid>
      <w:tr w:rsidR="009756BB" w14:paraId="307D088C" w14:textId="77777777" w:rsidTr="005E570A">
        <w:trPr>
          <w:jc w:val="center"/>
        </w:trPr>
        <w:tc>
          <w:tcPr>
            <w:tcW w:w="9589"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676889D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9756BB" w14:paraId="5957E48F" w14:textId="77777777" w:rsidTr="005E570A">
        <w:trPr>
          <w:jc w:val="center"/>
        </w:trPr>
        <w:tc>
          <w:tcPr>
            <w:tcW w:w="4369"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47BDBDF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552DCE80" w14:textId="77777777" w:rsidR="009756BB" w:rsidRDefault="009756BB" w:rsidP="009756BB">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347D7337" wp14:editId="4BB9E6C4">
                  <wp:extent cx="3227705" cy="2879725"/>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27705" cy="2879725"/>
                          </a:xfrm>
                          <a:prstGeom prst="rect">
                            <a:avLst/>
                          </a:prstGeom>
                          <a:noFill/>
                          <a:ln>
                            <a:noFill/>
                          </a:ln>
                        </pic:spPr>
                      </pic:pic>
                    </a:graphicData>
                  </a:graphic>
                </wp:inline>
              </w:drawing>
            </w:r>
          </w:p>
        </w:tc>
      </w:tr>
      <w:tr w:rsidR="009756BB" w14:paraId="300BA85A"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E8168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B5AF1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0.28</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20B8C22"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7D44825B"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4660C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FBBB91"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C575429"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187EE33B"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49D89D"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07ED1B"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F1FF821"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3D0FDFD3"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E00EB9"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A1A333"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FFECD1F"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03DFBE60"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0A7905" w14:textId="77777777" w:rsidR="009756BB" w:rsidRDefault="009756BB" w:rsidP="009756BB">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D186B7"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25,3m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A29E26A"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5FE2E647"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970F6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3630BD"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98,7m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0F8B275" w14:textId="77777777" w:rsidR="009756BB" w:rsidRDefault="009756BB" w:rsidP="009756BB">
            <w:pPr>
              <w:widowControl w:val="0"/>
              <w:autoSpaceDE w:val="0"/>
              <w:autoSpaceDN w:val="0"/>
              <w:adjustRightInd w:val="0"/>
              <w:spacing w:line="240" w:lineRule="auto"/>
              <w:rPr>
                <w:rFonts w:cs="Arial"/>
                <w:color w:val="000000"/>
                <w:sz w:val="20"/>
                <w:szCs w:val="20"/>
                <w:vertAlign w:val="superscript"/>
              </w:rPr>
            </w:pPr>
          </w:p>
        </w:tc>
      </w:tr>
      <w:tr w:rsidR="009756BB" w14:paraId="7A92B45C"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A91F5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2420F9"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A11DE87"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662D07FE"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1E2D06"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B225E8"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10,0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E65103E"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5C15A44D"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98839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FC723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8B7BE8B" w14:textId="77777777" w:rsidR="009756BB" w:rsidRDefault="009756BB" w:rsidP="009756BB">
            <w:pPr>
              <w:widowControl w:val="0"/>
              <w:autoSpaceDE w:val="0"/>
              <w:autoSpaceDN w:val="0"/>
              <w:adjustRightInd w:val="0"/>
              <w:spacing w:line="240" w:lineRule="auto"/>
              <w:rPr>
                <w:rFonts w:cs="Arial"/>
                <w:color w:val="000000"/>
                <w:sz w:val="20"/>
                <w:szCs w:val="20"/>
              </w:rPr>
            </w:pPr>
          </w:p>
        </w:tc>
      </w:tr>
      <w:tr w:rsidR="009756BB" w14:paraId="44E719F2" w14:textId="77777777" w:rsidTr="005E570A">
        <w:trPr>
          <w:jc w:val="center"/>
        </w:trPr>
        <w:tc>
          <w:tcPr>
            <w:tcW w:w="228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4CF49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501DC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17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093E5E4" w14:textId="77777777" w:rsidR="009756BB" w:rsidRDefault="009756BB" w:rsidP="009756BB">
            <w:pPr>
              <w:widowControl w:val="0"/>
              <w:autoSpaceDE w:val="0"/>
              <w:autoSpaceDN w:val="0"/>
              <w:adjustRightInd w:val="0"/>
              <w:spacing w:line="240" w:lineRule="auto"/>
              <w:rPr>
                <w:rFonts w:cs="Arial"/>
                <w:color w:val="000000"/>
                <w:sz w:val="20"/>
                <w:szCs w:val="20"/>
              </w:rPr>
            </w:pPr>
          </w:p>
        </w:tc>
      </w:tr>
    </w:tbl>
    <w:p w14:paraId="70DB22A4" w14:textId="77777777" w:rsidR="009756BB" w:rsidRDefault="009756BB" w:rsidP="009756BB">
      <w:pPr>
        <w:widowControl w:val="0"/>
        <w:autoSpaceDE w:val="0"/>
        <w:autoSpaceDN w:val="0"/>
        <w:adjustRightInd w:val="0"/>
        <w:spacing w:line="240" w:lineRule="auto"/>
        <w:rPr>
          <w:rFonts w:cs="Arial"/>
          <w:color w:val="000000"/>
          <w:sz w:val="20"/>
          <w:szCs w:val="20"/>
        </w:rPr>
      </w:pPr>
    </w:p>
    <w:tbl>
      <w:tblPr>
        <w:tblW w:w="0" w:type="auto"/>
        <w:tblInd w:w="348" w:type="dxa"/>
        <w:tblLayout w:type="fixed"/>
        <w:tblCellMar>
          <w:top w:w="60" w:type="dxa"/>
          <w:left w:w="60" w:type="dxa"/>
          <w:bottom w:w="60" w:type="dxa"/>
          <w:right w:w="60" w:type="dxa"/>
        </w:tblCellMar>
        <w:tblLook w:val="0000" w:firstRow="0" w:lastRow="0" w:firstColumn="0" w:lastColumn="0" w:noHBand="0" w:noVBand="0"/>
      </w:tblPr>
      <w:tblGrid>
        <w:gridCol w:w="567"/>
        <w:gridCol w:w="5659"/>
        <w:gridCol w:w="836"/>
        <w:gridCol w:w="965"/>
        <w:gridCol w:w="721"/>
        <w:gridCol w:w="1021"/>
      </w:tblGrid>
      <w:tr w:rsidR="009756BB" w14:paraId="4DFBC121" w14:textId="77777777" w:rsidTr="005E570A">
        <w:tc>
          <w:tcPr>
            <w:tcW w:w="9769"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21CCEF0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16 h:</w:t>
            </w:r>
          </w:p>
        </w:tc>
      </w:tr>
      <w:tr w:rsidR="009756BB" w14:paraId="0786BBAA"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2CEF0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DB73F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FC344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6D689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51837B"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2DC26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9756BB" w14:paraId="0EEA3858"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DA139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2F6A58"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0F728F"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AAA17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1074</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00C04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DC1A4F"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28,1</w:t>
            </w:r>
          </w:p>
        </w:tc>
      </w:tr>
      <w:tr w:rsidR="009756BB" w14:paraId="059F295A"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80542C"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29EB69"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38E34D"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74D7B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855489"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08F4A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4AD482A9"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022462"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3A9067"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C2A039"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899E9E"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430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97139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D7CCB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11,3</w:t>
            </w:r>
          </w:p>
        </w:tc>
      </w:tr>
      <w:tr w:rsidR="009756BB" w14:paraId="4490F052"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A5577F"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1A95A1"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EB09F1"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E95530"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760F58"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37750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53788FA2"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6059C7"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60CE8F"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0FE52"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89565F"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C35865"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230B62"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9756BB" w14:paraId="5C4F164B"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2B1C4E"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E9D01A"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E14146"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91ED6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86</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4C58A3"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F13A1C"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2,3</w:t>
            </w:r>
          </w:p>
        </w:tc>
      </w:tr>
      <w:tr w:rsidR="009756BB" w14:paraId="1FE1FDB9"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171815"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03B97E"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EFE4C5"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285D24"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8A066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2516A1"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0,5</w:t>
            </w:r>
          </w:p>
        </w:tc>
      </w:tr>
      <w:tr w:rsidR="009756BB" w14:paraId="6898DAEA" w14:textId="77777777" w:rsidTr="005E570A">
        <w:tc>
          <w:tcPr>
            <w:tcW w:w="56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CF76F4" w14:textId="77777777" w:rsidR="009756BB" w:rsidRDefault="009756BB" w:rsidP="009756BB">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65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1332D4" w14:textId="77777777" w:rsidR="009756BB" w:rsidRDefault="009756BB" w:rsidP="009756BB">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3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91ADBA" w14:textId="77777777" w:rsidR="009756BB" w:rsidRDefault="009756BB" w:rsidP="009756BB">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C2BA0D"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2211</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683367"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88D67A" w14:textId="77777777" w:rsidR="009756BB" w:rsidRDefault="009756BB" w:rsidP="009756BB">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57,9</w:t>
            </w:r>
          </w:p>
        </w:tc>
      </w:tr>
      <w:tr w:rsidR="009756BB" w14:paraId="1282B171"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4B131F9E" w14:textId="77777777" w:rsidR="009756BB" w:rsidRDefault="009756BB" w:rsidP="009756BB">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7B0DDB8"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736B636"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3822</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8F8EB58"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0694B82"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3A293740"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3ADDEF3A"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F2F603B"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78BA150"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151</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2B82081"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CC3AF4F"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9756BB" w14:paraId="1621A765" w14:textId="77777777" w:rsidTr="005E570A">
        <w:tc>
          <w:tcPr>
            <w:tcW w:w="622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A396C03" w14:textId="77777777" w:rsidR="009756BB" w:rsidRDefault="009756BB" w:rsidP="009756BB">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36"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7F1A028"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B99FC0B"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39</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D66FFD9" w14:textId="77777777" w:rsidR="009756BB" w:rsidRDefault="009756BB" w:rsidP="009756BB">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371F71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241F8657"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6871775E"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63FD4117"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05B6F76F"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573F1C43"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2B2C265C"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57C8601A"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3D1BA6A1" w14:textId="77777777" w:rsidR="009756BB" w:rsidRDefault="009756BB" w:rsidP="009756BB">
      <w:pPr>
        <w:widowControl w:val="0"/>
        <w:autoSpaceDE w:val="0"/>
        <w:autoSpaceDN w:val="0"/>
        <w:adjustRightInd w:val="0"/>
        <w:spacing w:line="240" w:lineRule="auto"/>
        <w:jc w:val="center"/>
        <w:rPr>
          <w:rFonts w:cs="Arial"/>
          <w:b/>
          <w:bCs/>
          <w:color w:val="000000"/>
          <w:sz w:val="20"/>
          <w:szCs w:val="20"/>
        </w:rPr>
      </w:pPr>
    </w:p>
    <w:p w14:paraId="68D43884" w14:textId="77777777" w:rsidR="005E570A" w:rsidRDefault="005E570A" w:rsidP="005E570A">
      <w:pPr>
        <w:widowControl w:val="0"/>
        <w:tabs>
          <w:tab w:val="left" w:pos="1085"/>
          <w:tab w:val="center" w:pos="5220"/>
        </w:tabs>
        <w:autoSpaceDE w:val="0"/>
        <w:autoSpaceDN w:val="0"/>
        <w:adjustRightInd w:val="0"/>
        <w:spacing w:line="240" w:lineRule="auto"/>
        <w:rPr>
          <w:rFonts w:cs="Arial"/>
          <w:b/>
          <w:bCs/>
          <w:color w:val="000000"/>
          <w:sz w:val="20"/>
          <w:szCs w:val="20"/>
        </w:r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245"/>
        <w:gridCol w:w="2088"/>
        <w:gridCol w:w="5220"/>
      </w:tblGrid>
      <w:tr w:rsidR="005E570A" w14:paraId="148A13E6" w14:textId="77777777" w:rsidTr="005E570A">
        <w:trPr>
          <w:jc w:val="center"/>
        </w:trPr>
        <w:tc>
          <w:tcPr>
            <w:tcW w:w="9553"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30890B7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1FCF7583" w14:textId="77777777" w:rsidTr="005E570A">
        <w:trPr>
          <w:jc w:val="center"/>
        </w:trPr>
        <w:tc>
          <w:tcPr>
            <w:tcW w:w="4333"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102A2A7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3CABA46B"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35D6B942" wp14:editId="098DDA78">
                  <wp:extent cx="3230245" cy="2874010"/>
                  <wp:effectExtent l="0" t="0" r="8255" b="254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692CDD40"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DBF7D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C0818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0.29</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535B9F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D91A2C5"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30BEE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17CDC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23D1D1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3944B2F"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1E27E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EC7AB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D2C9D1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9668B57"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152869"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BC11E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B08530B"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F6DDCFE"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FC40E0"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51BB06"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49,1m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780B35E"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1196D136"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C3A67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D5BA75"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198,8m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25F0030"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24131220"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E4B8B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8E585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5E09724"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CE2862D"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AB2B7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B060C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12,0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07CC01B"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5F74797"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42594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687B9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sierpnia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05A5EE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2ADADBC" w14:textId="77777777" w:rsidTr="005E570A">
        <w:trPr>
          <w:jc w:val="center"/>
        </w:trPr>
        <w:tc>
          <w:tcPr>
            <w:tcW w:w="224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8241D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25F5E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16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5589736"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6BEEEB32"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9542" w:type="dxa"/>
        <w:tblInd w:w="503" w:type="dxa"/>
        <w:tblLayout w:type="fixed"/>
        <w:tblCellMar>
          <w:top w:w="60" w:type="dxa"/>
          <w:left w:w="60" w:type="dxa"/>
          <w:bottom w:w="60" w:type="dxa"/>
          <w:right w:w="60" w:type="dxa"/>
        </w:tblCellMar>
        <w:tblLook w:val="0000" w:firstRow="0" w:lastRow="0" w:firstColumn="0" w:lastColumn="0" w:noHBand="0" w:noVBand="0"/>
      </w:tblPr>
      <w:tblGrid>
        <w:gridCol w:w="522"/>
        <w:gridCol w:w="5414"/>
        <w:gridCol w:w="899"/>
        <w:gridCol w:w="965"/>
        <w:gridCol w:w="721"/>
        <w:gridCol w:w="1021"/>
      </w:tblGrid>
      <w:tr w:rsidR="005E570A" w14:paraId="73842ED3" w14:textId="77777777" w:rsidTr="005E570A">
        <w:tc>
          <w:tcPr>
            <w:tcW w:w="9542"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47C1DE9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15 h:</w:t>
            </w:r>
          </w:p>
        </w:tc>
      </w:tr>
      <w:tr w:rsidR="005E570A" w14:paraId="5B16DC0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053FC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6D6BB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CA604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DCC6A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BEEC3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7895C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384BEAE5"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04694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4806D0"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3A259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6C1DFE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1278</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B6D7D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840F4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19,6</w:t>
            </w:r>
          </w:p>
        </w:tc>
      </w:tr>
      <w:tr w:rsidR="005E570A" w14:paraId="26F0C40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7F18A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E180C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154DE5"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5A259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06175D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F36ED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56B31ED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9C9BF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18AD7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C2D058"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BFA96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850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0D250F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792CA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13,0</w:t>
            </w:r>
          </w:p>
        </w:tc>
      </w:tr>
      <w:tr w:rsidR="005E570A" w14:paraId="3C4BA75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B2267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79BA2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E85D97"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5B2C6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C2DD8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BA90A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856C81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5E89B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D53F2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E41AE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7D24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7AAB8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13740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B17788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4635B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487FC96"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F1BC1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C8AD2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688</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A73D8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F0631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10,6</w:t>
            </w:r>
          </w:p>
        </w:tc>
      </w:tr>
      <w:tr w:rsidR="005E570A" w14:paraId="594A40D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7690F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A4B5C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DEE09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5B1BB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472</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43C01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2CB5E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7,2</w:t>
            </w:r>
          </w:p>
        </w:tc>
      </w:tr>
      <w:tr w:rsidR="005E570A" w14:paraId="1D0188C6"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A5881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41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629EF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7A3870"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D3E31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3226</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BB273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DB741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49,5</w:t>
            </w:r>
          </w:p>
        </w:tc>
      </w:tr>
      <w:tr w:rsidR="005E570A" w14:paraId="00AFCFCB" w14:textId="77777777" w:rsidTr="005E570A">
        <w:tc>
          <w:tcPr>
            <w:tcW w:w="593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EE8D56A"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5503A4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1D83F1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6514</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FF8F68D"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D17449A"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21ED85D9" w14:textId="77777777" w:rsidTr="005E570A">
        <w:tc>
          <w:tcPr>
            <w:tcW w:w="593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73C35E5B"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907D16E"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BFA3E75"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133</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A3ACBA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CA35B2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4D89DD16" w14:textId="77777777" w:rsidTr="005E570A">
        <w:tc>
          <w:tcPr>
            <w:tcW w:w="5936"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303487CF"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A4AEFF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7E4691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33</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0A05E16"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3465DD0"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3CF37DBE" w14:textId="77777777" w:rsidR="009756BB" w:rsidRDefault="009756BB" w:rsidP="005E570A">
      <w:pPr>
        <w:widowControl w:val="0"/>
        <w:tabs>
          <w:tab w:val="left" w:pos="1085"/>
          <w:tab w:val="center" w:pos="5220"/>
        </w:tabs>
        <w:autoSpaceDE w:val="0"/>
        <w:autoSpaceDN w:val="0"/>
        <w:adjustRightInd w:val="0"/>
        <w:spacing w:line="240" w:lineRule="auto"/>
        <w:rPr>
          <w:rFonts w:cs="Arial"/>
          <w:b/>
          <w:bCs/>
          <w:color w:val="000000"/>
          <w:sz w:val="20"/>
          <w:szCs w:val="20"/>
        </w:rPr>
        <w:sectPr w:rsidR="009756BB">
          <w:pgSz w:w="12240" w:h="15840"/>
          <w:pgMar w:top="1440" w:right="900" w:bottom="1440" w:left="900" w:header="720" w:footer="720" w:gutter="0"/>
          <w:cols w:space="708"/>
          <w:noEndnote/>
        </w:sectPr>
      </w:pPr>
    </w:p>
    <w:tbl>
      <w:tblPr>
        <w:tblW w:w="9671" w:type="dxa"/>
        <w:jc w:val="center"/>
        <w:tblLayout w:type="fixed"/>
        <w:tblCellMar>
          <w:top w:w="60" w:type="dxa"/>
          <w:left w:w="60" w:type="dxa"/>
          <w:bottom w:w="60" w:type="dxa"/>
          <w:right w:w="60" w:type="dxa"/>
        </w:tblCellMar>
        <w:tblLook w:val="0000" w:firstRow="0" w:lastRow="0" w:firstColumn="0" w:lastColumn="0" w:noHBand="0" w:noVBand="0"/>
      </w:tblPr>
      <w:tblGrid>
        <w:gridCol w:w="2363"/>
        <w:gridCol w:w="2088"/>
        <w:gridCol w:w="5220"/>
      </w:tblGrid>
      <w:tr w:rsidR="005E570A" w14:paraId="7C71235A" w14:textId="77777777" w:rsidTr="005E570A">
        <w:trPr>
          <w:jc w:val="center"/>
        </w:trPr>
        <w:tc>
          <w:tcPr>
            <w:tcW w:w="967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642BB95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4164DE73" w14:textId="77777777" w:rsidTr="005E570A">
        <w:trPr>
          <w:jc w:val="center"/>
        </w:trPr>
        <w:tc>
          <w:tcPr>
            <w:tcW w:w="4451"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1B66261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38D0E819"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2202D7A1" wp14:editId="62171181">
                  <wp:extent cx="3230245" cy="2874010"/>
                  <wp:effectExtent l="0" t="0" r="8255" b="254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72F32031"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B6B3A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17BBC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28BA984"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337A3AF"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26DFB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61BA0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A29DE0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4CEFC76"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8F550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BEC3D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A6AF89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759E941"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B82BA3"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6ECDD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4DC028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D4B4518"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565841"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846FD6"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58,5m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9C31D63"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6E628964"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BA6734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A212AE"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239,9m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3B3A8E1"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0BF5589C"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3DB05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A40DD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2B3EF6F"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3DDD6A1"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54FFA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DFD51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15,0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EFE10F9"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4B1C71B"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7FC4D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AF4A9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30 czerwca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FCD5E91"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3861D75" w14:textId="77777777" w:rsidTr="005E570A">
        <w:trPr>
          <w:jc w:val="center"/>
        </w:trPr>
        <w:tc>
          <w:tcPr>
            <w:tcW w:w="236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3015E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C4F02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13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C3DA23F"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5B24F1C9"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9107" w:type="dxa"/>
        <w:tblInd w:w="676" w:type="dxa"/>
        <w:tblLayout w:type="fixed"/>
        <w:tblCellMar>
          <w:top w:w="60" w:type="dxa"/>
          <w:left w:w="60" w:type="dxa"/>
          <w:bottom w:w="60" w:type="dxa"/>
          <w:right w:w="60" w:type="dxa"/>
        </w:tblCellMar>
        <w:tblLook w:val="0000" w:firstRow="0" w:lastRow="0" w:firstColumn="0" w:lastColumn="0" w:noHBand="0" w:noVBand="0"/>
      </w:tblPr>
      <w:tblGrid>
        <w:gridCol w:w="522"/>
        <w:gridCol w:w="4865"/>
        <w:gridCol w:w="899"/>
        <w:gridCol w:w="965"/>
        <w:gridCol w:w="835"/>
        <w:gridCol w:w="1021"/>
      </w:tblGrid>
      <w:tr w:rsidR="005E570A" w14:paraId="01E0DF92" w14:textId="77777777" w:rsidTr="005E570A">
        <w:tc>
          <w:tcPr>
            <w:tcW w:w="9107"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335C958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12 h:</w:t>
            </w:r>
          </w:p>
        </w:tc>
      </w:tr>
      <w:tr w:rsidR="005E570A" w14:paraId="41F5300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ED85C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31334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89066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C8897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4F976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6FB16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5844F29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41641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AAEDB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6DD05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4DF153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1571</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3DB6D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9D655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29,1</w:t>
            </w:r>
          </w:p>
        </w:tc>
      </w:tr>
      <w:tr w:rsidR="005E570A" w14:paraId="37317ED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1BC26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FED08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937BDA"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0330B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386</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7194A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5FD9C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7,2</w:t>
            </w:r>
          </w:p>
        </w:tc>
      </w:tr>
      <w:tr w:rsidR="005E570A" w14:paraId="3B422D5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0DC64D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143D7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86665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108C0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995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D8D32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29DE4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18,5</w:t>
            </w:r>
          </w:p>
        </w:tc>
      </w:tr>
      <w:tr w:rsidR="005E570A" w14:paraId="510C104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D1C4E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7CE15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DE6CDA"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02A64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B2161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07170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819C92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D8993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7A48F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4D125A"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C5E78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4F0D6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C2754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1370D5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45FAD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B5BE2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4C13FC"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A7B17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484</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510DD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8D77B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9,0</w:t>
            </w:r>
          </w:p>
        </w:tc>
      </w:tr>
      <w:tr w:rsidR="005E570A" w14:paraId="62508F5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0866B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5AB5E7"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015D5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365FD1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245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AC11B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30343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4,5</w:t>
            </w:r>
          </w:p>
        </w:tc>
      </w:tr>
      <w:tr w:rsidR="005E570A" w14:paraId="7B39219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985A5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48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CDC17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8415F4"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4AE0B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1708</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9AE93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F146E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31,7</w:t>
            </w:r>
          </w:p>
        </w:tc>
      </w:tr>
      <w:tr w:rsidR="005E570A" w14:paraId="02BD03D4" w14:textId="77777777" w:rsidTr="005E570A">
        <w:tc>
          <w:tcPr>
            <w:tcW w:w="5387"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9CAA7B9"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E914670"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648158C"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5389</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66F740E"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CC3E88A"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429C839A" w14:textId="77777777" w:rsidTr="005E570A">
        <w:tc>
          <w:tcPr>
            <w:tcW w:w="5387"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8487BB6"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FBEC896"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52220AC"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92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94C3BD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CA0099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615A64C1" w14:textId="77777777" w:rsidTr="005E570A">
        <w:tc>
          <w:tcPr>
            <w:tcW w:w="5387"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971890F"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3A3BD51"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BA2C77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ECAB71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1DE89D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63D818AD" w14:textId="77777777" w:rsidR="009756BB" w:rsidRDefault="009756BB" w:rsidP="00D5469A">
      <w:pPr>
        <w:ind w:right="-2"/>
        <w:contextualSpacing/>
        <w:jc w:val="both"/>
      </w:pPr>
    </w:p>
    <w:p w14:paraId="74379982" w14:textId="77777777" w:rsidR="009756BB" w:rsidRDefault="009756BB" w:rsidP="00D5469A">
      <w:pPr>
        <w:ind w:right="-2"/>
        <w:contextualSpacing/>
        <w:jc w:val="both"/>
      </w:pPr>
    </w:p>
    <w:p w14:paraId="14090950" w14:textId="77777777" w:rsidR="009756BB" w:rsidRDefault="009756BB" w:rsidP="00D5469A">
      <w:pPr>
        <w:ind w:right="-2"/>
        <w:contextualSpacing/>
        <w:jc w:val="both"/>
      </w:pPr>
    </w:p>
    <w:p w14:paraId="39B709EB" w14:textId="77777777" w:rsidR="009756BB" w:rsidRDefault="009756BB" w:rsidP="00D5469A">
      <w:pPr>
        <w:ind w:right="-2"/>
        <w:contextualSpacing/>
        <w:jc w:val="both"/>
      </w:pPr>
    </w:p>
    <w:p w14:paraId="3E045DA1" w14:textId="77777777" w:rsidR="009756BB" w:rsidRDefault="009756BB" w:rsidP="00D5469A">
      <w:pPr>
        <w:ind w:right="-2"/>
        <w:contextualSpacing/>
        <w:jc w:val="both"/>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493"/>
        <w:gridCol w:w="2088"/>
        <w:gridCol w:w="5220"/>
      </w:tblGrid>
      <w:tr w:rsidR="005E570A" w14:paraId="40670E73" w14:textId="77777777" w:rsidTr="005E570A">
        <w:trPr>
          <w:jc w:val="center"/>
        </w:trPr>
        <w:tc>
          <w:tcPr>
            <w:tcW w:w="980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4888BA7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44EF4CBC" w14:textId="77777777" w:rsidTr="005E570A">
        <w:trPr>
          <w:jc w:val="center"/>
        </w:trPr>
        <w:tc>
          <w:tcPr>
            <w:tcW w:w="4581"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4CA21EB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0281B452"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2A076FC9" wp14:editId="7A583766">
                  <wp:extent cx="3230245" cy="2874010"/>
                  <wp:effectExtent l="0" t="0" r="8255" b="254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08AF8C8C"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5FA2D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F5E03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0.31</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9A7E2A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5C0CB01"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AF82D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3B63D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2724B54"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7E78439"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38B80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F80BF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8F05B3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058E76D"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C87099"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947B0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E4035B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15A7936"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B2FA71"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3EA396"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16,7m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C165F7F"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28AA06C8"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E8B9A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26F584"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50,1m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6A5909F"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12B63607"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D2EEB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1D987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A6EAB80"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26631FF"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436CE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B6BDC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10,0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99A601F"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3A36D2A"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98C7F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3C681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30 czerwca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572E40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5861501"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9F9EB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982CF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E00F364"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53E07A63"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9593" w:type="dxa"/>
        <w:tblInd w:w="447" w:type="dxa"/>
        <w:tblLayout w:type="fixed"/>
        <w:tblCellMar>
          <w:top w:w="60" w:type="dxa"/>
          <w:left w:w="60" w:type="dxa"/>
          <w:bottom w:w="60" w:type="dxa"/>
          <w:right w:w="60" w:type="dxa"/>
        </w:tblCellMar>
        <w:tblLook w:val="0000" w:firstRow="0" w:lastRow="0" w:firstColumn="0" w:lastColumn="0" w:noHBand="0" w:noVBand="0"/>
      </w:tblPr>
      <w:tblGrid>
        <w:gridCol w:w="522"/>
        <w:gridCol w:w="5328"/>
        <w:gridCol w:w="899"/>
        <w:gridCol w:w="965"/>
        <w:gridCol w:w="835"/>
        <w:gridCol w:w="1044"/>
      </w:tblGrid>
      <w:tr w:rsidR="005E570A" w14:paraId="2F883F57" w14:textId="77777777" w:rsidTr="005E570A">
        <w:tc>
          <w:tcPr>
            <w:tcW w:w="9593"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65C41C8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8 h:</w:t>
            </w:r>
          </w:p>
        </w:tc>
      </w:tr>
      <w:tr w:rsidR="005E570A" w14:paraId="5C002CC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F2B89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A00D0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20009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C4365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9648C8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6F0AD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7B362B38"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C3ABF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A9B186"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70C266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29937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1002</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0AD42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78F40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38,6</w:t>
            </w:r>
          </w:p>
        </w:tc>
      </w:tr>
      <w:tr w:rsidR="005E570A" w14:paraId="53F8494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25078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9E3CA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8A9E0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DC483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CBDE4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1BBB9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CFE0566"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1EFB5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9CD8F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3CB447"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DCF05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340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FC3C4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6A0418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13,1</w:t>
            </w:r>
          </w:p>
        </w:tc>
      </w:tr>
      <w:tr w:rsidR="005E570A" w14:paraId="26656555"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21E67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93E10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2C125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C7B2A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1D628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25873F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161A04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D33D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EB71CA"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791752"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805C7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67F32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E7382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23AB831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4ED6E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963EB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F0EF8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223AA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292</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31EBD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32888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11,3</w:t>
            </w:r>
          </w:p>
        </w:tc>
      </w:tr>
      <w:tr w:rsidR="005E570A" w14:paraId="118EDC7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D02B0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0F44B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CC21E2"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43CA92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46</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33078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B49A4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1,8</w:t>
            </w:r>
          </w:p>
        </w:tc>
      </w:tr>
      <w:tr w:rsidR="005E570A" w14:paraId="74E4AEB8"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ACE98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32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876BC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3FAB8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A4573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917</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B3F9B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1805FB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35,3</w:t>
            </w:r>
          </w:p>
        </w:tc>
      </w:tr>
      <w:tr w:rsidR="005E570A" w14:paraId="4231B1CA" w14:textId="77777777" w:rsidTr="005E570A">
        <w:tc>
          <w:tcPr>
            <w:tcW w:w="585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40FAE60"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8A1512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FB2E21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2598</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C986A8A"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E3C1655"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5A8B4A24" w14:textId="77777777" w:rsidTr="005E570A">
        <w:tc>
          <w:tcPr>
            <w:tcW w:w="585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77E7657"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98EA6EC"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0A671DF"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155</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C6B2C16"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6872B0D"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7E7EC46B" w14:textId="77777777" w:rsidTr="005E570A">
        <w:tc>
          <w:tcPr>
            <w:tcW w:w="585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CA83EAA"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D78D5B3"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FAB1AF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52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236D8B0"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D23B90C"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60422C83" w14:textId="77777777" w:rsidR="005E570A" w:rsidRDefault="005E570A" w:rsidP="00D5469A">
      <w:pPr>
        <w:ind w:right="-2"/>
        <w:contextualSpacing/>
        <w:jc w:val="both"/>
      </w:pPr>
    </w:p>
    <w:p w14:paraId="65B2904E" w14:textId="77777777" w:rsidR="005E570A" w:rsidRDefault="005E570A" w:rsidP="00D5469A">
      <w:pPr>
        <w:ind w:right="-2"/>
        <w:contextualSpacing/>
        <w:jc w:val="both"/>
      </w:pPr>
    </w:p>
    <w:p w14:paraId="0E56DDB3" w14:textId="77777777" w:rsidR="005E570A" w:rsidRDefault="005E570A" w:rsidP="00D5469A">
      <w:pPr>
        <w:ind w:right="-2"/>
        <w:contextualSpacing/>
        <w:jc w:val="both"/>
      </w:pPr>
    </w:p>
    <w:p w14:paraId="3583DBF1" w14:textId="77777777" w:rsidR="005E570A" w:rsidRDefault="005E570A" w:rsidP="00D5469A">
      <w:pPr>
        <w:ind w:right="-2"/>
        <w:contextualSpacing/>
        <w:jc w:val="both"/>
      </w:pPr>
    </w:p>
    <w:p w14:paraId="1E998412" w14:textId="77777777" w:rsidR="005E570A" w:rsidRDefault="005E570A" w:rsidP="00D5469A">
      <w:pPr>
        <w:ind w:right="-2"/>
        <w:contextualSpacing/>
        <w:jc w:val="both"/>
      </w:pPr>
    </w:p>
    <w:p w14:paraId="026C6003" w14:textId="77777777" w:rsidR="005E570A" w:rsidRDefault="005E570A" w:rsidP="00D5469A">
      <w:pPr>
        <w:ind w:right="-2"/>
        <w:contextualSpacing/>
        <w:jc w:val="both"/>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386"/>
        <w:gridCol w:w="2088"/>
        <w:gridCol w:w="5220"/>
      </w:tblGrid>
      <w:tr w:rsidR="005E570A" w14:paraId="6E594544" w14:textId="77777777" w:rsidTr="005E570A">
        <w:trPr>
          <w:jc w:val="center"/>
        </w:trPr>
        <w:tc>
          <w:tcPr>
            <w:tcW w:w="9694"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12AC12C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3EE6FF9A" w14:textId="77777777" w:rsidTr="005E570A">
        <w:trPr>
          <w:jc w:val="center"/>
        </w:trPr>
        <w:tc>
          <w:tcPr>
            <w:tcW w:w="4474"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1C344E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6B372DDA"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25524BE7" wp14:editId="61369C88">
                  <wp:extent cx="3230245" cy="2874010"/>
                  <wp:effectExtent l="0" t="0" r="8255" b="254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188A68A3"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E8971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F8B5D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F645E82"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4F7A9CF"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DCECA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6FF91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0B4D90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39CAFDA"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3A14C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3B36E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9B659B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1139DE7"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130706"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E01604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5D82BC2"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4C74657"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9D5407"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AD515C"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38,3m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216EE78"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010C381A"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E23BC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1C9976"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130,3m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1381F0F"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130EE21A"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D0F30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07DBC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387929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E41AB72"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04CAF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EB8FE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10,0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6FC0B14"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C7331D2"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5B229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49A23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2E1D347"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1E675E5" w14:textId="77777777" w:rsidTr="005E570A">
        <w:trPr>
          <w:jc w:val="center"/>
        </w:trPr>
        <w:tc>
          <w:tcPr>
            <w:tcW w:w="238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4B15C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8EB6D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708A674"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3145D684"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451" w:type="dxa"/>
        <w:tblLayout w:type="fixed"/>
        <w:tblCellMar>
          <w:top w:w="60" w:type="dxa"/>
          <w:left w:w="60" w:type="dxa"/>
          <w:bottom w:w="60" w:type="dxa"/>
          <w:right w:w="60" w:type="dxa"/>
        </w:tblCellMar>
        <w:tblLook w:val="0000" w:firstRow="0" w:lastRow="0" w:firstColumn="0" w:lastColumn="0" w:noHBand="0" w:noVBand="0"/>
      </w:tblPr>
      <w:tblGrid>
        <w:gridCol w:w="522"/>
        <w:gridCol w:w="5290"/>
        <w:gridCol w:w="899"/>
        <w:gridCol w:w="965"/>
        <w:gridCol w:w="835"/>
        <w:gridCol w:w="1044"/>
      </w:tblGrid>
      <w:tr w:rsidR="005E570A" w14:paraId="357CCEE7" w14:textId="77777777" w:rsidTr="005E570A">
        <w:tc>
          <w:tcPr>
            <w:tcW w:w="9555"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5F43576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18 h:</w:t>
            </w:r>
          </w:p>
        </w:tc>
      </w:tr>
      <w:tr w:rsidR="005E570A" w14:paraId="6D9E0C06"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1A4E8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C429BD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61F71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51726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9F41C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AB1DA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2CE5BE1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40396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E68AD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6A42CF"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91E91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1083</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A74AB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E9BC3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57,5</w:t>
            </w:r>
          </w:p>
        </w:tc>
      </w:tr>
      <w:tr w:rsidR="005E570A" w14:paraId="193201B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B9DF0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AE009C"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5A3E2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105EE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16795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3B121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4FFF20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7922B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34F69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E5806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7B14F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800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E0B1C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1216C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42,5</w:t>
            </w:r>
          </w:p>
        </w:tc>
      </w:tr>
      <w:tr w:rsidR="005E570A" w14:paraId="510BF82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F509C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84EE36"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B35C1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DFD8D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8E495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A10A1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36ADE0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3AEE8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DE1B3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C618B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AE1BB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6AE88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67EFE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2425E2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D4E1C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E749D7"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08AB2D"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9BB0B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D8493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7E3EF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4B983A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23B30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97BC60"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22AED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9AC45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6A89E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39568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7C0D51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FCC5B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290"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3A80E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6F31CC"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D634D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6B57B1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3EEAC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ABBBA36"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BBAB6D4"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504D20E"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4FB6AC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1883</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C3C52B2"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13D60EA"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3FB88526"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3EE39537"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BE03287"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2FF2CD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49</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26774F1"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5FE16A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3F60BA9B" w14:textId="77777777" w:rsidTr="005E570A">
        <w:tc>
          <w:tcPr>
            <w:tcW w:w="5812"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4D8D348"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D2E27C8"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EB8E71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14</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6864979"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8BDAB4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7CE390CA" w14:textId="77777777" w:rsidR="005E570A" w:rsidRDefault="005E570A" w:rsidP="00D5469A">
      <w:pPr>
        <w:ind w:right="-2"/>
        <w:contextualSpacing/>
        <w:jc w:val="both"/>
      </w:pPr>
    </w:p>
    <w:p w14:paraId="41369656" w14:textId="77777777" w:rsidR="005E570A" w:rsidRDefault="005E570A" w:rsidP="00D5469A">
      <w:pPr>
        <w:ind w:right="-2"/>
        <w:contextualSpacing/>
        <w:jc w:val="both"/>
      </w:pPr>
    </w:p>
    <w:p w14:paraId="66322BF2" w14:textId="77777777" w:rsidR="005E570A" w:rsidRDefault="005E570A" w:rsidP="00D5469A">
      <w:pPr>
        <w:ind w:right="-2"/>
        <w:contextualSpacing/>
        <w:jc w:val="both"/>
      </w:pPr>
    </w:p>
    <w:p w14:paraId="2DCCC06D" w14:textId="77777777" w:rsidR="005E570A" w:rsidRDefault="005E570A" w:rsidP="00D5469A">
      <w:pPr>
        <w:ind w:right="-2"/>
        <w:contextualSpacing/>
        <w:jc w:val="both"/>
      </w:pPr>
    </w:p>
    <w:p w14:paraId="22FEE373" w14:textId="77777777" w:rsidR="005E570A" w:rsidRDefault="005E570A" w:rsidP="00D5469A">
      <w:pPr>
        <w:ind w:right="-2"/>
        <w:contextualSpacing/>
        <w:jc w:val="both"/>
      </w:pPr>
    </w:p>
    <w:p w14:paraId="2768820E" w14:textId="77777777" w:rsidR="005E570A" w:rsidRDefault="005E570A" w:rsidP="00D5469A">
      <w:pPr>
        <w:ind w:right="-2"/>
        <w:contextualSpacing/>
        <w:jc w:val="both"/>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706"/>
        <w:gridCol w:w="2088"/>
        <w:gridCol w:w="5220"/>
      </w:tblGrid>
      <w:tr w:rsidR="005E570A" w14:paraId="39D54859" w14:textId="77777777" w:rsidTr="005E570A">
        <w:trPr>
          <w:jc w:val="center"/>
        </w:trPr>
        <w:tc>
          <w:tcPr>
            <w:tcW w:w="10014"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6F520D4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717B5178" w14:textId="77777777" w:rsidTr="005E570A">
        <w:trPr>
          <w:jc w:val="center"/>
        </w:trPr>
        <w:tc>
          <w:tcPr>
            <w:tcW w:w="4794"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46453E1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696C0EA9"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071FEF6B" wp14:editId="6F307F76">
                  <wp:extent cx="3230245" cy="2874010"/>
                  <wp:effectExtent l="0" t="0" r="8255" b="254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6EE32ECA"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F14DE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463A3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0.36</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733F24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6193AE6"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86EBC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0FF67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26E8CB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8FC42AC"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0F54B0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4CB56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2D7B9B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FA347E3"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96AC4E"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5D14C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0F344C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2550F04"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099A06"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668CE4"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57,6m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E37EB92"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78BDF9F5"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2DD12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CBE0163"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230,5m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0481798"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382E6565"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2B20B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93F2D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6D8D9F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86A4FD3"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F4A1E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F4801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14,0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BE4179B"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711AE7B"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854C8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D5F96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30 czerwca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8CE2297"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809C06B"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5F9B4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D51EA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13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D06C6EA"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0927B8AB"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386" w:type="dxa"/>
        <w:tblLayout w:type="fixed"/>
        <w:tblCellMar>
          <w:top w:w="60" w:type="dxa"/>
          <w:left w:w="60" w:type="dxa"/>
          <w:bottom w:w="60" w:type="dxa"/>
          <w:right w:w="60" w:type="dxa"/>
        </w:tblCellMar>
        <w:tblLook w:val="0000" w:firstRow="0" w:lastRow="0" w:firstColumn="0" w:lastColumn="0" w:noHBand="0" w:noVBand="0"/>
      </w:tblPr>
      <w:tblGrid>
        <w:gridCol w:w="522"/>
        <w:gridCol w:w="5432"/>
        <w:gridCol w:w="899"/>
        <w:gridCol w:w="965"/>
        <w:gridCol w:w="835"/>
        <w:gridCol w:w="1044"/>
      </w:tblGrid>
      <w:tr w:rsidR="005E570A" w14:paraId="7374DDBC" w14:textId="77777777" w:rsidTr="005E570A">
        <w:tc>
          <w:tcPr>
            <w:tcW w:w="9697"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53E42BE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12 h:</w:t>
            </w:r>
          </w:p>
        </w:tc>
      </w:tr>
      <w:tr w:rsidR="005E570A" w14:paraId="0E5E21C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6B649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3FDDE7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4CB2F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7A232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A3EB0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7B830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7B7E977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41687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50788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2D168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C6356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1466</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FC5E2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4B4E9E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39,2</w:t>
            </w:r>
          </w:p>
        </w:tc>
      </w:tr>
      <w:tr w:rsidR="005E570A" w14:paraId="1F74D75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867C5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5BE41A"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4A8786"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3DDD7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67255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10F43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50DBD91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76E34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F9E220"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64BC77"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9F0F1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744</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1230A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E268D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19,9</w:t>
            </w:r>
          </w:p>
        </w:tc>
      </w:tr>
      <w:tr w:rsidR="005E570A" w14:paraId="40682FD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2425E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CF64B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56963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CEAE5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0386C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55DF6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721379B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00E2A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04622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4358C3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50057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EECC5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22408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735C069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30BA5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6A892F"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A1D8C3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99FAE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80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3AEAE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524CE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2,1</w:t>
            </w:r>
          </w:p>
        </w:tc>
      </w:tr>
      <w:tr w:rsidR="005E570A" w14:paraId="5985DC58"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769BB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3F831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9495C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436C6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172</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0A3901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DB1A1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4,6</w:t>
            </w:r>
          </w:p>
        </w:tc>
      </w:tr>
      <w:tr w:rsidR="005E570A" w14:paraId="6655E1A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63081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43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3A385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8F4CDF"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84F1D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1280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3F5FA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45AEF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34,2</w:t>
            </w:r>
          </w:p>
        </w:tc>
      </w:tr>
      <w:tr w:rsidR="005E570A" w14:paraId="69028A94" w14:textId="77777777" w:rsidTr="005E570A">
        <w:tc>
          <w:tcPr>
            <w:tcW w:w="595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07BF2FD8"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C9B3953"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9F3066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3742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B49BB2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69D3B8E"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4346FAA0" w14:textId="77777777" w:rsidTr="005E570A">
        <w:tc>
          <w:tcPr>
            <w:tcW w:w="595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18B415C"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65727FB"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8A5C5E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65</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AA6740E"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EBF12F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58F164EC" w14:textId="77777777" w:rsidTr="005E570A">
        <w:tc>
          <w:tcPr>
            <w:tcW w:w="5954"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150999C1"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C5C3B7C"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962CAA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16</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E046060"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8F20D3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3FB9943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sectPr w:rsidR="005E570A">
          <w:pgSz w:w="12240" w:h="15840"/>
          <w:pgMar w:top="1440" w:right="900" w:bottom="1440" w:left="900" w:header="720" w:footer="720" w:gutter="0"/>
          <w:cols w:space="708"/>
          <w:noEndnote/>
        </w:sect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493"/>
        <w:gridCol w:w="2088"/>
        <w:gridCol w:w="5220"/>
      </w:tblGrid>
      <w:tr w:rsidR="005E570A" w14:paraId="65DD3BB7" w14:textId="77777777" w:rsidTr="005E570A">
        <w:trPr>
          <w:jc w:val="center"/>
        </w:trPr>
        <w:tc>
          <w:tcPr>
            <w:tcW w:w="9801"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4D76E93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557C2E7C" w14:textId="77777777" w:rsidTr="005E570A">
        <w:trPr>
          <w:jc w:val="center"/>
        </w:trPr>
        <w:tc>
          <w:tcPr>
            <w:tcW w:w="4581"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348D4C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4C182625"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3296B66C" wp14:editId="5AE11E15">
                  <wp:extent cx="3230245" cy="2874010"/>
                  <wp:effectExtent l="0" t="0" r="8255" b="254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08264CDE"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102B1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527F6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0.37</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AEE6F07"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13A51A4"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5F94A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D6806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9085F3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A77C26D"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5B006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2B6B1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FB98031"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B0E1472"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6A955C"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F0A20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8846B1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B909C33"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333C3F"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9B06C5"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23,2m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45F6ACA"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7013E966"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C5420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838108"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92,8m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EF9CC00"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2A9DDCF9"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EDE03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C0A3D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F59FF24"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687C632"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330E9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C3209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26,0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2C68FC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9B3E290"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1CB6FB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8A7E0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28 czerwca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010A5C2"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4D55887" w14:textId="77777777" w:rsidTr="005E570A">
        <w:trPr>
          <w:jc w:val="center"/>
        </w:trPr>
        <w:tc>
          <w:tcPr>
            <w:tcW w:w="249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07750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2212D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13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838C473"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47B20A56"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582" w:type="dxa"/>
        <w:tblLayout w:type="fixed"/>
        <w:tblCellMar>
          <w:top w:w="60" w:type="dxa"/>
          <w:left w:w="60" w:type="dxa"/>
          <w:bottom w:w="60" w:type="dxa"/>
          <w:right w:w="60" w:type="dxa"/>
        </w:tblCellMar>
        <w:tblLook w:val="0000" w:firstRow="0" w:lastRow="0" w:firstColumn="0" w:lastColumn="0" w:noHBand="0" w:noVBand="0"/>
      </w:tblPr>
      <w:tblGrid>
        <w:gridCol w:w="522"/>
        <w:gridCol w:w="5148"/>
        <w:gridCol w:w="899"/>
        <w:gridCol w:w="965"/>
        <w:gridCol w:w="721"/>
        <w:gridCol w:w="1044"/>
      </w:tblGrid>
      <w:tr w:rsidR="005E570A" w14:paraId="75677409" w14:textId="77777777" w:rsidTr="005E570A">
        <w:tc>
          <w:tcPr>
            <w:tcW w:w="9299"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1443502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12 h:</w:t>
            </w:r>
          </w:p>
        </w:tc>
      </w:tr>
      <w:tr w:rsidR="005E570A" w14:paraId="3E862CA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DB651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C326D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B4B72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E338D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08A2F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960B82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116A95A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6CC7A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33631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6CA5D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23366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2722</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B96B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02B1C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39,4</w:t>
            </w:r>
          </w:p>
        </w:tc>
      </w:tr>
      <w:tr w:rsidR="005E570A" w14:paraId="6C47116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FB0AC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D8F3C4"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30C9BF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C9276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FA7DB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B62F7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C81895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72EF2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4DDCD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F1D57E7"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C21D2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480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E5FC5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0DBFB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6,9</w:t>
            </w:r>
          </w:p>
        </w:tc>
      </w:tr>
      <w:tr w:rsidR="005E570A" w14:paraId="50D40F36"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7F3DC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71CD57"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DF587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51F9F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EEE602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EC7F1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B3D700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58688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4ADE73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E8B23D5"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EA84D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1F6D32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0EFE4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00A618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FEFFD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AA2317"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10FB7A"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78C542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47</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855E6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8316B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0,7</w:t>
            </w:r>
          </w:p>
        </w:tc>
      </w:tr>
      <w:tr w:rsidR="005E570A" w14:paraId="759867E5"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4BB6E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B5A838"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C034B6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7181B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155</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894F1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AD40B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2,2</w:t>
            </w:r>
          </w:p>
        </w:tc>
      </w:tr>
      <w:tr w:rsidR="005E570A" w14:paraId="57AB18B8"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D6BDF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3429DA6"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A6B8F5"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1245B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3513</w:t>
            </w:r>
          </w:p>
        </w:tc>
        <w:tc>
          <w:tcPr>
            <w:tcW w:w="721"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08D4C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D857C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50,8</w:t>
            </w:r>
          </w:p>
        </w:tc>
      </w:tr>
      <w:tr w:rsidR="005E570A" w14:paraId="4EF62B2D"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9E03EFB"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ADD11DB"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E02BCE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6918</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A15A23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AFBF51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2CC94BE1"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4E3438D"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DA348C6"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C2B9185"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298</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E7A80FE"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CB37CD9"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1335B390"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4170AF4F"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B0248DC"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1B1ED9F"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75</w:t>
            </w:r>
          </w:p>
        </w:tc>
        <w:tc>
          <w:tcPr>
            <w:tcW w:w="721"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1F5D476"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EE49BB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0E366220"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sectPr w:rsidR="005E570A">
          <w:pgSz w:w="12240" w:h="15840"/>
          <w:pgMar w:top="1440" w:right="900" w:bottom="1440" w:left="900" w:header="720" w:footer="720" w:gutter="0"/>
          <w:cols w:space="708"/>
          <w:noEndnote/>
        </w:sect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706"/>
        <w:gridCol w:w="2088"/>
        <w:gridCol w:w="5220"/>
      </w:tblGrid>
      <w:tr w:rsidR="005E570A" w14:paraId="74504343" w14:textId="77777777" w:rsidTr="005E570A">
        <w:trPr>
          <w:jc w:val="center"/>
        </w:trPr>
        <w:tc>
          <w:tcPr>
            <w:tcW w:w="10014"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575F0BB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35E06B9E" w14:textId="77777777" w:rsidTr="005E570A">
        <w:trPr>
          <w:jc w:val="center"/>
        </w:trPr>
        <w:tc>
          <w:tcPr>
            <w:tcW w:w="4794"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463169D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70B6F4F6"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094BE519" wp14:editId="3FA09EEA">
                  <wp:extent cx="3230245" cy="2874010"/>
                  <wp:effectExtent l="0" t="0" r="8255"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0C87B5EE"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8D55C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1FA04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0.35</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254DBFA"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C916962"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D5B101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859F7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6433D3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A2F86C6"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84CA1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49A6F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A989240"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88E1ED1"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525EDB"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0DB40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BC03A6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889FE88"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41331B"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528454"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63,4m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FAB4530"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5BEC266B"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F68BD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5E6D53"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221,9m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A94DCED"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2E2D76BC"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D8ACB2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0A0BA2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111AD2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44764831"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30C68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3D777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16,0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C1D208B"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4A9E0A8"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BC558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29A15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42042A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26AEFD17"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1C344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0F01F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FCBC0C4"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223025B0"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591" w:type="dxa"/>
        <w:tblLayout w:type="fixed"/>
        <w:tblCellMar>
          <w:top w:w="60" w:type="dxa"/>
          <w:left w:w="60" w:type="dxa"/>
          <w:bottom w:w="60" w:type="dxa"/>
          <w:right w:w="60" w:type="dxa"/>
        </w:tblCellMar>
        <w:tblLook w:val="0000" w:firstRow="0" w:lastRow="0" w:firstColumn="0" w:lastColumn="0" w:noHBand="0" w:noVBand="0"/>
      </w:tblPr>
      <w:tblGrid>
        <w:gridCol w:w="522"/>
        <w:gridCol w:w="5007"/>
        <w:gridCol w:w="899"/>
        <w:gridCol w:w="965"/>
        <w:gridCol w:w="835"/>
        <w:gridCol w:w="1044"/>
      </w:tblGrid>
      <w:tr w:rsidR="005E570A" w14:paraId="44529BC4" w14:textId="77777777" w:rsidTr="005E570A">
        <w:tc>
          <w:tcPr>
            <w:tcW w:w="9272"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2C228B9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18 h:</w:t>
            </w:r>
          </w:p>
        </w:tc>
      </w:tr>
      <w:tr w:rsidR="005E570A" w14:paraId="0F9AA43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2E7B9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48B52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59D2A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2F37A2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A23C6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7F5110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3BDA58B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A99A84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3D928F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D04A980"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E7685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1733</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99DCF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7BDEA8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57,1</w:t>
            </w:r>
          </w:p>
        </w:tc>
      </w:tr>
      <w:tr w:rsidR="005E570A" w14:paraId="46D9B6DF"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8A360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468FD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D081B64"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0FBCB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C6CBC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83BC4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2DE08E1"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4957C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DB8AA0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5EE43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661BE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1300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F4A15E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384C9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42,9</w:t>
            </w:r>
          </w:p>
        </w:tc>
      </w:tr>
      <w:tr w:rsidR="005E570A" w14:paraId="31BE8FEA"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076E0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715485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8592E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61FC4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178DB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A3F36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48EF5D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A3CC6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E4DDA4"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B1790CD"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1AF97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FE120C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B31DE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EF67C8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79370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440FB2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BF011C9"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E7273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D7F84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5C24A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2EA4F6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14DFF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E045F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E9FD82"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AF552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623C0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A53B8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4195819"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F4678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007"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34625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AE45B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4B5D66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EEDB2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C592CD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06B34E04" w14:textId="77777777" w:rsidTr="005E570A">
        <w:tc>
          <w:tcPr>
            <w:tcW w:w="5529"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B556876"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695453F"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78E353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3033</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59C42B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6B8481D"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2C4AC1F4" w14:textId="77777777" w:rsidTr="005E570A">
        <w:tc>
          <w:tcPr>
            <w:tcW w:w="5529"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27C49BE3"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C9D224A"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3394E0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48</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872E72F"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B1C007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6A8A2AE8" w14:textId="77777777" w:rsidTr="005E570A">
        <w:tc>
          <w:tcPr>
            <w:tcW w:w="5529"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4AFF76B2"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5796853"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DA413F0"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14</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A9DCB94"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297F47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519CF08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sectPr w:rsidR="005E570A">
          <w:pgSz w:w="12240" w:h="15840"/>
          <w:pgMar w:top="1440" w:right="900" w:bottom="1440" w:left="900" w:header="720" w:footer="720" w:gutter="0"/>
          <w:cols w:space="708"/>
          <w:noEndnote/>
        </w:sect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706"/>
        <w:gridCol w:w="2088"/>
        <w:gridCol w:w="5220"/>
      </w:tblGrid>
      <w:tr w:rsidR="005E570A" w14:paraId="63D4FE44" w14:textId="77777777" w:rsidTr="005E570A">
        <w:trPr>
          <w:jc w:val="center"/>
        </w:trPr>
        <w:tc>
          <w:tcPr>
            <w:tcW w:w="10014"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0CC45A9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43BB725D" w14:textId="77777777" w:rsidTr="005E570A">
        <w:trPr>
          <w:jc w:val="center"/>
        </w:trPr>
        <w:tc>
          <w:tcPr>
            <w:tcW w:w="4794"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7D2B709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068BFED2"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0FFD3EA4" wp14:editId="0158E5EF">
                  <wp:extent cx="3230245" cy="2874010"/>
                  <wp:effectExtent l="0" t="0" r="8255" b="254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06A8C6AB"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1F3CD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6DE2E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0.38</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8A6160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AF5DF13"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3DA4EB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90A659F"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EE965DE"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24CFB7F"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57BA53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7CC84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51C1B3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73043C4"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593445"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36FBB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B640568"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A7F3EE1"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A4A000"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39B0C1F"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11,9m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E2CDF4B"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006D273F"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E9BF05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5F1E34"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44,0m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F16955E"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63A980EC"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687452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75860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DA4504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537C516"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C3CD9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AB36E0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091D226"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302530DC"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790A93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3B7B29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594B130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1B95F7E0"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D0287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5AC133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56A56EF"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6353192D"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9698" w:type="dxa"/>
        <w:tblInd w:w="484" w:type="dxa"/>
        <w:tblLayout w:type="fixed"/>
        <w:tblCellMar>
          <w:top w:w="60" w:type="dxa"/>
          <w:left w:w="60" w:type="dxa"/>
          <w:bottom w:w="60" w:type="dxa"/>
          <w:right w:w="60" w:type="dxa"/>
        </w:tblCellMar>
        <w:tblLook w:val="0000" w:firstRow="0" w:lastRow="0" w:firstColumn="0" w:lastColumn="0" w:noHBand="0" w:noVBand="0"/>
      </w:tblPr>
      <w:tblGrid>
        <w:gridCol w:w="522"/>
        <w:gridCol w:w="5433"/>
        <w:gridCol w:w="899"/>
        <w:gridCol w:w="965"/>
        <w:gridCol w:w="835"/>
        <w:gridCol w:w="1044"/>
      </w:tblGrid>
      <w:tr w:rsidR="005E570A" w14:paraId="57813015" w14:textId="77777777" w:rsidTr="005E570A">
        <w:tc>
          <w:tcPr>
            <w:tcW w:w="9698"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05F9B42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18 h:</w:t>
            </w:r>
          </w:p>
        </w:tc>
      </w:tr>
      <w:tr w:rsidR="005E570A" w14:paraId="39A66A8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1E6F6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4A4406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47403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476D8B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65C04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8F045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1F58479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528142"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35993E"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44B84F"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5FB84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325</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12CF56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D01F9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57,5</w:t>
            </w:r>
          </w:p>
        </w:tc>
      </w:tr>
      <w:tr w:rsidR="005E570A" w14:paraId="11411C46"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8BFF32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6E003F3"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044085"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2BED7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42663D"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3593B3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A4AFA4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9E66FD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5E413B"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2F96D5F"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5E58F6F"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240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2BC587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E9A8E1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42,5</w:t>
            </w:r>
          </w:p>
        </w:tc>
      </w:tr>
      <w:tr w:rsidR="005E570A" w14:paraId="76BB34C4"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70466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4A3B6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D6CC86"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70D0F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0DC55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576B4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46B68FD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6E4495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DDD46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29AEA3"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1D609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B0F04E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3BE46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5D87C13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B858E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37B28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6C863EB"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0AE12C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131F0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9B2FD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23CB10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0D5BE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78AF0AC"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3FF530"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AE1233"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8FCE74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94048F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53F49A55"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5F5BD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433"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521C5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163761"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57752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364F2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E8874C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15B44F93" w14:textId="77777777" w:rsidTr="005E570A">
        <w:tc>
          <w:tcPr>
            <w:tcW w:w="5955"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9D196F4"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898F3F2"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ED35492"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565</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C602DB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0C6CD06"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0BBF983B" w14:textId="77777777" w:rsidTr="005E570A">
        <w:tc>
          <w:tcPr>
            <w:tcW w:w="5955"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415D7F90"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AF383E4"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B178DB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48</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41A518D9"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5B71578"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43C5D48F" w14:textId="77777777" w:rsidTr="005E570A">
        <w:tc>
          <w:tcPr>
            <w:tcW w:w="5955"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03FB7D2"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77BC97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2EC6300"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13</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19EB424"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071AB50"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17784A25"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sectPr w:rsidR="005E570A">
          <w:pgSz w:w="12240" w:h="15840"/>
          <w:pgMar w:top="1440" w:right="900" w:bottom="1440" w:left="900" w:header="720" w:footer="720" w:gutter="0"/>
          <w:cols w:space="708"/>
          <w:noEndnote/>
        </w:sectPr>
      </w:pPr>
    </w:p>
    <w:tbl>
      <w:tblPr>
        <w:tblW w:w="0" w:type="auto"/>
        <w:jc w:val="center"/>
        <w:tblLayout w:type="fixed"/>
        <w:tblCellMar>
          <w:top w:w="60" w:type="dxa"/>
          <w:left w:w="60" w:type="dxa"/>
          <w:bottom w:w="60" w:type="dxa"/>
          <w:right w:w="60" w:type="dxa"/>
        </w:tblCellMar>
        <w:tblLook w:val="0000" w:firstRow="0" w:lastRow="0" w:firstColumn="0" w:lastColumn="0" w:noHBand="0" w:noVBand="0"/>
      </w:tblPr>
      <w:tblGrid>
        <w:gridCol w:w="2706"/>
        <w:gridCol w:w="2088"/>
        <w:gridCol w:w="5220"/>
      </w:tblGrid>
      <w:tr w:rsidR="005E570A" w14:paraId="16E516E2" w14:textId="77777777" w:rsidTr="005E570A">
        <w:trPr>
          <w:jc w:val="center"/>
        </w:trPr>
        <w:tc>
          <w:tcPr>
            <w:tcW w:w="10014" w:type="dxa"/>
            <w:gridSpan w:val="3"/>
            <w:tcBorders>
              <w:top w:val="single" w:sz="8" w:space="0" w:color="000000"/>
              <w:left w:val="single" w:sz="8" w:space="0" w:color="000000"/>
              <w:bottom w:val="single" w:sz="8" w:space="0" w:color="000000"/>
              <w:right w:val="single" w:sz="8" w:space="0" w:color="000000"/>
            </w:tcBorders>
            <w:shd w:val="clear" w:color="A9A9A9" w:fill="A9A9A9"/>
            <w:vAlign w:val="center"/>
          </w:tcPr>
          <w:p w14:paraId="7CC118E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Obliczenia zysków ciepła w pomieszczeniu</w:t>
            </w:r>
          </w:p>
        </w:tc>
      </w:tr>
      <w:tr w:rsidR="005E570A" w14:paraId="722B211C" w14:textId="77777777" w:rsidTr="005E570A">
        <w:trPr>
          <w:jc w:val="center"/>
        </w:trPr>
        <w:tc>
          <w:tcPr>
            <w:tcW w:w="4794"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14:paraId="6DABA228"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Parametry pomieszczenia</w:t>
            </w:r>
          </w:p>
        </w:tc>
        <w:tc>
          <w:tcPr>
            <w:tcW w:w="5220"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14:paraId="6C78D25D" w14:textId="77777777" w:rsidR="005E570A" w:rsidRDefault="005E570A" w:rsidP="005E570A">
            <w:pPr>
              <w:widowControl w:val="0"/>
              <w:autoSpaceDE w:val="0"/>
              <w:autoSpaceDN w:val="0"/>
              <w:adjustRightInd w:val="0"/>
              <w:spacing w:line="240" w:lineRule="auto"/>
              <w:rPr>
                <w:rFonts w:cs="Arial"/>
                <w:color w:val="000000"/>
                <w:sz w:val="24"/>
              </w:rPr>
            </w:pPr>
            <w:r>
              <w:rPr>
                <w:rFonts w:cs="Arial"/>
                <w:noProof/>
                <w:color w:val="000000"/>
                <w:sz w:val="24"/>
              </w:rPr>
              <w:drawing>
                <wp:inline distT="0" distB="0" distL="0" distR="0" wp14:anchorId="4A79B8D2" wp14:editId="3AB43691">
                  <wp:extent cx="3230245" cy="2874010"/>
                  <wp:effectExtent l="0" t="0" r="8255" b="254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0245" cy="2874010"/>
                          </a:xfrm>
                          <a:prstGeom prst="rect">
                            <a:avLst/>
                          </a:prstGeom>
                          <a:noFill/>
                          <a:ln>
                            <a:noFill/>
                          </a:ln>
                        </pic:spPr>
                      </pic:pic>
                    </a:graphicData>
                  </a:graphic>
                </wp:inline>
              </w:drawing>
            </w:r>
          </w:p>
        </w:tc>
      </w:tr>
      <w:tr w:rsidR="005E570A" w14:paraId="0911BCB6"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BA21B9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Nr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0969C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0.39</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252B4C10"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62D5FA4"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813CC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Nazwa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104792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Muzeum</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03A89A20"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6A117FD6"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BB0240"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Typ pomieszczenia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2522BD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ciężki</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1568A1B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E9E6F09"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622D14"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Temperatura </w:t>
            </w:r>
            <w:r>
              <w:rPr>
                <w:rFonts w:ascii="Symbol" w:hAnsi="Symbol" w:cs="Symbol"/>
                <w:color w:val="000000"/>
                <w:sz w:val="20"/>
                <w:szCs w:val="20"/>
              </w:rPr>
              <w:t></w:t>
            </w:r>
            <w:proofErr w:type="spellStart"/>
            <w:r>
              <w:rPr>
                <w:rFonts w:cs="Arial"/>
                <w:color w:val="000000"/>
                <w:sz w:val="20"/>
                <w:szCs w:val="20"/>
                <w:vertAlign w:val="subscript"/>
              </w:rPr>
              <w:t>int,C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D68272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22,0°C</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FB35A5D"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0DEA2635"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F169085" w14:textId="77777777" w:rsidR="005E570A" w:rsidRDefault="005E570A" w:rsidP="005E570A">
            <w:pPr>
              <w:widowControl w:val="0"/>
              <w:autoSpaceDE w:val="0"/>
              <w:autoSpaceDN w:val="0"/>
              <w:adjustRightInd w:val="0"/>
              <w:spacing w:line="240" w:lineRule="auto"/>
              <w:rPr>
                <w:rFonts w:cs="Arial"/>
                <w:color w:val="000000"/>
                <w:sz w:val="20"/>
                <w:szCs w:val="20"/>
                <w:vertAlign w:val="subscript"/>
              </w:rPr>
            </w:pPr>
            <w:r>
              <w:rPr>
                <w:rFonts w:cs="Arial"/>
                <w:color w:val="000000"/>
                <w:sz w:val="20"/>
                <w:szCs w:val="20"/>
              </w:rPr>
              <w:t xml:space="preserve">Powierzchnia </w:t>
            </w:r>
            <w:proofErr w:type="spellStart"/>
            <w:r>
              <w:rPr>
                <w:rFonts w:cs="Arial"/>
                <w:color w:val="000000"/>
                <w:sz w:val="20"/>
                <w:szCs w:val="20"/>
              </w:rPr>
              <w:t>A</w:t>
            </w:r>
            <w:r>
              <w:rPr>
                <w:rFonts w:cs="Arial"/>
                <w:color w:val="000000"/>
                <w:sz w:val="20"/>
                <w:szCs w:val="20"/>
                <w:vertAlign w:val="subscript"/>
              </w:rPr>
              <w:t>f,c</w:t>
            </w:r>
            <w:proofErr w:type="spellEnd"/>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B33FDF"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12,0m</w:t>
            </w:r>
            <w:r>
              <w:rPr>
                <w:rFonts w:cs="Arial"/>
                <w:color w:val="000000"/>
                <w:sz w:val="20"/>
                <w:szCs w:val="20"/>
                <w:vertAlign w:val="superscript"/>
              </w:rPr>
              <w:t>2</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AA603BC"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4E1AB8A9"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AC869BC"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Kubatura V</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8D5120"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r>
              <w:rPr>
                <w:rFonts w:cs="Arial"/>
                <w:color w:val="000000"/>
                <w:sz w:val="20"/>
                <w:szCs w:val="20"/>
              </w:rPr>
              <w:t>45,6m</w:t>
            </w:r>
            <w:r>
              <w:rPr>
                <w:rFonts w:cs="Arial"/>
                <w:color w:val="000000"/>
                <w:sz w:val="20"/>
                <w:szCs w:val="20"/>
                <w:vertAlign w:val="superscript"/>
              </w:rPr>
              <w:t>3</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396E0DF8" w14:textId="77777777" w:rsidR="005E570A" w:rsidRDefault="005E570A" w:rsidP="005E570A">
            <w:pPr>
              <w:widowControl w:val="0"/>
              <w:autoSpaceDE w:val="0"/>
              <w:autoSpaceDN w:val="0"/>
              <w:adjustRightInd w:val="0"/>
              <w:spacing w:line="240" w:lineRule="auto"/>
              <w:rPr>
                <w:rFonts w:cs="Arial"/>
                <w:color w:val="000000"/>
                <w:sz w:val="20"/>
                <w:szCs w:val="20"/>
                <w:vertAlign w:val="superscript"/>
              </w:rPr>
            </w:pPr>
          </w:p>
        </w:tc>
      </w:tr>
      <w:tr w:rsidR="005E570A" w14:paraId="29BCC2DD"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22B15DD"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Tryb pracy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9F2C3C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8-20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14CC8B5"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99A3BD4"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98C5C8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Ilość osób:</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C72C8B"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5,0</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7C04A77C"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780AE02D"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F6108E"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Dzień krytyczny</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E5D793"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 maja</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4A8C00E3" w14:textId="77777777" w:rsidR="005E570A" w:rsidRDefault="005E570A" w:rsidP="005E570A">
            <w:pPr>
              <w:widowControl w:val="0"/>
              <w:autoSpaceDE w:val="0"/>
              <w:autoSpaceDN w:val="0"/>
              <w:adjustRightInd w:val="0"/>
              <w:spacing w:line="240" w:lineRule="auto"/>
              <w:rPr>
                <w:rFonts w:cs="Arial"/>
                <w:color w:val="000000"/>
                <w:sz w:val="20"/>
                <w:szCs w:val="20"/>
              </w:rPr>
            </w:pPr>
          </w:p>
        </w:tc>
      </w:tr>
      <w:tr w:rsidR="005E570A" w14:paraId="5560A07E" w14:textId="77777777" w:rsidTr="005E570A">
        <w:trPr>
          <w:jc w:val="center"/>
        </w:trPr>
        <w:tc>
          <w:tcPr>
            <w:tcW w:w="2706"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44704C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Godzina krytyczna</w:t>
            </w:r>
          </w:p>
        </w:tc>
        <w:tc>
          <w:tcPr>
            <w:tcW w:w="208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38F0575"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19 h</w:t>
            </w:r>
          </w:p>
        </w:tc>
        <w:tc>
          <w:tcPr>
            <w:tcW w:w="5220"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14:paraId="60D13810" w14:textId="77777777" w:rsidR="005E570A" w:rsidRDefault="005E570A" w:rsidP="005E570A">
            <w:pPr>
              <w:widowControl w:val="0"/>
              <w:autoSpaceDE w:val="0"/>
              <w:autoSpaceDN w:val="0"/>
              <w:adjustRightInd w:val="0"/>
              <w:spacing w:line="240" w:lineRule="auto"/>
              <w:rPr>
                <w:rFonts w:cs="Arial"/>
                <w:color w:val="000000"/>
                <w:sz w:val="20"/>
                <w:szCs w:val="20"/>
              </w:rPr>
            </w:pPr>
          </w:p>
        </w:tc>
      </w:tr>
    </w:tbl>
    <w:p w14:paraId="76F9E414" w14:textId="77777777" w:rsidR="005E570A" w:rsidRDefault="005E570A" w:rsidP="005E570A">
      <w:pPr>
        <w:widowControl w:val="0"/>
        <w:autoSpaceDE w:val="0"/>
        <w:autoSpaceDN w:val="0"/>
        <w:adjustRightInd w:val="0"/>
        <w:spacing w:line="240" w:lineRule="auto"/>
        <w:rPr>
          <w:rFonts w:cs="Arial"/>
          <w:color w:val="000000"/>
          <w:sz w:val="20"/>
          <w:szCs w:val="20"/>
        </w:rPr>
      </w:pPr>
    </w:p>
    <w:tbl>
      <w:tblPr>
        <w:tblW w:w="0" w:type="auto"/>
        <w:tblInd w:w="526" w:type="dxa"/>
        <w:tblLayout w:type="fixed"/>
        <w:tblCellMar>
          <w:top w:w="60" w:type="dxa"/>
          <w:left w:w="60" w:type="dxa"/>
          <w:bottom w:w="60" w:type="dxa"/>
          <w:right w:w="60" w:type="dxa"/>
        </w:tblCellMar>
        <w:tblLook w:val="0000" w:firstRow="0" w:lastRow="0" w:firstColumn="0" w:lastColumn="0" w:noHBand="0" w:noVBand="0"/>
      </w:tblPr>
      <w:tblGrid>
        <w:gridCol w:w="522"/>
        <w:gridCol w:w="5148"/>
        <w:gridCol w:w="899"/>
        <w:gridCol w:w="965"/>
        <w:gridCol w:w="835"/>
        <w:gridCol w:w="1044"/>
      </w:tblGrid>
      <w:tr w:rsidR="005E570A" w14:paraId="4F5CA1DD" w14:textId="77777777" w:rsidTr="005E570A">
        <w:tc>
          <w:tcPr>
            <w:tcW w:w="9413" w:type="dxa"/>
            <w:gridSpan w:val="6"/>
            <w:tcBorders>
              <w:top w:val="single" w:sz="8" w:space="0" w:color="000000"/>
              <w:left w:val="single" w:sz="8" w:space="0" w:color="000000"/>
              <w:bottom w:val="single" w:sz="8" w:space="0" w:color="000000"/>
              <w:right w:val="single" w:sz="8" w:space="0" w:color="000000"/>
            </w:tcBorders>
            <w:shd w:val="clear" w:color="A9A9A9" w:fill="A9A9A9"/>
            <w:vAlign w:val="center"/>
          </w:tcPr>
          <w:p w14:paraId="6BAFB91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Zestawienie zysków ciepła dla krytycznej godziny 18 h:</w:t>
            </w:r>
          </w:p>
        </w:tc>
      </w:tr>
      <w:tr w:rsidR="005E570A" w14:paraId="552C7722"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BA748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Lp.</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F151F5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Nazwa zysków ciepła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85FD3E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Symbol</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50039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Wartość</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BA712E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Jedn.</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38BCC6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Udział %</w:t>
            </w:r>
          </w:p>
        </w:tc>
      </w:tr>
      <w:tr w:rsidR="005E570A" w14:paraId="381E2877"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5E341B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1</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A5D1F0A"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ludzi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17C8B64"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P</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FC3D1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542</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4C16DC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B9E6F3B"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69,3</w:t>
            </w:r>
          </w:p>
        </w:tc>
      </w:tr>
      <w:tr w:rsidR="005E570A" w14:paraId="32B6920E"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0324C9"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2</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BA71EC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urządzeń</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5426D6"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E</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862AD3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C9C1025"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A2403E7"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2A979F0"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0DF476"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3</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F68106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od oświetlenia</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495E50"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B</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7B3ED5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240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CA4167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DFF9FF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30,7</w:t>
            </w:r>
          </w:p>
        </w:tc>
      </w:tr>
      <w:tr w:rsidR="005E570A" w14:paraId="4EF7D92D"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AB7BB8A"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4</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A25E52"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przepływ materii</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1094AAE"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G</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C82B55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D7403C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6C0D6A9"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661C32DC"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536DA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5</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CA1DB55"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przegrody sąsiadujące</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86832E8"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R</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75BEC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023CF1A"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8CCDBE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BE23498"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2D80E57"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6</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5AB1971"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nieprzezroczyste przegrody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FFBC4DD"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W</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8BC30B2"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6A4F168"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0CE0D54"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2D1DA4A3"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0088654"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7</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12163FED"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przenikanie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A9F20DD"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FT</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45BCC036"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7526B041"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844A93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788A050B" w14:textId="77777777" w:rsidTr="005E570A">
        <w:tc>
          <w:tcPr>
            <w:tcW w:w="522"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6541D761" w14:textId="77777777" w:rsidR="005E570A" w:rsidRDefault="005E570A" w:rsidP="005E570A">
            <w:pPr>
              <w:widowControl w:val="0"/>
              <w:autoSpaceDE w:val="0"/>
              <w:autoSpaceDN w:val="0"/>
              <w:adjustRightInd w:val="0"/>
              <w:spacing w:line="240" w:lineRule="auto"/>
              <w:rPr>
                <w:rFonts w:cs="Arial"/>
                <w:color w:val="000000"/>
                <w:sz w:val="20"/>
                <w:szCs w:val="20"/>
              </w:rPr>
            </w:pPr>
            <w:r>
              <w:rPr>
                <w:rFonts w:cs="Arial"/>
                <w:color w:val="000000"/>
                <w:sz w:val="20"/>
                <w:szCs w:val="20"/>
              </w:rPr>
              <w:t>8</w:t>
            </w:r>
          </w:p>
        </w:tc>
        <w:tc>
          <w:tcPr>
            <w:tcW w:w="5148"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29F0A019" w14:textId="77777777" w:rsidR="005E570A" w:rsidRDefault="005E570A" w:rsidP="005E570A">
            <w:pPr>
              <w:widowControl w:val="0"/>
              <w:autoSpaceDE w:val="0"/>
              <w:autoSpaceDN w:val="0"/>
              <w:adjustRightInd w:val="0"/>
              <w:spacing w:line="240" w:lineRule="auto"/>
              <w:jc w:val="right"/>
              <w:rPr>
                <w:rFonts w:cs="Arial"/>
                <w:color w:val="000000"/>
                <w:sz w:val="20"/>
                <w:szCs w:val="20"/>
              </w:rPr>
            </w:pPr>
            <w:r>
              <w:rPr>
                <w:rFonts w:cs="Arial"/>
                <w:color w:val="000000"/>
                <w:sz w:val="20"/>
                <w:szCs w:val="20"/>
              </w:rPr>
              <w:t>Zyski przez promieniowanie przegród przezroczystych zew.</w:t>
            </w:r>
          </w:p>
        </w:tc>
        <w:tc>
          <w:tcPr>
            <w:tcW w:w="899"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F3A9C3A" w14:textId="77777777" w:rsidR="005E570A" w:rsidRDefault="005E570A" w:rsidP="005E570A">
            <w:pPr>
              <w:widowControl w:val="0"/>
              <w:autoSpaceDE w:val="0"/>
              <w:autoSpaceDN w:val="0"/>
              <w:adjustRightInd w:val="0"/>
              <w:spacing w:line="240" w:lineRule="auto"/>
              <w:jc w:val="center"/>
              <w:rPr>
                <w:rFonts w:cs="Arial"/>
                <w:color w:val="000000"/>
                <w:sz w:val="20"/>
                <w:szCs w:val="20"/>
                <w:vertAlign w:val="subscript"/>
              </w:rPr>
            </w:pPr>
            <w:r>
              <w:rPr>
                <w:rFonts w:cs="Arial"/>
                <w:color w:val="000000"/>
                <w:sz w:val="20"/>
                <w:szCs w:val="20"/>
              </w:rPr>
              <w:t>Q</w:t>
            </w:r>
            <w:r>
              <w:rPr>
                <w:rFonts w:cs="Arial"/>
                <w:color w:val="000000"/>
                <w:sz w:val="20"/>
                <w:szCs w:val="20"/>
                <w:vertAlign w:val="subscript"/>
              </w:rPr>
              <w:t>FS</w:t>
            </w:r>
          </w:p>
        </w:tc>
        <w:tc>
          <w:tcPr>
            <w:tcW w:w="96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568818F0"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w:t>
            </w:r>
          </w:p>
        </w:tc>
        <w:tc>
          <w:tcPr>
            <w:tcW w:w="835"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3E318E0C"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FFFFFF" w:fill="FFFFFF"/>
            <w:vAlign w:val="center"/>
          </w:tcPr>
          <w:p w14:paraId="0E233A8E" w14:textId="77777777" w:rsidR="005E570A" w:rsidRDefault="005E570A" w:rsidP="005E570A">
            <w:pPr>
              <w:widowControl w:val="0"/>
              <w:autoSpaceDE w:val="0"/>
              <w:autoSpaceDN w:val="0"/>
              <w:adjustRightInd w:val="0"/>
              <w:spacing w:line="240" w:lineRule="auto"/>
              <w:jc w:val="center"/>
              <w:rPr>
                <w:rFonts w:cs="Arial"/>
                <w:color w:val="000000"/>
                <w:sz w:val="20"/>
                <w:szCs w:val="20"/>
              </w:rPr>
            </w:pPr>
            <w:r>
              <w:rPr>
                <w:rFonts w:cs="Arial"/>
                <w:color w:val="000000"/>
                <w:sz w:val="20"/>
                <w:szCs w:val="20"/>
              </w:rPr>
              <w:t>0,0</w:t>
            </w:r>
          </w:p>
        </w:tc>
      </w:tr>
      <w:tr w:rsidR="005E570A" w14:paraId="3A2FD5A7"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1F05E52" w14:textId="77777777" w:rsidR="005E570A" w:rsidRDefault="005E570A" w:rsidP="005E570A">
            <w:pPr>
              <w:widowControl w:val="0"/>
              <w:autoSpaceDE w:val="0"/>
              <w:autoSpaceDN w:val="0"/>
              <w:adjustRightInd w:val="0"/>
              <w:spacing w:line="240" w:lineRule="auto"/>
              <w:jc w:val="right"/>
              <w:rPr>
                <w:rFonts w:cs="Arial"/>
                <w:b/>
                <w:bCs/>
                <w:color w:val="000000"/>
                <w:sz w:val="20"/>
                <w:szCs w:val="20"/>
              </w:rPr>
            </w:pPr>
            <w:r>
              <w:rPr>
                <w:rFonts w:cs="Arial"/>
                <w:b/>
                <w:bCs/>
                <w:color w:val="000000"/>
                <w:sz w:val="20"/>
                <w:szCs w:val="20"/>
              </w:rPr>
              <w:t>Całkowite zyski ciepła</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D5F5C3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E615717"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782</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6756CE2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08302609"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63F28A65"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58242BDA"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2</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EB32F45"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I,A</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B296B8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65</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3F0F888A"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2</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51F5F63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r w:rsidR="005E570A" w14:paraId="2BC2A452" w14:textId="77777777" w:rsidTr="005E570A">
        <w:tc>
          <w:tcPr>
            <w:tcW w:w="5670" w:type="dxa"/>
            <w:gridSpan w:val="2"/>
            <w:tcBorders>
              <w:top w:val="single" w:sz="8" w:space="0" w:color="000000"/>
              <w:left w:val="single" w:sz="8" w:space="0" w:color="000000"/>
              <w:bottom w:val="single" w:sz="8" w:space="0" w:color="000000"/>
              <w:right w:val="single" w:sz="8" w:space="0" w:color="000000"/>
            </w:tcBorders>
            <w:shd w:val="clear" w:color="A9A9A9" w:fill="A9A9A9"/>
            <w:vAlign w:val="center"/>
          </w:tcPr>
          <w:p w14:paraId="6AB4214D" w14:textId="77777777" w:rsidR="005E570A" w:rsidRDefault="005E570A" w:rsidP="005E570A">
            <w:pPr>
              <w:widowControl w:val="0"/>
              <w:autoSpaceDE w:val="0"/>
              <w:autoSpaceDN w:val="0"/>
              <w:adjustRightInd w:val="0"/>
              <w:spacing w:line="240" w:lineRule="auto"/>
              <w:jc w:val="right"/>
              <w:rPr>
                <w:rFonts w:cs="Arial"/>
                <w:b/>
                <w:bCs/>
                <w:color w:val="000000"/>
                <w:sz w:val="20"/>
                <w:szCs w:val="20"/>
                <w:vertAlign w:val="superscript"/>
              </w:rPr>
            </w:pPr>
            <w:r>
              <w:rPr>
                <w:rFonts w:cs="Arial"/>
                <w:b/>
                <w:bCs/>
                <w:color w:val="000000"/>
                <w:sz w:val="20"/>
                <w:szCs w:val="20"/>
              </w:rPr>
              <w:t>Całkowite zyski ciepła na m</w:t>
            </w:r>
            <w:r>
              <w:rPr>
                <w:rFonts w:cs="Arial"/>
                <w:b/>
                <w:bCs/>
                <w:color w:val="000000"/>
                <w:sz w:val="20"/>
                <w:szCs w:val="20"/>
                <w:vertAlign w:val="superscript"/>
              </w:rPr>
              <w:t>3</w:t>
            </w:r>
          </w:p>
        </w:tc>
        <w:tc>
          <w:tcPr>
            <w:tcW w:w="899"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1B6E744C"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bscript"/>
              </w:rPr>
            </w:pPr>
            <w:r>
              <w:rPr>
                <w:rFonts w:cs="Arial"/>
                <w:b/>
                <w:bCs/>
                <w:color w:val="000000"/>
                <w:sz w:val="20"/>
                <w:szCs w:val="20"/>
              </w:rPr>
              <w:t>Q</w:t>
            </w:r>
            <w:r>
              <w:rPr>
                <w:rFonts w:cs="Arial"/>
                <w:b/>
                <w:bCs/>
                <w:color w:val="000000"/>
                <w:sz w:val="20"/>
                <w:szCs w:val="20"/>
                <w:vertAlign w:val="subscript"/>
              </w:rPr>
              <w:t>I,V</w:t>
            </w:r>
          </w:p>
        </w:tc>
        <w:tc>
          <w:tcPr>
            <w:tcW w:w="96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7703B9B"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17</w:t>
            </w:r>
          </w:p>
        </w:tc>
        <w:tc>
          <w:tcPr>
            <w:tcW w:w="835"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27ABABC3" w14:textId="77777777" w:rsidR="005E570A" w:rsidRDefault="005E570A" w:rsidP="005E570A">
            <w:pPr>
              <w:widowControl w:val="0"/>
              <w:autoSpaceDE w:val="0"/>
              <w:autoSpaceDN w:val="0"/>
              <w:adjustRightInd w:val="0"/>
              <w:spacing w:line="240" w:lineRule="auto"/>
              <w:jc w:val="center"/>
              <w:rPr>
                <w:rFonts w:cs="Arial"/>
                <w:b/>
                <w:bCs/>
                <w:color w:val="000000"/>
                <w:sz w:val="20"/>
                <w:szCs w:val="20"/>
                <w:vertAlign w:val="superscript"/>
              </w:rPr>
            </w:pPr>
            <w:r>
              <w:rPr>
                <w:rFonts w:cs="Arial"/>
                <w:b/>
                <w:bCs/>
                <w:color w:val="000000"/>
                <w:sz w:val="20"/>
                <w:szCs w:val="20"/>
              </w:rPr>
              <w:t>W/m</w:t>
            </w:r>
            <w:r>
              <w:rPr>
                <w:rFonts w:cs="Arial"/>
                <w:b/>
                <w:bCs/>
                <w:color w:val="000000"/>
                <w:sz w:val="20"/>
                <w:szCs w:val="20"/>
                <w:vertAlign w:val="superscript"/>
              </w:rPr>
              <w:t>3</w:t>
            </w:r>
          </w:p>
        </w:tc>
        <w:tc>
          <w:tcPr>
            <w:tcW w:w="1044" w:type="dxa"/>
            <w:tcBorders>
              <w:top w:val="single" w:sz="8" w:space="0" w:color="000000"/>
              <w:left w:val="single" w:sz="8" w:space="0" w:color="000000"/>
              <w:bottom w:val="single" w:sz="8" w:space="0" w:color="000000"/>
              <w:right w:val="single" w:sz="8" w:space="0" w:color="000000"/>
            </w:tcBorders>
            <w:shd w:val="clear" w:color="A9A9A9" w:fill="A9A9A9"/>
            <w:vAlign w:val="center"/>
          </w:tcPr>
          <w:p w14:paraId="7FE91474"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pPr>
            <w:r>
              <w:rPr>
                <w:rFonts w:cs="Arial"/>
                <w:b/>
                <w:bCs/>
                <w:color w:val="000000"/>
                <w:sz w:val="20"/>
                <w:szCs w:val="20"/>
              </w:rPr>
              <w:t>-</w:t>
            </w:r>
          </w:p>
        </w:tc>
      </w:tr>
    </w:tbl>
    <w:p w14:paraId="6526B321" w14:textId="77777777" w:rsidR="005E570A" w:rsidRDefault="005E570A" w:rsidP="005E570A">
      <w:pPr>
        <w:widowControl w:val="0"/>
        <w:autoSpaceDE w:val="0"/>
        <w:autoSpaceDN w:val="0"/>
        <w:adjustRightInd w:val="0"/>
        <w:spacing w:line="240" w:lineRule="auto"/>
        <w:jc w:val="center"/>
        <w:rPr>
          <w:rFonts w:cs="Arial"/>
          <w:b/>
          <w:bCs/>
          <w:color w:val="000000"/>
          <w:sz w:val="20"/>
          <w:szCs w:val="20"/>
        </w:rPr>
        <w:sectPr w:rsidR="005E570A">
          <w:pgSz w:w="12240" w:h="15840"/>
          <w:pgMar w:top="1440" w:right="900" w:bottom="1440" w:left="900" w:header="720" w:footer="720" w:gutter="0"/>
          <w:cols w:space="708"/>
          <w:noEndnote/>
        </w:sectPr>
      </w:pPr>
    </w:p>
    <w:p w14:paraId="18B2F4EC" w14:textId="77777777" w:rsidR="00D5469A" w:rsidRDefault="00A660D1" w:rsidP="00B92FC4">
      <w:pPr>
        <w:ind w:right="-2"/>
        <w:contextualSpacing/>
        <w:jc w:val="both"/>
        <w:rPr>
          <w:rFonts w:cs="Arial"/>
          <w:color w:val="000000"/>
          <w:sz w:val="23"/>
          <w:szCs w:val="23"/>
          <w:shd w:val="clear" w:color="auto" w:fill="FFFFFF"/>
        </w:rPr>
      </w:pPr>
      <w:r>
        <w:rPr>
          <w:rFonts w:cs="Arial"/>
          <w:color w:val="000000"/>
          <w:sz w:val="23"/>
          <w:szCs w:val="23"/>
          <w:shd w:val="clear" w:color="auto" w:fill="FFFFFF"/>
        </w:rPr>
        <w:t xml:space="preserve">Zestawienie wyposażenia </w:t>
      </w:r>
      <w:r w:rsidR="002E2289">
        <w:rPr>
          <w:rFonts w:cs="Arial"/>
          <w:color w:val="000000"/>
          <w:sz w:val="23"/>
          <w:szCs w:val="23"/>
          <w:shd w:val="clear" w:color="auto" w:fill="FFFFFF"/>
        </w:rPr>
        <w:t>projektowego</w:t>
      </w:r>
      <w:r>
        <w:rPr>
          <w:rFonts w:cs="Arial"/>
          <w:color w:val="000000"/>
          <w:sz w:val="23"/>
          <w:szCs w:val="23"/>
          <w:shd w:val="clear" w:color="auto" w:fill="FFFFFF"/>
        </w:rPr>
        <w:t xml:space="preserve"> </w:t>
      </w:r>
      <w:r w:rsidR="00D80B4B">
        <w:rPr>
          <w:rFonts w:cs="Arial"/>
          <w:color w:val="000000"/>
          <w:sz w:val="23"/>
          <w:szCs w:val="23"/>
          <w:shd w:val="clear" w:color="auto" w:fill="FFFFFF"/>
        </w:rPr>
        <w:t>układ</w:t>
      </w:r>
      <w:r>
        <w:rPr>
          <w:rFonts w:cs="Arial"/>
          <w:color w:val="000000"/>
          <w:sz w:val="23"/>
          <w:szCs w:val="23"/>
          <w:shd w:val="clear" w:color="auto" w:fill="FFFFFF"/>
        </w:rPr>
        <w:t xml:space="preserve"> nr 1 </w:t>
      </w:r>
    </w:p>
    <w:tbl>
      <w:tblPr>
        <w:tblStyle w:val="Tabela-Siatka"/>
        <w:tblW w:w="0" w:type="auto"/>
        <w:tblInd w:w="108" w:type="dxa"/>
        <w:tblLook w:val="04A0" w:firstRow="1" w:lastRow="0" w:firstColumn="1" w:lastColumn="0" w:noHBand="0" w:noVBand="1"/>
      </w:tblPr>
      <w:tblGrid>
        <w:gridCol w:w="2474"/>
        <w:gridCol w:w="1322"/>
        <w:gridCol w:w="1385"/>
        <w:gridCol w:w="1445"/>
        <w:gridCol w:w="1385"/>
      </w:tblGrid>
      <w:tr w:rsidR="002E2289" w:rsidRPr="00A660D1" w14:paraId="1A9B653B" w14:textId="77777777" w:rsidTr="002E2289">
        <w:trPr>
          <w:trHeight w:val="270"/>
        </w:trPr>
        <w:tc>
          <w:tcPr>
            <w:tcW w:w="2474" w:type="dxa"/>
            <w:noWrap/>
            <w:hideMark/>
          </w:tcPr>
          <w:p w14:paraId="246AC5D9" w14:textId="77777777" w:rsidR="002E2289" w:rsidRPr="00A660D1" w:rsidRDefault="002E2289"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Jednostki zewnętrzne</w:t>
            </w:r>
          </w:p>
        </w:tc>
        <w:tc>
          <w:tcPr>
            <w:tcW w:w="1322" w:type="dxa"/>
            <w:noWrap/>
            <w:hideMark/>
          </w:tcPr>
          <w:p w14:paraId="2F34CD94"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17BF8601" w14:textId="77777777" w:rsidR="002E2289" w:rsidRPr="00A660D1" w:rsidRDefault="002E2289" w:rsidP="00D2536F">
            <w:pPr>
              <w:ind w:right="-2"/>
              <w:contextualSpacing/>
              <w:rPr>
                <w:rFonts w:cs="Arial"/>
                <w:color w:val="000000"/>
                <w:sz w:val="23"/>
                <w:szCs w:val="23"/>
                <w:shd w:val="clear" w:color="auto" w:fill="FFFFFF"/>
              </w:rPr>
            </w:pPr>
          </w:p>
        </w:tc>
        <w:tc>
          <w:tcPr>
            <w:tcW w:w="1445" w:type="dxa"/>
            <w:noWrap/>
            <w:hideMark/>
          </w:tcPr>
          <w:p w14:paraId="298482AC"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5B95BDB3" w14:textId="77777777" w:rsidR="002E2289" w:rsidRPr="00A660D1" w:rsidRDefault="002E2289" w:rsidP="00D2536F">
            <w:pPr>
              <w:ind w:right="-2"/>
              <w:contextualSpacing/>
              <w:rPr>
                <w:rFonts w:cs="Arial"/>
                <w:color w:val="000000"/>
                <w:sz w:val="23"/>
                <w:szCs w:val="23"/>
                <w:shd w:val="clear" w:color="auto" w:fill="FFFFFF"/>
              </w:rPr>
            </w:pPr>
          </w:p>
        </w:tc>
      </w:tr>
      <w:tr w:rsidR="002E2289" w:rsidRPr="00A660D1" w14:paraId="0EB6AA98" w14:textId="77777777" w:rsidTr="002E2289">
        <w:trPr>
          <w:trHeight w:val="270"/>
        </w:trPr>
        <w:tc>
          <w:tcPr>
            <w:tcW w:w="2474" w:type="dxa"/>
            <w:noWrap/>
            <w:hideMark/>
          </w:tcPr>
          <w:p w14:paraId="56873CCF" w14:textId="77777777" w:rsidR="002E2289" w:rsidRPr="00A660D1" w:rsidRDefault="002E2289" w:rsidP="00D2536F">
            <w:pPr>
              <w:ind w:right="-2"/>
              <w:contextualSpacing/>
              <w:rPr>
                <w:rFonts w:cs="Arial"/>
                <w:b/>
                <w:bCs/>
                <w:color w:val="000000"/>
                <w:sz w:val="23"/>
                <w:szCs w:val="23"/>
                <w:shd w:val="clear" w:color="auto" w:fill="FFFFFF"/>
              </w:rPr>
            </w:pPr>
          </w:p>
        </w:tc>
        <w:tc>
          <w:tcPr>
            <w:tcW w:w="1322" w:type="dxa"/>
            <w:noWrap/>
            <w:hideMark/>
          </w:tcPr>
          <w:p w14:paraId="1D34A9C4"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08619282"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Opis</w:t>
            </w:r>
          </w:p>
        </w:tc>
        <w:tc>
          <w:tcPr>
            <w:tcW w:w="1445" w:type="dxa"/>
            <w:noWrap/>
            <w:hideMark/>
          </w:tcPr>
          <w:p w14:paraId="223E3196"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noWrap/>
            <w:hideMark/>
          </w:tcPr>
          <w:p w14:paraId="47010F59"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2E2289" w:rsidRPr="00A660D1" w14:paraId="2FBC1459" w14:textId="77777777" w:rsidTr="002E2289">
        <w:trPr>
          <w:trHeight w:val="270"/>
        </w:trPr>
        <w:tc>
          <w:tcPr>
            <w:tcW w:w="2474" w:type="dxa"/>
            <w:noWrap/>
            <w:hideMark/>
          </w:tcPr>
          <w:p w14:paraId="10BB33DB" w14:textId="77777777" w:rsidR="002E2289" w:rsidRDefault="002E2289" w:rsidP="00D2536F">
            <w:pPr>
              <w:ind w:right="-2"/>
              <w:contextualSpacing/>
              <w:rPr>
                <w:rFonts w:cs="Arial"/>
                <w:color w:val="000000"/>
                <w:sz w:val="23"/>
                <w:szCs w:val="23"/>
                <w:shd w:val="clear" w:color="auto" w:fill="FFFFFF"/>
              </w:rPr>
            </w:pPr>
            <w:r>
              <w:rPr>
                <w:rFonts w:cs="Arial"/>
                <w:color w:val="000000"/>
                <w:sz w:val="23"/>
                <w:szCs w:val="23"/>
                <w:shd w:val="clear" w:color="auto" w:fill="FFFFFF"/>
              </w:rPr>
              <w:t>Jednostka zewnętrzna</w:t>
            </w:r>
          </w:p>
          <w:p w14:paraId="78C11998" w14:textId="77777777" w:rsidR="002E2289" w:rsidRPr="00A660D1" w:rsidRDefault="002E2289" w:rsidP="00D2536F">
            <w:pPr>
              <w:ind w:right="-2"/>
              <w:contextualSpacing/>
              <w:rPr>
                <w:rFonts w:cs="Arial"/>
                <w:color w:val="000000"/>
                <w:sz w:val="23"/>
                <w:szCs w:val="23"/>
                <w:shd w:val="clear" w:color="auto" w:fill="FFFFFF"/>
              </w:rPr>
            </w:pPr>
          </w:p>
        </w:tc>
        <w:tc>
          <w:tcPr>
            <w:tcW w:w="1322" w:type="dxa"/>
            <w:noWrap/>
            <w:hideMark/>
          </w:tcPr>
          <w:p w14:paraId="22FFCF8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4AC9833A" w14:textId="77777777" w:rsidR="002E2289" w:rsidRPr="00A660D1" w:rsidRDefault="002E2289" w:rsidP="00D2536F">
            <w:pPr>
              <w:ind w:right="-2"/>
              <w:contextualSpacing/>
              <w:rPr>
                <w:rFonts w:cs="Arial"/>
                <w:color w:val="000000"/>
                <w:sz w:val="23"/>
                <w:szCs w:val="23"/>
                <w:shd w:val="clear" w:color="auto" w:fill="FFFFFF"/>
              </w:rPr>
            </w:pPr>
            <w:r>
              <w:t xml:space="preserve">agregat 20HP o mocy chłodniczej </w:t>
            </w:r>
            <w:proofErr w:type="spellStart"/>
            <w:r>
              <w:t>Qch</w:t>
            </w:r>
            <w:proofErr w:type="spellEnd"/>
            <w:r>
              <w:t xml:space="preserve">=56kW i mocy grzewczej </w:t>
            </w:r>
            <w:proofErr w:type="spellStart"/>
            <w:r>
              <w:t>Qgrz</w:t>
            </w:r>
            <w:proofErr w:type="spellEnd"/>
            <w:r>
              <w:t>=58 kW</w:t>
            </w:r>
          </w:p>
        </w:tc>
      </w:tr>
      <w:tr w:rsidR="002E2289" w:rsidRPr="00A660D1" w14:paraId="7520CC0A" w14:textId="77777777" w:rsidTr="002E2289">
        <w:trPr>
          <w:trHeight w:val="270"/>
        </w:trPr>
        <w:tc>
          <w:tcPr>
            <w:tcW w:w="2474" w:type="dxa"/>
            <w:noWrap/>
            <w:hideMark/>
          </w:tcPr>
          <w:p w14:paraId="5D6570B9" w14:textId="77777777" w:rsidR="002E2289" w:rsidRPr="00A660D1" w:rsidRDefault="002E2289"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Jednostki wewnętrzne</w:t>
            </w:r>
          </w:p>
        </w:tc>
        <w:tc>
          <w:tcPr>
            <w:tcW w:w="1322" w:type="dxa"/>
            <w:noWrap/>
            <w:hideMark/>
          </w:tcPr>
          <w:p w14:paraId="17A2539C"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496E3873" w14:textId="77777777" w:rsidR="002E2289" w:rsidRPr="00A660D1" w:rsidRDefault="002E2289" w:rsidP="00D2536F">
            <w:pPr>
              <w:ind w:right="-2"/>
              <w:contextualSpacing/>
              <w:rPr>
                <w:rFonts w:cs="Arial"/>
                <w:color w:val="000000"/>
                <w:sz w:val="23"/>
                <w:szCs w:val="23"/>
                <w:shd w:val="clear" w:color="auto" w:fill="FFFFFF"/>
              </w:rPr>
            </w:pPr>
          </w:p>
        </w:tc>
        <w:tc>
          <w:tcPr>
            <w:tcW w:w="1445" w:type="dxa"/>
            <w:noWrap/>
            <w:hideMark/>
          </w:tcPr>
          <w:p w14:paraId="24787722"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3C7F27A5" w14:textId="77777777" w:rsidR="002E2289" w:rsidRPr="00A660D1" w:rsidRDefault="002E2289" w:rsidP="00D2536F">
            <w:pPr>
              <w:ind w:right="-2"/>
              <w:contextualSpacing/>
              <w:rPr>
                <w:rFonts w:cs="Arial"/>
                <w:color w:val="000000"/>
                <w:sz w:val="23"/>
                <w:szCs w:val="23"/>
                <w:shd w:val="clear" w:color="auto" w:fill="FFFFFF"/>
              </w:rPr>
            </w:pPr>
          </w:p>
        </w:tc>
      </w:tr>
      <w:tr w:rsidR="002E2289" w:rsidRPr="00A660D1" w14:paraId="3176B06B" w14:textId="77777777" w:rsidTr="002E2289">
        <w:trPr>
          <w:trHeight w:val="270"/>
        </w:trPr>
        <w:tc>
          <w:tcPr>
            <w:tcW w:w="2474" w:type="dxa"/>
            <w:noWrap/>
            <w:hideMark/>
          </w:tcPr>
          <w:p w14:paraId="06409971" w14:textId="77777777" w:rsidR="002E2289" w:rsidRPr="00A660D1" w:rsidRDefault="002E2289" w:rsidP="00D2536F">
            <w:pPr>
              <w:ind w:right="-2"/>
              <w:contextualSpacing/>
              <w:rPr>
                <w:rFonts w:cs="Arial"/>
                <w:b/>
                <w:bCs/>
                <w:color w:val="000000"/>
                <w:sz w:val="23"/>
                <w:szCs w:val="23"/>
                <w:shd w:val="clear" w:color="auto" w:fill="FFFFFF"/>
              </w:rPr>
            </w:pPr>
          </w:p>
        </w:tc>
        <w:tc>
          <w:tcPr>
            <w:tcW w:w="1322" w:type="dxa"/>
            <w:noWrap/>
            <w:hideMark/>
          </w:tcPr>
          <w:p w14:paraId="774B36A0"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1B7B8945"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Opis</w:t>
            </w:r>
          </w:p>
        </w:tc>
        <w:tc>
          <w:tcPr>
            <w:tcW w:w="1445" w:type="dxa"/>
            <w:noWrap/>
            <w:hideMark/>
          </w:tcPr>
          <w:p w14:paraId="6D4DDA54"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noWrap/>
            <w:hideMark/>
          </w:tcPr>
          <w:p w14:paraId="5EBDC68B"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2E2289" w:rsidRPr="00A660D1" w14:paraId="713201CC" w14:textId="77777777" w:rsidTr="002E2289">
        <w:trPr>
          <w:trHeight w:val="270"/>
        </w:trPr>
        <w:tc>
          <w:tcPr>
            <w:tcW w:w="2474" w:type="dxa"/>
            <w:noWrap/>
            <w:hideMark/>
          </w:tcPr>
          <w:p w14:paraId="315ABE42"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Jednostka ścienna</w:t>
            </w:r>
          </w:p>
        </w:tc>
        <w:tc>
          <w:tcPr>
            <w:tcW w:w="1322" w:type="dxa"/>
            <w:noWrap/>
            <w:hideMark/>
          </w:tcPr>
          <w:p w14:paraId="0141A51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4E676F9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1,3HP </w:t>
            </w:r>
          </w:p>
        </w:tc>
      </w:tr>
      <w:tr w:rsidR="002E2289" w:rsidRPr="00A660D1" w14:paraId="49949164" w14:textId="77777777" w:rsidTr="002E2289">
        <w:trPr>
          <w:trHeight w:val="270"/>
        </w:trPr>
        <w:tc>
          <w:tcPr>
            <w:tcW w:w="2474" w:type="dxa"/>
            <w:noWrap/>
            <w:hideMark/>
          </w:tcPr>
          <w:p w14:paraId="267BEF04"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Kaseta 1-drogowa</w:t>
            </w:r>
          </w:p>
        </w:tc>
        <w:tc>
          <w:tcPr>
            <w:tcW w:w="1322" w:type="dxa"/>
            <w:noWrap/>
            <w:hideMark/>
          </w:tcPr>
          <w:p w14:paraId="7B8D2253"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706ABAFE"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0,6HP </w:t>
            </w:r>
          </w:p>
        </w:tc>
      </w:tr>
      <w:tr w:rsidR="002E2289" w:rsidRPr="00A660D1" w14:paraId="18588A60" w14:textId="77777777" w:rsidTr="002E2289">
        <w:trPr>
          <w:trHeight w:val="270"/>
        </w:trPr>
        <w:tc>
          <w:tcPr>
            <w:tcW w:w="2474" w:type="dxa"/>
            <w:noWrap/>
            <w:hideMark/>
          </w:tcPr>
          <w:p w14:paraId="639A918D"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Kaseta 1-drogowa</w:t>
            </w:r>
          </w:p>
        </w:tc>
        <w:tc>
          <w:tcPr>
            <w:tcW w:w="1322" w:type="dxa"/>
            <w:noWrap/>
            <w:hideMark/>
          </w:tcPr>
          <w:p w14:paraId="3BCEC177"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05E0B3A6"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0,8HP </w:t>
            </w:r>
          </w:p>
        </w:tc>
      </w:tr>
      <w:tr w:rsidR="002E2289" w:rsidRPr="00A660D1" w14:paraId="7858E62A" w14:textId="77777777" w:rsidTr="002E2289">
        <w:trPr>
          <w:trHeight w:val="270"/>
        </w:trPr>
        <w:tc>
          <w:tcPr>
            <w:tcW w:w="2474" w:type="dxa"/>
            <w:noWrap/>
            <w:hideMark/>
          </w:tcPr>
          <w:p w14:paraId="17C138A7"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Kaseta 1-drogowa</w:t>
            </w:r>
          </w:p>
        </w:tc>
        <w:tc>
          <w:tcPr>
            <w:tcW w:w="1322" w:type="dxa"/>
            <w:noWrap/>
            <w:hideMark/>
          </w:tcPr>
          <w:p w14:paraId="6AA725D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2963E51A"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1,0HP </w:t>
            </w:r>
          </w:p>
        </w:tc>
      </w:tr>
      <w:tr w:rsidR="002E2289" w:rsidRPr="00A660D1" w14:paraId="1EB2B060" w14:textId="77777777" w:rsidTr="002E2289">
        <w:trPr>
          <w:trHeight w:val="270"/>
        </w:trPr>
        <w:tc>
          <w:tcPr>
            <w:tcW w:w="2474" w:type="dxa"/>
            <w:noWrap/>
            <w:hideMark/>
          </w:tcPr>
          <w:p w14:paraId="0582E3A7"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Kaseta 1-drogowa</w:t>
            </w:r>
          </w:p>
        </w:tc>
        <w:tc>
          <w:tcPr>
            <w:tcW w:w="1322" w:type="dxa"/>
            <w:noWrap/>
            <w:hideMark/>
          </w:tcPr>
          <w:p w14:paraId="09644407"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66928985"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1,3HP </w:t>
            </w:r>
          </w:p>
        </w:tc>
      </w:tr>
      <w:tr w:rsidR="002E2289" w:rsidRPr="00A660D1" w14:paraId="2B300BC9" w14:textId="77777777" w:rsidTr="002E2289">
        <w:trPr>
          <w:trHeight w:val="270"/>
        </w:trPr>
        <w:tc>
          <w:tcPr>
            <w:tcW w:w="2474" w:type="dxa"/>
            <w:noWrap/>
            <w:hideMark/>
          </w:tcPr>
          <w:p w14:paraId="48250C6B"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Kaseta 4-drogowa</w:t>
            </w:r>
          </w:p>
        </w:tc>
        <w:tc>
          <w:tcPr>
            <w:tcW w:w="1322" w:type="dxa"/>
            <w:noWrap/>
            <w:hideMark/>
          </w:tcPr>
          <w:p w14:paraId="505A51E4"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34047CA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3,0HP </w:t>
            </w:r>
          </w:p>
        </w:tc>
      </w:tr>
      <w:tr w:rsidR="002E2289" w:rsidRPr="00A660D1" w14:paraId="08E80F82" w14:textId="77777777" w:rsidTr="002E2289">
        <w:trPr>
          <w:trHeight w:val="270"/>
        </w:trPr>
        <w:tc>
          <w:tcPr>
            <w:tcW w:w="2474" w:type="dxa"/>
            <w:noWrap/>
            <w:hideMark/>
          </w:tcPr>
          <w:p w14:paraId="6D40D910"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Kompaktowa kaseta 4-drogowa</w:t>
            </w:r>
          </w:p>
        </w:tc>
        <w:tc>
          <w:tcPr>
            <w:tcW w:w="1322" w:type="dxa"/>
            <w:noWrap/>
            <w:hideMark/>
          </w:tcPr>
          <w:p w14:paraId="6BD419B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42EC939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1,0HP </w:t>
            </w:r>
          </w:p>
        </w:tc>
      </w:tr>
      <w:tr w:rsidR="002E2289" w:rsidRPr="00A660D1" w14:paraId="539DE155" w14:textId="77777777" w:rsidTr="002E2289">
        <w:trPr>
          <w:trHeight w:val="270"/>
        </w:trPr>
        <w:tc>
          <w:tcPr>
            <w:tcW w:w="2474" w:type="dxa"/>
            <w:noWrap/>
            <w:hideMark/>
          </w:tcPr>
          <w:p w14:paraId="49A7B26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Kompaktowa kaseta 4-drogowa</w:t>
            </w:r>
          </w:p>
        </w:tc>
        <w:tc>
          <w:tcPr>
            <w:tcW w:w="1322" w:type="dxa"/>
            <w:noWrap/>
            <w:hideMark/>
          </w:tcPr>
          <w:p w14:paraId="41744B3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2576A4D2"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1,3HP </w:t>
            </w:r>
          </w:p>
        </w:tc>
      </w:tr>
      <w:tr w:rsidR="002E2289" w:rsidRPr="00A660D1" w14:paraId="30417EE5" w14:textId="77777777" w:rsidTr="002E2289">
        <w:trPr>
          <w:trHeight w:val="270"/>
        </w:trPr>
        <w:tc>
          <w:tcPr>
            <w:tcW w:w="2474" w:type="dxa"/>
            <w:noWrap/>
            <w:hideMark/>
          </w:tcPr>
          <w:p w14:paraId="6ADA59E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Kompaktowa kaseta 4-drogowa</w:t>
            </w:r>
          </w:p>
        </w:tc>
        <w:tc>
          <w:tcPr>
            <w:tcW w:w="1322" w:type="dxa"/>
            <w:noWrap/>
            <w:hideMark/>
          </w:tcPr>
          <w:p w14:paraId="55B920C8"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3A2B7558"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1,7HP </w:t>
            </w:r>
          </w:p>
        </w:tc>
      </w:tr>
      <w:tr w:rsidR="002E2289" w:rsidRPr="00A660D1" w14:paraId="702A2705" w14:textId="77777777" w:rsidTr="002E2289">
        <w:trPr>
          <w:trHeight w:val="270"/>
        </w:trPr>
        <w:tc>
          <w:tcPr>
            <w:tcW w:w="2474" w:type="dxa"/>
            <w:noWrap/>
            <w:hideMark/>
          </w:tcPr>
          <w:p w14:paraId="5BADED6F"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Konsola Bi-</w:t>
            </w:r>
            <w:proofErr w:type="spellStart"/>
            <w:r w:rsidRPr="00A660D1">
              <w:rPr>
                <w:rFonts w:cs="Arial"/>
                <w:color w:val="000000"/>
                <w:sz w:val="23"/>
                <w:szCs w:val="23"/>
                <w:shd w:val="clear" w:color="auto" w:fill="FFFFFF"/>
              </w:rPr>
              <w:t>Flow</w:t>
            </w:r>
            <w:proofErr w:type="spellEnd"/>
          </w:p>
        </w:tc>
        <w:tc>
          <w:tcPr>
            <w:tcW w:w="1322" w:type="dxa"/>
            <w:noWrap/>
            <w:hideMark/>
          </w:tcPr>
          <w:p w14:paraId="3A7A97C9"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0C1DD968"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 xml:space="preserve">2,0HP </w:t>
            </w:r>
          </w:p>
        </w:tc>
      </w:tr>
      <w:tr w:rsidR="002E2289" w:rsidRPr="00A660D1" w14:paraId="6FEF2600" w14:textId="77777777" w:rsidTr="002E2289">
        <w:trPr>
          <w:trHeight w:val="270"/>
        </w:trPr>
        <w:tc>
          <w:tcPr>
            <w:tcW w:w="2474" w:type="dxa"/>
            <w:noWrap/>
            <w:hideMark/>
          </w:tcPr>
          <w:p w14:paraId="1C27EC85" w14:textId="77777777" w:rsidR="002E2289" w:rsidRPr="00A660D1" w:rsidRDefault="002E2289" w:rsidP="00D2536F">
            <w:pPr>
              <w:ind w:right="-2"/>
              <w:contextualSpacing/>
              <w:rPr>
                <w:rFonts w:cs="Arial"/>
                <w:color w:val="000000"/>
                <w:sz w:val="23"/>
                <w:szCs w:val="23"/>
                <w:shd w:val="clear" w:color="auto" w:fill="FFFFFF"/>
              </w:rPr>
            </w:pPr>
          </w:p>
        </w:tc>
        <w:tc>
          <w:tcPr>
            <w:tcW w:w="1322" w:type="dxa"/>
            <w:noWrap/>
            <w:hideMark/>
          </w:tcPr>
          <w:p w14:paraId="42A96DFA"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78ECEA7B" w14:textId="77777777" w:rsidR="002E2289" w:rsidRPr="00A660D1" w:rsidRDefault="002E2289" w:rsidP="00D2536F">
            <w:pPr>
              <w:ind w:right="-2"/>
              <w:contextualSpacing/>
              <w:rPr>
                <w:rFonts w:cs="Arial"/>
                <w:color w:val="000000"/>
                <w:sz w:val="23"/>
                <w:szCs w:val="23"/>
                <w:shd w:val="clear" w:color="auto" w:fill="FFFFFF"/>
              </w:rPr>
            </w:pPr>
          </w:p>
        </w:tc>
        <w:tc>
          <w:tcPr>
            <w:tcW w:w="1445" w:type="dxa"/>
            <w:noWrap/>
            <w:hideMark/>
          </w:tcPr>
          <w:p w14:paraId="33EC68A5"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0F775471" w14:textId="77777777" w:rsidR="002E2289" w:rsidRPr="00A660D1" w:rsidRDefault="002E2289" w:rsidP="00D2536F">
            <w:pPr>
              <w:ind w:right="-2"/>
              <w:contextualSpacing/>
              <w:rPr>
                <w:rFonts w:cs="Arial"/>
                <w:color w:val="000000"/>
                <w:sz w:val="23"/>
                <w:szCs w:val="23"/>
                <w:shd w:val="clear" w:color="auto" w:fill="FFFFFF"/>
              </w:rPr>
            </w:pPr>
          </w:p>
        </w:tc>
      </w:tr>
      <w:tr w:rsidR="002E2289" w:rsidRPr="00A660D1" w14:paraId="2AAE11B8" w14:textId="77777777" w:rsidTr="002E2289">
        <w:trPr>
          <w:trHeight w:val="270"/>
        </w:trPr>
        <w:tc>
          <w:tcPr>
            <w:tcW w:w="2474" w:type="dxa"/>
            <w:noWrap/>
            <w:hideMark/>
          </w:tcPr>
          <w:p w14:paraId="4491BB9F" w14:textId="77777777" w:rsidR="002E2289" w:rsidRPr="00A660D1" w:rsidRDefault="002E2289"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Złącza Y</w:t>
            </w:r>
          </w:p>
        </w:tc>
        <w:tc>
          <w:tcPr>
            <w:tcW w:w="1322" w:type="dxa"/>
            <w:noWrap/>
            <w:hideMark/>
          </w:tcPr>
          <w:p w14:paraId="25D792B6"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5A2422B0" w14:textId="77777777" w:rsidR="002E2289" w:rsidRPr="00A660D1" w:rsidRDefault="002E2289" w:rsidP="00D2536F">
            <w:pPr>
              <w:ind w:right="-2"/>
              <w:contextualSpacing/>
              <w:rPr>
                <w:rFonts w:cs="Arial"/>
                <w:color w:val="000000"/>
                <w:sz w:val="23"/>
                <w:szCs w:val="23"/>
                <w:shd w:val="clear" w:color="auto" w:fill="FFFFFF"/>
              </w:rPr>
            </w:pPr>
          </w:p>
        </w:tc>
        <w:tc>
          <w:tcPr>
            <w:tcW w:w="1445" w:type="dxa"/>
            <w:noWrap/>
            <w:hideMark/>
          </w:tcPr>
          <w:p w14:paraId="37539A39" w14:textId="77777777" w:rsidR="002E2289" w:rsidRPr="00A660D1" w:rsidRDefault="002E2289" w:rsidP="00D2536F">
            <w:pPr>
              <w:ind w:right="-2"/>
              <w:contextualSpacing/>
              <w:rPr>
                <w:rFonts w:cs="Arial"/>
                <w:color w:val="000000"/>
                <w:sz w:val="23"/>
                <w:szCs w:val="23"/>
                <w:shd w:val="clear" w:color="auto" w:fill="FFFFFF"/>
              </w:rPr>
            </w:pPr>
          </w:p>
        </w:tc>
        <w:tc>
          <w:tcPr>
            <w:tcW w:w="1385" w:type="dxa"/>
            <w:noWrap/>
            <w:hideMark/>
          </w:tcPr>
          <w:p w14:paraId="1D503FD8" w14:textId="77777777" w:rsidR="002E2289" w:rsidRPr="00A660D1" w:rsidRDefault="002E2289" w:rsidP="00D2536F">
            <w:pPr>
              <w:ind w:right="-2"/>
              <w:contextualSpacing/>
              <w:rPr>
                <w:rFonts w:cs="Arial"/>
                <w:color w:val="000000"/>
                <w:sz w:val="23"/>
                <w:szCs w:val="23"/>
                <w:shd w:val="clear" w:color="auto" w:fill="FFFFFF"/>
              </w:rPr>
            </w:pPr>
          </w:p>
        </w:tc>
      </w:tr>
      <w:tr w:rsidR="002E2289" w:rsidRPr="00A660D1" w14:paraId="69FB1F64" w14:textId="77777777" w:rsidTr="002E2289">
        <w:trPr>
          <w:trHeight w:val="270"/>
        </w:trPr>
        <w:tc>
          <w:tcPr>
            <w:tcW w:w="2474" w:type="dxa"/>
            <w:noWrap/>
            <w:hideMark/>
          </w:tcPr>
          <w:p w14:paraId="72EA87EC" w14:textId="77777777" w:rsidR="002E2289" w:rsidRPr="00A660D1" w:rsidRDefault="002E2289" w:rsidP="00D2536F">
            <w:pPr>
              <w:ind w:right="-2"/>
              <w:contextualSpacing/>
              <w:rPr>
                <w:rFonts w:cs="Arial"/>
                <w:b/>
                <w:bCs/>
                <w:color w:val="000000"/>
                <w:sz w:val="23"/>
                <w:szCs w:val="23"/>
                <w:shd w:val="clear" w:color="auto" w:fill="FFFFFF"/>
              </w:rPr>
            </w:pPr>
          </w:p>
        </w:tc>
        <w:tc>
          <w:tcPr>
            <w:tcW w:w="1322" w:type="dxa"/>
            <w:noWrap/>
            <w:hideMark/>
          </w:tcPr>
          <w:p w14:paraId="2A6D5EE6"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40DE6244"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Opis</w:t>
            </w:r>
          </w:p>
        </w:tc>
        <w:tc>
          <w:tcPr>
            <w:tcW w:w="1445" w:type="dxa"/>
            <w:noWrap/>
            <w:hideMark/>
          </w:tcPr>
          <w:p w14:paraId="2E6C93D6"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noWrap/>
            <w:hideMark/>
          </w:tcPr>
          <w:p w14:paraId="16703703" w14:textId="77777777" w:rsidR="002E2289" w:rsidRPr="00A660D1" w:rsidRDefault="002E2289"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2E2289" w:rsidRPr="00A660D1" w14:paraId="0343A761" w14:textId="77777777" w:rsidTr="002E2289">
        <w:trPr>
          <w:trHeight w:val="270"/>
        </w:trPr>
        <w:tc>
          <w:tcPr>
            <w:tcW w:w="2474" w:type="dxa"/>
            <w:noWrap/>
            <w:hideMark/>
          </w:tcPr>
          <w:p w14:paraId="61F02D19" w14:textId="77777777" w:rsidR="002E2289" w:rsidRPr="00A660D1" w:rsidRDefault="002E2289" w:rsidP="00D2536F">
            <w:pPr>
              <w:rPr>
                <w:rFonts w:cs="Arial"/>
                <w:color w:val="000000"/>
                <w:sz w:val="23"/>
                <w:szCs w:val="23"/>
                <w:shd w:val="clear" w:color="auto" w:fill="FFFFFF"/>
              </w:rPr>
            </w:pPr>
            <w:r w:rsidRPr="00EF3DC4">
              <w:rPr>
                <w:rFonts w:cs="Arial"/>
                <w:color w:val="000000"/>
                <w:sz w:val="23"/>
                <w:szCs w:val="23"/>
                <w:shd w:val="clear" w:color="auto" w:fill="FFFFFF"/>
              </w:rPr>
              <w:t xml:space="preserve">Rozdzielacz typu Y </w:t>
            </w:r>
          </w:p>
        </w:tc>
        <w:tc>
          <w:tcPr>
            <w:tcW w:w="1322" w:type="dxa"/>
            <w:noWrap/>
            <w:hideMark/>
          </w:tcPr>
          <w:p w14:paraId="55FEF5E4" w14:textId="77777777" w:rsidR="002E2289" w:rsidRPr="00A660D1" w:rsidRDefault="002E2289"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5</w:t>
            </w:r>
          </w:p>
        </w:tc>
        <w:tc>
          <w:tcPr>
            <w:tcW w:w="4215" w:type="dxa"/>
            <w:gridSpan w:val="3"/>
            <w:noWrap/>
            <w:hideMark/>
          </w:tcPr>
          <w:p w14:paraId="312C158E" w14:textId="77777777" w:rsidR="002E2289" w:rsidRPr="00A660D1" w:rsidRDefault="00EF3DC4" w:rsidP="00D2536F">
            <w:pPr>
              <w:ind w:right="-2"/>
              <w:contextualSpacing/>
              <w:rPr>
                <w:rFonts w:cs="Arial"/>
                <w:color w:val="000000"/>
                <w:sz w:val="23"/>
                <w:szCs w:val="23"/>
                <w:shd w:val="clear" w:color="auto" w:fill="FFFFFF"/>
              </w:rPr>
            </w:pPr>
            <w:r w:rsidRPr="00EF3DC4">
              <w:rPr>
                <w:rFonts w:cs="Arial"/>
                <w:color w:val="000000"/>
                <w:sz w:val="23"/>
                <w:szCs w:val="23"/>
                <w:shd w:val="clear" w:color="auto" w:fill="FFFFFF"/>
              </w:rPr>
              <w:t>do 6,4HP</w:t>
            </w:r>
          </w:p>
        </w:tc>
      </w:tr>
      <w:tr w:rsidR="00EF3DC4" w:rsidRPr="00A660D1" w14:paraId="74A2A8C6" w14:textId="77777777" w:rsidTr="00EF3DC4">
        <w:trPr>
          <w:trHeight w:val="270"/>
        </w:trPr>
        <w:tc>
          <w:tcPr>
            <w:tcW w:w="2474" w:type="dxa"/>
            <w:noWrap/>
            <w:hideMark/>
          </w:tcPr>
          <w:p w14:paraId="5578EFF5" w14:textId="77777777" w:rsidR="00EF3DC4" w:rsidRPr="00A660D1" w:rsidRDefault="00EF3DC4" w:rsidP="00D2536F">
            <w:pPr>
              <w:rPr>
                <w:rFonts w:cs="Arial"/>
                <w:color w:val="000000"/>
                <w:sz w:val="23"/>
                <w:szCs w:val="23"/>
                <w:shd w:val="clear" w:color="auto" w:fill="FFFFFF"/>
              </w:rPr>
            </w:pPr>
            <w:r w:rsidRPr="00EF3DC4">
              <w:rPr>
                <w:rFonts w:cs="Arial"/>
                <w:color w:val="000000"/>
                <w:sz w:val="23"/>
                <w:szCs w:val="23"/>
                <w:shd w:val="clear" w:color="auto" w:fill="FFFFFF"/>
              </w:rPr>
              <w:t xml:space="preserve">Rozdzielacz typu Y </w:t>
            </w:r>
          </w:p>
        </w:tc>
        <w:tc>
          <w:tcPr>
            <w:tcW w:w="1322" w:type="dxa"/>
            <w:noWrap/>
            <w:hideMark/>
          </w:tcPr>
          <w:p w14:paraId="1B9A5AE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vAlign w:val="center"/>
            <w:hideMark/>
          </w:tcPr>
          <w:p w14:paraId="0B9F2D89"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od 14,2 do 25,2</w:t>
            </w:r>
            <w:r w:rsidRPr="00EF3DC4">
              <w:rPr>
                <w:rFonts w:cs="Arial"/>
                <w:color w:val="000000"/>
                <w:sz w:val="23"/>
                <w:szCs w:val="23"/>
                <w:shd w:val="clear" w:color="auto" w:fill="FFFFFF"/>
              </w:rPr>
              <w:t>HP</w:t>
            </w:r>
          </w:p>
        </w:tc>
      </w:tr>
      <w:tr w:rsidR="00EF3DC4" w:rsidRPr="00A660D1" w14:paraId="1D175CB9" w14:textId="77777777" w:rsidTr="002E2289">
        <w:trPr>
          <w:trHeight w:val="270"/>
        </w:trPr>
        <w:tc>
          <w:tcPr>
            <w:tcW w:w="2474" w:type="dxa"/>
            <w:noWrap/>
            <w:hideMark/>
          </w:tcPr>
          <w:p w14:paraId="1F31A320" w14:textId="77777777" w:rsidR="00EF3DC4" w:rsidRPr="00A660D1" w:rsidRDefault="00EF3DC4" w:rsidP="00D2536F">
            <w:pPr>
              <w:ind w:right="-2"/>
              <w:contextualSpacing/>
              <w:rPr>
                <w:rFonts w:cs="Arial"/>
                <w:color w:val="000000"/>
                <w:sz w:val="23"/>
                <w:szCs w:val="23"/>
                <w:shd w:val="clear" w:color="auto" w:fill="FFFFFF"/>
              </w:rPr>
            </w:pPr>
          </w:p>
        </w:tc>
        <w:tc>
          <w:tcPr>
            <w:tcW w:w="1322" w:type="dxa"/>
            <w:noWrap/>
            <w:hideMark/>
          </w:tcPr>
          <w:p w14:paraId="4E4BCB61"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4CC63063"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6A3B323C"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7C0313B1"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5258AA27" w14:textId="77777777" w:rsidTr="002E2289">
        <w:trPr>
          <w:trHeight w:val="270"/>
        </w:trPr>
        <w:tc>
          <w:tcPr>
            <w:tcW w:w="2474" w:type="dxa"/>
            <w:noWrap/>
            <w:hideMark/>
          </w:tcPr>
          <w:p w14:paraId="244CDC95" w14:textId="77777777" w:rsidR="00EF3DC4" w:rsidRPr="00A660D1" w:rsidRDefault="00EF3DC4"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Kontroler wieloprzepływowy</w:t>
            </w:r>
          </w:p>
        </w:tc>
        <w:tc>
          <w:tcPr>
            <w:tcW w:w="1322" w:type="dxa"/>
            <w:noWrap/>
            <w:hideMark/>
          </w:tcPr>
          <w:p w14:paraId="33B6FC86"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0E026398"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0CB37991"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5C4B5DC1"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65CFB624" w14:textId="77777777" w:rsidTr="002E2289">
        <w:trPr>
          <w:trHeight w:val="270"/>
        </w:trPr>
        <w:tc>
          <w:tcPr>
            <w:tcW w:w="2474" w:type="dxa"/>
            <w:noWrap/>
            <w:hideMark/>
          </w:tcPr>
          <w:p w14:paraId="2E84695E" w14:textId="77777777" w:rsidR="00EF3DC4" w:rsidRPr="00A660D1" w:rsidRDefault="00EF3DC4" w:rsidP="00D2536F">
            <w:pPr>
              <w:ind w:right="-2"/>
              <w:contextualSpacing/>
              <w:rPr>
                <w:rFonts w:cs="Arial"/>
                <w:b/>
                <w:bCs/>
                <w:color w:val="000000"/>
                <w:sz w:val="23"/>
                <w:szCs w:val="23"/>
                <w:shd w:val="clear" w:color="auto" w:fill="FFFFFF"/>
              </w:rPr>
            </w:pPr>
          </w:p>
        </w:tc>
        <w:tc>
          <w:tcPr>
            <w:tcW w:w="1322" w:type="dxa"/>
            <w:noWrap/>
            <w:hideMark/>
          </w:tcPr>
          <w:p w14:paraId="28CB14C4"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11E85FF9" w14:textId="77777777" w:rsidR="00EF3DC4" w:rsidRPr="00A660D1" w:rsidRDefault="00EF3DC4" w:rsidP="00D2536F">
            <w:pPr>
              <w:ind w:right="-2"/>
              <w:contextualSpacing/>
              <w:rPr>
                <w:rFonts w:cs="Arial"/>
                <w:b/>
                <w:bCs/>
                <w:color w:val="000000"/>
                <w:sz w:val="23"/>
                <w:szCs w:val="23"/>
                <w:shd w:val="clear" w:color="auto" w:fill="FFFFFF"/>
              </w:rPr>
            </w:pPr>
          </w:p>
        </w:tc>
        <w:tc>
          <w:tcPr>
            <w:tcW w:w="1445" w:type="dxa"/>
            <w:noWrap/>
            <w:hideMark/>
          </w:tcPr>
          <w:p w14:paraId="1AB692D9"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hideMark/>
          </w:tcPr>
          <w:p w14:paraId="692C5BEE"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EF3DC4" w:rsidRPr="00A660D1" w14:paraId="155C7DE3" w14:textId="77777777" w:rsidTr="002E2289">
        <w:trPr>
          <w:trHeight w:val="270"/>
        </w:trPr>
        <w:tc>
          <w:tcPr>
            <w:tcW w:w="2474" w:type="dxa"/>
            <w:noWrap/>
            <w:hideMark/>
          </w:tcPr>
          <w:p w14:paraId="6C8B6681"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6 portowy</w:t>
            </w:r>
          </w:p>
        </w:tc>
        <w:tc>
          <w:tcPr>
            <w:tcW w:w="1322" w:type="dxa"/>
            <w:noWrap/>
            <w:hideMark/>
          </w:tcPr>
          <w:p w14:paraId="3AE8647D"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0063F28B"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0D6C1E36" w14:textId="77777777" w:rsidTr="002E2289">
        <w:trPr>
          <w:trHeight w:val="270"/>
        </w:trPr>
        <w:tc>
          <w:tcPr>
            <w:tcW w:w="2474" w:type="dxa"/>
            <w:noWrap/>
            <w:hideMark/>
          </w:tcPr>
          <w:p w14:paraId="18563A92"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4 portowy</w:t>
            </w:r>
          </w:p>
        </w:tc>
        <w:tc>
          <w:tcPr>
            <w:tcW w:w="1322" w:type="dxa"/>
            <w:noWrap/>
            <w:hideMark/>
          </w:tcPr>
          <w:p w14:paraId="3F11B15C"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w:t>
            </w:r>
          </w:p>
        </w:tc>
        <w:tc>
          <w:tcPr>
            <w:tcW w:w="4215" w:type="dxa"/>
            <w:gridSpan w:val="3"/>
            <w:noWrap/>
            <w:hideMark/>
          </w:tcPr>
          <w:p w14:paraId="24CDFCE8"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01D3FCB8" w14:textId="77777777" w:rsidTr="002E2289">
        <w:trPr>
          <w:trHeight w:val="270"/>
        </w:trPr>
        <w:tc>
          <w:tcPr>
            <w:tcW w:w="2474" w:type="dxa"/>
            <w:noWrap/>
            <w:hideMark/>
          </w:tcPr>
          <w:p w14:paraId="07CFAD80" w14:textId="77777777" w:rsidR="00EF3DC4" w:rsidRPr="00A660D1" w:rsidRDefault="00EF3DC4" w:rsidP="00D2536F">
            <w:pPr>
              <w:ind w:right="-2"/>
              <w:contextualSpacing/>
              <w:rPr>
                <w:rFonts w:cs="Arial"/>
                <w:color w:val="000000"/>
                <w:sz w:val="23"/>
                <w:szCs w:val="23"/>
                <w:shd w:val="clear" w:color="auto" w:fill="FFFFFF"/>
              </w:rPr>
            </w:pPr>
          </w:p>
        </w:tc>
        <w:tc>
          <w:tcPr>
            <w:tcW w:w="1322" w:type="dxa"/>
            <w:noWrap/>
            <w:hideMark/>
          </w:tcPr>
          <w:p w14:paraId="453FBD99"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395975F7"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380F6756"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41FC2994"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4D3E82B6" w14:textId="77777777" w:rsidTr="002E2289">
        <w:trPr>
          <w:trHeight w:val="270"/>
        </w:trPr>
        <w:tc>
          <w:tcPr>
            <w:tcW w:w="2474" w:type="dxa"/>
            <w:noWrap/>
            <w:hideMark/>
          </w:tcPr>
          <w:p w14:paraId="3C92CC2D" w14:textId="77777777" w:rsidR="00EF3DC4" w:rsidRPr="00A660D1" w:rsidRDefault="00EF3DC4"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Akcesoria</w:t>
            </w:r>
          </w:p>
        </w:tc>
        <w:tc>
          <w:tcPr>
            <w:tcW w:w="1322" w:type="dxa"/>
            <w:noWrap/>
            <w:hideMark/>
          </w:tcPr>
          <w:p w14:paraId="66AFB011"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7D026539"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5FF22EDF"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68FD01E4"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75742677" w14:textId="77777777" w:rsidTr="002E2289">
        <w:trPr>
          <w:trHeight w:val="270"/>
        </w:trPr>
        <w:tc>
          <w:tcPr>
            <w:tcW w:w="2474" w:type="dxa"/>
            <w:noWrap/>
            <w:hideMark/>
          </w:tcPr>
          <w:p w14:paraId="722955C2" w14:textId="77777777" w:rsidR="00EF3DC4" w:rsidRPr="00A660D1" w:rsidRDefault="00EF3DC4" w:rsidP="00D2536F">
            <w:pPr>
              <w:ind w:right="-2"/>
              <w:contextualSpacing/>
              <w:rPr>
                <w:rFonts w:cs="Arial"/>
                <w:b/>
                <w:bCs/>
                <w:color w:val="000000"/>
                <w:sz w:val="23"/>
                <w:szCs w:val="23"/>
                <w:shd w:val="clear" w:color="auto" w:fill="FFFFFF"/>
              </w:rPr>
            </w:pPr>
          </w:p>
        </w:tc>
        <w:tc>
          <w:tcPr>
            <w:tcW w:w="1322" w:type="dxa"/>
            <w:noWrap/>
            <w:hideMark/>
          </w:tcPr>
          <w:p w14:paraId="36CBE4EB"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4719E582"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Opis</w:t>
            </w:r>
          </w:p>
        </w:tc>
        <w:tc>
          <w:tcPr>
            <w:tcW w:w="1445" w:type="dxa"/>
            <w:noWrap/>
            <w:hideMark/>
          </w:tcPr>
          <w:p w14:paraId="478699C6"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noWrap/>
            <w:hideMark/>
          </w:tcPr>
          <w:p w14:paraId="11C609D7"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EF3DC4" w:rsidRPr="00A660D1" w14:paraId="0850C26C" w14:textId="77777777" w:rsidTr="002E2289">
        <w:trPr>
          <w:trHeight w:val="270"/>
        </w:trPr>
        <w:tc>
          <w:tcPr>
            <w:tcW w:w="2474" w:type="dxa"/>
            <w:noWrap/>
            <w:hideMark/>
          </w:tcPr>
          <w:p w14:paraId="03F48744"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Przewodowy sterownik zdalny</w:t>
            </w:r>
          </w:p>
        </w:tc>
        <w:tc>
          <w:tcPr>
            <w:tcW w:w="1322" w:type="dxa"/>
            <w:noWrap/>
            <w:hideMark/>
          </w:tcPr>
          <w:p w14:paraId="56F5DBB2"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15</w:t>
            </w:r>
          </w:p>
        </w:tc>
        <w:tc>
          <w:tcPr>
            <w:tcW w:w="4215" w:type="dxa"/>
            <w:gridSpan w:val="3"/>
            <w:noWrap/>
            <w:hideMark/>
          </w:tcPr>
          <w:p w14:paraId="30FA2B02"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65FF9B94" w14:textId="77777777" w:rsidTr="002E2289">
        <w:trPr>
          <w:trHeight w:val="270"/>
        </w:trPr>
        <w:tc>
          <w:tcPr>
            <w:tcW w:w="2474" w:type="dxa"/>
            <w:noWrap/>
            <w:hideMark/>
          </w:tcPr>
          <w:p w14:paraId="1D3F62C8"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Panel sufitowy</w:t>
            </w:r>
          </w:p>
        </w:tc>
        <w:tc>
          <w:tcPr>
            <w:tcW w:w="1322" w:type="dxa"/>
            <w:noWrap/>
            <w:hideMark/>
          </w:tcPr>
          <w:p w14:paraId="23BD5951"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6</w:t>
            </w:r>
          </w:p>
        </w:tc>
        <w:tc>
          <w:tcPr>
            <w:tcW w:w="4215" w:type="dxa"/>
            <w:gridSpan w:val="3"/>
            <w:noWrap/>
            <w:hideMark/>
          </w:tcPr>
          <w:p w14:paraId="321836EB" w14:textId="77777777" w:rsidR="00EF3DC4" w:rsidRPr="00A660D1" w:rsidRDefault="00EF3DC4" w:rsidP="00D2536F">
            <w:pPr>
              <w:ind w:right="-2"/>
              <w:contextualSpacing/>
              <w:rPr>
                <w:rFonts w:cs="Arial"/>
                <w:color w:val="000000"/>
                <w:sz w:val="23"/>
                <w:szCs w:val="23"/>
                <w:shd w:val="clear" w:color="auto" w:fill="FFFFFF"/>
              </w:rPr>
            </w:pPr>
            <w:r>
              <w:rPr>
                <w:color w:val="000000"/>
                <w:sz w:val="21"/>
                <w:szCs w:val="21"/>
              </w:rPr>
              <w:t>Panel do kaset 4-drogowych kompaktowych (620x620x12mm)</w:t>
            </w:r>
          </w:p>
        </w:tc>
      </w:tr>
      <w:tr w:rsidR="00EF3DC4" w:rsidRPr="00A660D1" w14:paraId="0EB4A91C" w14:textId="77777777" w:rsidTr="002E2289">
        <w:trPr>
          <w:trHeight w:val="270"/>
        </w:trPr>
        <w:tc>
          <w:tcPr>
            <w:tcW w:w="2474" w:type="dxa"/>
            <w:noWrap/>
            <w:hideMark/>
          </w:tcPr>
          <w:p w14:paraId="1A005E2D"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Panel sufitowy</w:t>
            </w:r>
            <w:r w:rsidR="00CB52BE">
              <w:rPr>
                <w:rFonts w:cs="Arial"/>
                <w:color w:val="000000"/>
                <w:sz w:val="23"/>
                <w:szCs w:val="23"/>
                <w:shd w:val="clear" w:color="auto" w:fill="FFFFFF"/>
              </w:rPr>
              <w:t xml:space="preserve"> do kasety 4-drogowej</w:t>
            </w:r>
          </w:p>
        </w:tc>
        <w:tc>
          <w:tcPr>
            <w:tcW w:w="1322" w:type="dxa"/>
            <w:noWrap/>
            <w:hideMark/>
          </w:tcPr>
          <w:p w14:paraId="1B299CEC"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w:t>
            </w:r>
          </w:p>
        </w:tc>
        <w:tc>
          <w:tcPr>
            <w:tcW w:w="4215" w:type="dxa"/>
            <w:gridSpan w:val="3"/>
            <w:noWrap/>
            <w:hideMark/>
          </w:tcPr>
          <w:p w14:paraId="2675C288"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54605681" w14:textId="77777777" w:rsidTr="00CB52BE">
        <w:trPr>
          <w:trHeight w:val="270"/>
        </w:trPr>
        <w:tc>
          <w:tcPr>
            <w:tcW w:w="2474" w:type="dxa"/>
            <w:noWrap/>
            <w:hideMark/>
          </w:tcPr>
          <w:p w14:paraId="43C85882" w14:textId="77777777" w:rsidR="00EF3DC4" w:rsidRPr="00A660D1" w:rsidRDefault="00CB52BE" w:rsidP="00D2536F">
            <w:pPr>
              <w:ind w:left="708" w:right="-2" w:hanging="708"/>
              <w:contextualSpacing/>
              <w:rPr>
                <w:rFonts w:cs="Arial"/>
                <w:color w:val="000000"/>
                <w:sz w:val="23"/>
                <w:szCs w:val="23"/>
                <w:shd w:val="clear" w:color="auto" w:fill="FFFFFF"/>
              </w:rPr>
            </w:pPr>
            <w:r>
              <w:rPr>
                <w:rFonts w:cs="Arial"/>
                <w:color w:val="000000"/>
                <w:sz w:val="23"/>
                <w:szCs w:val="23"/>
                <w:shd w:val="clear" w:color="auto" w:fill="FFFFFF"/>
              </w:rPr>
              <w:t>Panel do kaset 1- drogowych</w:t>
            </w:r>
          </w:p>
        </w:tc>
        <w:tc>
          <w:tcPr>
            <w:tcW w:w="1322" w:type="dxa"/>
            <w:noWrap/>
            <w:hideMark/>
          </w:tcPr>
          <w:p w14:paraId="77F85C0C"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4</w:t>
            </w:r>
          </w:p>
        </w:tc>
        <w:tc>
          <w:tcPr>
            <w:tcW w:w="4215" w:type="dxa"/>
            <w:gridSpan w:val="3"/>
            <w:noWrap/>
            <w:hideMark/>
          </w:tcPr>
          <w:p w14:paraId="0DF03CFC"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3ADF9C24" w14:textId="77777777" w:rsidTr="002E2289">
        <w:trPr>
          <w:trHeight w:val="270"/>
        </w:trPr>
        <w:tc>
          <w:tcPr>
            <w:tcW w:w="2474" w:type="dxa"/>
            <w:noWrap/>
            <w:hideMark/>
          </w:tcPr>
          <w:p w14:paraId="0EE36D3B" w14:textId="77777777" w:rsidR="00EF3DC4" w:rsidRPr="00A660D1" w:rsidRDefault="00EF3DC4" w:rsidP="00D2536F">
            <w:pPr>
              <w:ind w:right="-2"/>
              <w:contextualSpacing/>
              <w:rPr>
                <w:rFonts w:cs="Arial"/>
                <w:color w:val="000000"/>
                <w:sz w:val="23"/>
                <w:szCs w:val="23"/>
                <w:shd w:val="clear" w:color="auto" w:fill="FFFFFF"/>
              </w:rPr>
            </w:pPr>
          </w:p>
        </w:tc>
        <w:tc>
          <w:tcPr>
            <w:tcW w:w="1322" w:type="dxa"/>
            <w:noWrap/>
            <w:hideMark/>
          </w:tcPr>
          <w:p w14:paraId="45E22628"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0FDEAF71"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6CFD2C88"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47A25D3C"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1E02FEC5" w14:textId="77777777" w:rsidTr="002E2289">
        <w:trPr>
          <w:trHeight w:val="270"/>
        </w:trPr>
        <w:tc>
          <w:tcPr>
            <w:tcW w:w="2474" w:type="dxa"/>
            <w:noWrap/>
            <w:hideMark/>
          </w:tcPr>
          <w:p w14:paraId="2F75E6A6" w14:textId="77777777" w:rsidR="00EF3DC4" w:rsidRPr="00A660D1" w:rsidRDefault="00EF3DC4"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Długość orurowania</w:t>
            </w:r>
          </w:p>
        </w:tc>
        <w:tc>
          <w:tcPr>
            <w:tcW w:w="1322" w:type="dxa"/>
            <w:noWrap/>
            <w:hideMark/>
          </w:tcPr>
          <w:p w14:paraId="591E326A"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7680EA9D"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4AB58EA2"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322DB199"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5466E7CA" w14:textId="77777777" w:rsidTr="002E2289">
        <w:trPr>
          <w:trHeight w:val="491"/>
        </w:trPr>
        <w:tc>
          <w:tcPr>
            <w:tcW w:w="2474" w:type="dxa"/>
            <w:vMerge w:val="restart"/>
            <w:noWrap/>
            <w:hideMark/>
          </w:tcPr>
          <w:p w14:paraId="73F48A47"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Średnica rury</w:t>
            </w:r>
          </w:p>
        </w:tc>
        <w:tc>
          <w:tcPr>
            <w:tcW w:w="1322" w:type="dxa"/>
            <w:vMerge w:val="restart"/>
            <w:noWrap/>
            <w:hideMark/>
          </w:tcPr>
          <w:p w14:paraId="0769C746"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Długość całkowita</w:t>
            </w:r>
          </w:p>
        </w:tc>
        <w:tc>
          <w:tcPr>
            <w:tcW w:w="1385" w:type="dxa"/>
            <w:vMerge w:val="restart"/>
            <w:noWrap/>
          </w:tcPr>
          <w:p w14:paraId="000E771D" w14:textId="77777777" w:rsidR="00EF3DC4" w:rsidRPr="00A660D1" w:rsidRDefault="00EF3DC4" w:rsidP="00D2536F">
            <w:pPr>
              <w:ind w:right="-2"/>
              <w:contextualSpacing/>
              <w:rPr>
                <w:rFonts w:cs="Arial"/>
                <w:b/>
                <w:bCs/>
                <w:color w:val="000000"/>
                <w:sz w:val="23"/>
                <w:szCs w:val="23"/>
                <w:shd w:val="clear" w:color="auto" w:fill="FFFFFF"/>
              </w:rPr>
            </w:pPr>
          </w:p>
        </w:tc>
        <w:tc>
          <w:tcPr>
            <w:tcW w:w="1445" w:type="dxa"/>
            <w:vMerge w:val="restart"/>
            <w:noWrap/>
          </w:tcPr>
          <w:p w14:paraId="45FC4D3B" w14:textId="77777777" w:rsidR="00EF3DC4" w:rsidRPr="00A660D1" w:rsidRDefault="00EF3DC4" w:rsidP="00D2536F">
            <w:pPr>
              <w:ind w:right="-2"/>
              <w:contextualSpacing/>
              <w:rPr>
                <w:rFonts w:cs="Arial"/>
                <w:b/>
                <w:bCs/>
                <w:color w:val="000000"/>
                <w:sz w:val="23"/>
                <w:szCs w:val="23"/>
                <w:shd w:val="clear" w:color="auto" w:fill="FFFFFF"/>
              </w:rPr>
            </w:pPr>
          </w:p>
        </w:tc>
        <w:tc>
          <w:tcPr>
            <w:tcW w:w="1385" w:type="dxa"/>
            <w:vMerge w:val="restart"/>
            <w:noWrap/>
          </w:tcPr>
          <w:p w14:paraId="7B2BA507" w14:textId="77777777" w:rsidR="00EF3DC4" w:rsidRPr="00A660D1" w:rsidRDefault="00EF3DC4" w:rsidP="00D2536F">
            <w:pPr>
              <w:ind w:right="-2"/>
              <w:contextualSpacing/>
              <w:rPr>
                <w:rFonts w:cs="Arial"/>
                <w:b/>
                <w:bCs/>
                <w:color w:val="000000"/>
                <w:sz w:val="23"/>
                <w:szCs w:val="23"/>
                <w:shd w:val="clear" w:color="auto" w:fill="FFFFFF"/>
              </w:rPr>
            </w:pPr>
          </w:p>
        </w:tc>
      </w:tr>
      <w:tr w:rsidR="00EF3DC4" w:rsidRPr="00A660D1" w14:paraId="409B0259" w14:textId="77777777" w:rsidTr="002E2289">
        <w:trPr>
          <w:trHeight w:val="491"/>
        </w:trPr>
        <w:tc>
          <w:tcPr>
            <w:tcW w:w="2474" w:type="dxa"/>
            <w:vMerge/>
            <w:hideMark/>
          </w:tcPr>
          <w:p w14:paraId="0AD7201B" w14:textId="77777777" w:rsidR="00EF3DC4" w:rsidRPr="00A660D1" w:rsidRDefault="00EF3DC4" w:rsidP="00D2536F">
            <w:pPr>
              <w:ind w:right="-2"/>
              <w:contextualSpacing/>
              <w:rPr>
                <w:rFonts w:cs="Arial"/>
                <w:b/>
                <w:bCs/>
                <w:color w:val="000000"/>
                <w:sz w:val="23"/>
                <w:szCs w:val="23"/>
                <w:shd w:val="clear" w:color="auto" w:fill="FFFFFF"/>
              </w:rPr>
            </w:pPr>
          </w:p>
        </w:tc>
        <w:tc>
          <w:tcPr>
            <w:tcW w:w="1322" w:type="dxa"/>
            <w:vMerge/>
            <w:hideMark/>
          </w:tcPr>
          <w:p w14:paraId="79F7589D" w14:textId="77777777" w:rsidR="00EF3DC4" w:rsidRPr="00A660D1" w:rsidRDefault="00EF3DC4" w:rsidP="00D2536F">
            <w:pPr>
              <w:ind w:right="-2"/>
              <w:contextualSpacing/>
              <w:rPr>
                <w:rFonts w:cs="Arial"/>
                <w:b/>
                <w:bCs/>
                <w:color w:val="000000"/>
                <w:sz w:val="23"/>
                <w:szCs w:val="23"/>
                <w:shd w:val="clear" w:color="auto" w:fill="FFFFFF"/>
              </w:rPr>
            </w:pPr>
          </w:p>
        </w:tc>
        <w:tc>
          <w:tcPr>
            <w:tcW w:w="1385" w:type="dxa"/>
            <w:vMerge/>
          </w:tcPr>
          <w:p w14:paraId="210F70B4" w14:textId="77777777" w:rsidR="00EF3DC4" w:rsidRPr="00A660D1" w:rsidRDefault="00EF3DC4" w:rsidP="00D2536F">
            <w:pPr>
              <w:ind w:right="-2"/>
              <w:contextualSpacing/>
              <w:rPr>
                <w:rFonts w:cs="Arial"/>
                <w:b/>
                <w:bCs/>
                <w:color w:val="000000"/>
                <w:sz w:val="23"/>
                <w:szCs w:val="23"/>
                <w:shd w:val="clear" w:color="auto" w:fill="FFFFFF"/>
              </w:rPr>
            </w:pPr>
          </w:p>
        </w:tc>
        <w:tc>
          <w:tcPr>
            <w:tcW w:w="1445" w:type="dxa"/>
            <w:vMerge/>
          </w:tcPr>
          <w:p w14:paraId="686371FE" w14:textId="77777777" w:rsidR="00EF3DC4" w:rsidRPr="00A660D1" w:rsidRDefault="00EF3DC4" w:rsidP="00D2536F">
            <w:pPr>
              <w:ind w:right="-2"/>
              <w:contextualSpacing/>
              <w:rPr>
                <w:rFonts w:cs="Arial"/>
                <w:b/>
                <w:bCs/>
                <w:color w:val="000000"/>
                <w:sz w:val="23"/>
                <w:szCs w:val="23"/>
                <w:shd w:val="clear" w:color="auto" w:fill="FFFFFF"/>
              </w:rPr>
            </w:pPr>
          </w:p>
        </w:tc>
        <w:tc>
          <w:tcPr>
            <w:tcW w:w="1385" w:type="dxa"/>
            <w:vMerge/>
          </w:tcPr>
          <w:p w14:paraId="4A191DDA" w14:textId="77777777" w:rsidR="00EF3DC4" w:rsidRPr="00A660D1" w:rsidRDefault="00EF3DC4" w:rsidP="00D2536F">
            <w:pPr>
              <w:ind w:right="-2"/>
              <w:contextualSpacing/>
              <w:rPr>
                <w:rFonts w:cs="Arial"/>
                <w:b/>
                <w:bCs/>
                <w:color w:val="000000"/>
                <w:sz w:val="23"/>
                <w:szCs w:val="23"/>
                <w:shd w:val="clear" w:color="auto" w:fill="FFFFFF"/>
              </w:rPr>
            </w:pPr>
          </w:p>
        </w:tc>
      </w:tr>
      <w:tr w:rsidR="00EF3DC4" w:rsidRPr="00A660D1" w14:paraId="6C669F07" w14:textId="77777777" w:rsidTr="002E2289">
        <w:trPr>
          <w:trHeight w:val="270"/>
        </w:trPr>
        <w:tc>
          <w:tcPr>
            <w:tcW w:w="2474" w:type="dxa"/>
            <w:noWrap/>
            <w:hideMark/>
          </w:tcPr>
          <w:p w14:paraId="15B5D51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6,4mm</w:t>
            </w:r>
          </w:p>
        </w:tc>
        <w:tc>
          <w:tcPr>
            <w:tcW w:w="1322" w:type="dxa"/>
            <w:noWrap/>
            <w:hideMark/>
          </w:tcPr>
          <w:p w14:paraId="7BBDAFF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21,00 m</w:t>
            </w:r>
          </w:p>
        </w:tc>
        <w:tc>
          <w:tcPr>
            <w:tcW w:w="1385" w:type="dxa"/>
            <w:noWrap/>
          </w:tcPr>
          <w:p w14:paraId="3715AA25"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552D257B"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4003C9EF"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335A25EE" w14:textId="77777777" w:rsidTr="002E2289">
        <w:trPr>
          <w:trHeight w:val="270"/>
        </w:trPr>
        <w:tc>
          <w:tcPr>
            <w:tcW w:w="2474" w:type="dxa"/>
            <w:noWrap/>
            <w:hideMark/>
          </w:tcPr>
          <w:p w14:paraId="37EFBB24"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9,5mm</w:t>
            </w:r>
          </w:p>
        </w:tc>
        <w:tc>
          <w:tcPr>
            <w:tcW w:w="1322" w:type="dxa"/>
            <w:noWrap/>
            <w:hideMark/>
          </w:tcPr>
          <w:p w14:paraId="02EB27A1"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232,30 m</w:t>
            </w:r>
          </w:p>
        </w:tc>
        <w:tc>
          <w:tcPr>
            <w:tcW w:w="1385" w:type="dxa"/>
            <w:noWrap/>
          </w:tcPr>
          <w:p w14:paraId="125BECE9"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6B9C5A92"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684B7F29"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2E3F1C68" w14:textId="77777777" w:rsidTr="002E2289">
        <w:trPr>
          <w:trHeight w:val="270"/>
        </w:trPr>
        <w:tc>
          <w:tcPr>
            <w:tcW w:w="2474" w:type="dxa"/>
            <w:noWrap/>
            <w:hideMark/>
          </w:tcPr>
          <w:p w14:paraId="246DF3BA"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12,7mm</w:t>
            </w:r>
          </w:p>
        </w:tc>
        <w:tc>
          <w:tcPr>
            <w:tcW w:w="1322" w:type="dxa"/>
            <w:noWrap/>
            <w:hideMark/>
          </w:tcPr>
          <w:p w14:paraId="292BFF5D"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139,40 m</w:t>
            </w:r>
          </w:p>
        </w:tc>
        <w:tc>
          <w:tcPr>
            <w:tcW w:w="1385" w:type="dxa"/>
            <w:noWrap/>
          </w:tcPr>
          <w:p w14:paraId="17F04FA1"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792B99D8"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18B9E2D1"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22C5C321" w14:textId="77777777" w:rsidTr="002E2289">
        <w:trPr>
          <w:trHeight w:val="270"/>
        </w:trPr>
        <w:tc>
          <w:tcPr>
            <w:tcW w:w="2474" w:type="dxa"/>
            <w:noWrap/>
            <w:hideMark/>
          </w:tcPr>
          <w:p w14:paraId="46318943"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15,9mm</w:t>
            </w:r>
          </w:p>
        </w:tc>
        <w:tc>
          <w:tcPr>
            <w:tcW w:w="1322" w:type="dxa"/>
            <w:noWrap/>
            <w:hideMark/>
          </w:tcPr>
          <w:p w14:paraId="756BB41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91,20 m</w:t>
            </w:r>
          </w:p>
        </w:tc>
        <w:tc>
          <w:tcPr>
            <w:tcW w:w="1385" w:type="dxa"/>
            <w:noWrap/>
          </w:tcPr>
          <w:p w14:paraId="3FE9C880"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06BDBC08"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37E3371A"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67FDFB78" w14:textId="77777777" w:rsidTr="002E2289">
        <w:trPr>
          <w:trHeight w:val="270"/>
        </w:trPr>
        <w:tc>
          <w:tcPr>
            <w:tcW w:w="2474" w:type="dxa"/>
            <w:noWrap/>
            <w:hideMark/>
          </w:tcPr>
          <w:p w14:paraId="17DB84EF"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19,1mm</w:t>
            </w:r>
          </w:p>
        </w:tc>
        <w:tc>
          <w:tcPr>
            <w:tcW w:w="1322" w:type="dxa"/>
            <w:noWrap/>
            <w:hideMark/>
          </w:tcPr>
          <w:p w14:paraId="5B87844A"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65,00 m</w:t>
            </w:r>
          </w:p>
        </w:tc>
        <w:tc>
          <w:tcPr>
            <w:tcW w:w="1385" w:type="dxa"/>
            <w:noWrap/>
          </w:tcPr>
          <w:p w14:paraId="78EADEF3"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657808D6"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48F7DD9F"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308A7137" w14:textId="77777777" w:rsidTr="002E2289">
        <w:trPr>
          <w:trHeight w:val="270"/>
        </w:trPr>
        <w:tc>
          <w:tcPr>
            <w:tcW w:w="2474" w:type="dxa"/>
            <w:noWrap/>
            <w:hideMark/>
          </w:tcPr>
          <w:p w14:paraId="15A51B37"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22,2mm</w:t>
            </w:r>
          </w:p>
        </w:tc>
        <w:tc>
          <w:tcPr>
            <w:tcW w:w="1322" w:type="dxa"/>
            <w:noWrap/>
            <w:hideMark/>
          </w:tcPr>
          <w:p w14:paraId="7A11C0A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65,00 m</w:t>
            </w:r>
          </w:p>
        </w:tc>
        <w:tc>
          <w:tcPr>
            <w:tcW w:w="1385" w:type="dxa"/>
            <w:noWrap/>
          </w:tcPr>
          <w:p w14:paraId="1619B9CA"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73F9477B"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3D38365D"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7161ED93" w14:textId="77777777" w:rsidTr="002E2289">
        <w:trPr>
          <w:trHeight w:val="270"/>
        </w:trPr>
        <w:tc>
          <w:tcPr>
            <w:tcW w:w="2474" w:type="dxa"/>
            <w:noWrap/>
            <w:hideMark/>
          </w:tcPr>
          <w:p w14:paraId="4A26263E"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28,6mm</w:t>
            </w:r>
          </w:p>
        </w:tc>
        <w:tc>
          <w:tcPr>
            <w:tcW w:w="1322" w:type="dxa"/>
            <w:noWrap/>
            <w:hideMark/>
          </w:tcPr>
          <w:p w14:paraId="3495FB81"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65,00 m</w:t>
            </w:r>
          </w:p>
        </w:tc>
        <w:tc>
          <w:tcPr>
            <w:tcW w:w="1385" w:type="dxa"/>
            <w:noWrap/>
          </w:tcPr>
          <w:p w14:paraId="78DE5BAD" w14:textId="77777777" w:rsidR="00EF3DC4" w:rsidRDefault="00EF3DC4" w:rsidP="00D2536F">
            <w:pPr>
              <w:ind w:right="-2"/>
              <w:contextualSpacing/>
              <w:rPr>
                <w:rFonts w:cs="Arial"/>
                <w:color w:val="000000"/>
                <w:sz w:val="23"/>
                <w:szCs w:val="23"/>
                <w:shd w:val="clear" w:color="auto" w:fill="FFFFFF"/>
              </w:rPr>
            </w:pPr>
          </w:p>
          <w:p w14:paraId="056FF78F"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tcPr>
          <w:p w14:paraId="3378D83B"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tcPr>
          <w:p w14:paraId="3E0C1A83"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1EF211BB" w14:textId="77777777" w:rsidTr="002E2289">
        <w:trPr>
          <w:trHeight w:val="270"/>
        </w:trPr>
        <w:tc>
          <w:tcPr>
            <w:tcW w:w="3796" w:type="dxa"/>
            <w:gridSpan w:val="2"/>
            <w:noWrap/>
            <w:hideMark/>
          </w:tcPr>
          <w:p w14:paraId="54E42660" w14:textId="77777777" w:rsidR="00EF3DC4" w:rsidRPr="00A660D1" w:rsidRDefault="00EF3DC4" w:rsidP="00D2536F">
            <w:pPr>
              <w:ind w:right="-2"/>
              <w:contextualSpacing/>
              <w:rPr>
                <w:rFonts w:cs="Arial"/>
                <w:b/>
                <w:bCs/>
                <w:color w:val="000000"/>
                <w:sz w:val="23"/>
                <w:szCs w:val="23"/>
                <w:u w:val="single"/>
                <w:shd w:val="clear" w:color="auto" w:fill="FFFFFF"/>
              </w:rPr>
            </w:pPr>
            <w:r w:rsidRPr="00A660D1">
              <w:rPr>
                <w:rFonts w:cs="Arial"/>
                <w:b/>
                <w:bCs/>
                <w:color w:val="000000"/>
                <w:sz w:val="23"/>
                <w:szCs w:val="23"/>
                <w:u w:val="single"/>
                <w:shd w:val="clear" w:color="auto" w:fill="FFFFFF"/>
              </w:rPr>
              <w:t>Całkowity załadunek czynnika chłodniczego</w:t>
            </w:r>
          </w:p>
        </w:tc>
        <w:tc>
          <w:tcPr>
            <w:tcW w:w="1385" w:type="dxa"/>
            <w:noWrap/>
            <w:hideMark/>
          </w:tcPr>
          <w:p w14:paraId="4FA10206"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6ED76F27"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59D0163D" w14:textId="77777777" w:rsidR="00EF3DC4" w:rsidRPr="00A660D1" w:rsidRDefault="00EF3DC4" w:rsidP="00D2536F">
            <w:pPr>
              <w:ind w:right="-2"/>
              <w:contextualSpacing/>
              <w:rPr>
                <w:rFonts w:cs="Arial"/>
                <w:color w:val="000000"/>
                <w:sz w:val="23"/>
                <w:szCs w:val="23"/>
                <w:shd w:val="clear" w:color="auto" w:fill="FFFFFF"/>
              </w:rPr>
            </w:pPr>
          </w:p>
        </w:tc>
      </w:tr>
      <w:tr w:rsidR="00EF3DC4" w:rsidRPr="00A660D1" w14:paraId="27B930E9" w14:textId="77777777" w:rsidTr="002E2289">
        <w:trPr>
          <w:trHeight w:val="270"/>
        </w:trPr>
        <w:tc>
          <w:tcPr>
            <w:tcW w:w="2474" w:type="dxa"/>
            <w:noWrap/>
            <w:hideMark/>
          </w:tcPr>
          <w:p w14:paraId="479EF82B"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Czynnik chłodniczy (R410A)</w:t>
            </w:r>
          </w:p>
        </w:tc>
        <w:tc>
          <w:tcPr>
            <w:tcW w:w="1322" w:type="dxa"/>
            <w:noWrap/>
            <w:hideMark/>
          </w:tcPr>
          <w:p w14:paraId="38A35D2B"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Ilość</w:t>
            </w:r>
          </w:p>
        </w:tc>
        <w:tc>
          <w:tcPr>
            <w:tcW w:w="1385" w:type="dxa"/>
            <w:noWrap/>
            <w:hideMark/>
          </w:tcPr>
          <w:p w14:paraId="6E3A0266"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Opis</w:t>
            </w:r>
          </w:p>
        </w:tc>
        <w:tc>
          <w:tcPr>
            <w:tcW w:w="1445" w:type="dxa"/>
            <w:noWrap/>
            <w:hideMark/>
          </w:tcPr>
          <w:p w14:paraId="427B03B5"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c>
          <w:tcPr>
            <w:tcW w:w="1385" w:type="dxa"/>
            <w:noWrap/>
            <w:hideMark/>
          </w:tcPr>
          <w:p w14:paraId="044A0BF4"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 </w:t>
            </w:r>
          </w:p>
        </w:tc>
      </w:tr>
      <w:tr w:rsidR="00EF3DC4" w:rsidRPr="00A660D1" w14:paraId="10A8BD87" w14:textId="77777777" w:rsidTr="002E2289">
        <w:trPr>
          <w:trHeight w:val="270"/>
        </w:trPr>
        <w:tc>
          <w:tcPr>
            <w:tcW w:w="2474" w:type="dxa"/>
            <w:noWrap/>
            <w:hideMark/>
          </w:tcPr>
          <w:p w14:paraId="06962700"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Jednostka zewnętrzna</w:t>
            </w:r>
          </w:p>
        </w:tc>
        <w:tc>
          <w:tcPr>
            <w:tcW w:w="1322" w:type="dxa"/>
            <w:noWrap/>
            <w:hideMark/>
          </w:tcPr>
          <w:p w14:paraId="4962E1FF" w14:textId="77777777" w:rsidR="00EF3DC4" w:rsidRPr="00A660D1" w:rsidRDefault="00144532" w:rsidP="00D2536F">
            <w:pPr>
              <w:ind w:right="-2"/>
              <w:contextualSpacing/>
              <w:rPr>
                <w:rFonts w:cs="Arial"/>
                <w:color w:val="000000"/>
                <w:sz w:val="23"/>
                <w:szCs w:val="23"/>
                <w:shd w:val="clear" w:color="auto" w:fill="FFFFFF"/>
              </w:rPr>
            </w:pPr>
            <w:r>
              <w:rPr>
                <w:rFonts w:cs="Arial"/>
                <w:color w:val="000000"/>
                <w:sz w:val="23"/>
                <w:szCs w:val="23"/>
                <w:shd w:val="clear" w:color="auto" w:fill="FFFFFF"/>
              </w:rPr>
              <w:t>11,0</w:t>
            </w:r>
            <w:r w:rsidR="00EF3DC4" w:rsidRPr="00A660D1">
              <w:rPr>
                <w:rFonts w:cs="Arial"/>
                <w:color w:val="000000"/>
                <w:sz w:val="23"/>
                <w:szCs w:val="23"/>
                <w:shd w:val="clear" w:color="auto" w:fill="FFFFFF"/>
              </w:rPr>
              <w:t xml:space="preserve"> kg</w:t>
            </w:r>
          </w:p>
        </w:tc>
        <w:tc>
          <w:tcPr>
            <w:tcW w:w="4215" w:type="dxa"/>
            <w:gridSpan w:val="3"/>
            <w:noWrap/>
            <w:hideMark/>
          </w:tcPr>
          <w:p w14:paraId="7184D9E9" w14:textId="77777777" w:rsidR="00EF3DC4" w:rsidRPr="00A660D1" w:rsidRDefault="00EF3DC4" w:rsidP="00D2536F">
            <w:pPr>
              <w:ind w:right="-2"/>
              <w:contextualSpacing/>
              <w:rPr>
                <w:rFonts w:cs="Arial"/>
                <w:color w:val="000000"/>
                <w:sz w:val="23"/>
                <w:szCs w:val="23"/>
                <w:shd w:val="clear" w:color="auto" w:fill="FFFFFF"/>
              </w:rPr>
            </w:pPr>
            <w:r>
              <w:rPr>
                <w:rFonts w:cs="Arial"/>
                <w:color w:val="000000"/>
                <w:sz w:val="23"/>
                <w:szCs w:val="23"/>
                <w:shd w:val="clear" w:color="auto" w:fill="FFFFFF"/>
              </w:rPr>
              <w:t>Fabryczny załadunek </w:t>
            </w:r>
            <w:r w:rsidRPr="00A660D1">
              <w:rPr>
                <w:rFonts w:cs="Arial"/>
                <w:color w:val="000000"/>
                <w:sz w:val="23"/>
                <w:szCs w:val="23"/>
                <w:shd w:val="clear" w:color="auto" w:fill="FFFFFF"/>
              </w:rPr>
              <w:t>czynnika chłodniczego</w:t>
            </w:r>
          </w:p>
        </w:tc>
      </w:tr>
      <w:tr w:rsidR="00EF3DC4" w:rsidRPr="00A660D1" w14:paraId="116F296C" w14:textId="77777777" w:rsidTr="002E2289">
        <w:trPr>
          <w:trHeight w:val="270"/>
        </w:trPr>
        <w:tc>
          <w:tcPr>
            <w:tcW w:w="2474" w:type="dxa"/>
            <w:noWrap/>
            <w:hideMark/>
          </w:tcPr>
          <w:p w14:paraId="347B9D84"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Dodatkowy czynnik chłodniczy</w:t>
            </w:r>
          </w:p>
        </w:tc>
        <w:tc>
          <w:tcPr>
            <w:tcW w:w="1322" w:type="dxa"/>
            <w:noWrap/>
            <w:hideMark/>
          </w:tcPr>
          <w:p w14:paraId="055690A5"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52,409 kg</w:t>
            </w:r>
          </w:p>
        </w:tc>
        <w:tc>
          <w:tcPr>
            <w:tcW w:w="4215" w:type="dxa"/>
            <w:gridSpan w:val="3"/>
            <w:noWrap/>
            <w:hideMark/>
          </w:tcPr>
          <w:p w14:paraId="64F7CC8D" w14:textId="77777777" w:rsidR="00EF3DC4" w:rsidRPr="00A660D1" w:rsidRDefault="00EF3DC4" w:rsidP="00D2536F">
            <w:pPr>
              <w:ind w:right="-2"/>
              <w:contextualSpacing/>
              <w:rPr>
                <w:rFonts w:cs="Arial"/>
                <w:color w:val="000000"/>
                <w:sz w:val="23"/>
                <w:szCs w:val="23"/>
                <w:shd w:val="clear" w:color="auto" w:fill="FFFFFF"/>
              </w:rPr>
            </w:pPr>
            <w:r w:rsidRPr="00A660D1">
              <w:rPr>
                <w:rFonts w:cs="Arial"/>
                <w:color w:val="000000"/>
                <w:sz w:val="23"/>
                <w:szCs w:val="23"/>
                <w:shd w:val="clear" w:color="auto" w:fill="FFFFFF"/>
              </w:rPr>
              <w:t>Ilość niezbędna dla rur na miejscu</w:t>
            </w:r>
          </w:p>
        </w:tc>
      </w:tr>
      <w:tr w:rsidR="00EF3DC4" w:rsidRPr="00A660D1" w14:paraId="2F2DCF0F" w14:textId="77777777" w:rsidTr="002E2289">
        <w:trPr>
          <w:trHeight w:val="270"/>
        </w:trPr>
        <w:tc>
          <w:tcPr>
            <w:tcW w:w="2474" w:type="dxa"/>
            <w:noWrap/>
            <w:hideMark/>
          </w:tcPr>
          <w:p w14:paraId="7094D2CC"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CAŁKOWITY:</w:t>
            </w:r>
          </w:p>
        </w:tc>
        <w:tc>
          <w:tcPr>
            <w:tcW w:w="1322" w:type="dxa"/>
            <w:noWrap/>
            <w:hideMark/>
          </w:tcPr>
          <w:p w14:paraId="1867CFA7" w14:textId="77777777" w:rsidR="00EF3DC4" w:rsidRPr="00A660D1" w:rsidRDefault="00EF3DC4" w:rsidP="00D2536F">
            <w:pPr>
              <w:ind w:right="-2"/>
              <w:contextualSpacing/>
              <w:rPr>
                <w:rFonts w:cs="Arial"/>
                <w:b/>
                <w:bCs/>
                <w:color w:val="000000"/>
                <w:sz w:val="23"/>
                <w:szCs w:val="23"/>
                <w:shd w:val="clear" w:color="auto" w:fill="FFFFFF"/>
              </w:rPr>
            </w:pPr>
            <w:r w:rsidRPr="00A660D1">
              <w:rPr>
                <w:rFonts w:cs="Arial"/>
                <w:b/>
                <w:bCs/>
                <w:color w:val="000000"/>
                <w:sz w:val="23"/>
                <w:szCs w:val="23"/>
                <w:shd w:val="clear" w:color="auto" w:fill="FFFFFF"/>
              </w:rPr>
              <w:t>63,409 kg</w:t>
            </w:r>
          </w:p>
        </w:tc>
        <w:tc>
          <w:tcPr>
            <w:tcW w:w="1385" w:type="dxa"/>
            <w:noWrap/>
            <w:hideMark/>
          </w:tcPr>
          <w:p w14:paraId="6195F0BD" w14:textId="77777777" w:rsidR="00EF3DC4" w:rsidRPr="00A660D1" w:rsidRDefault="00EF3DC4" w:rsidP="00D2536F">
            <w:pPr>
              <w:ind w:right="-2"/>
              <w:contextualSpacing/>
              <w:rPr>
                <w:rFonts w:cs="Arial"/>
                <w:color w:val="000000"/>
                <w:sz w:val="23"/>
                <w:szCs w:val="23"/>
                <w:shd w:val="clear" w:color="auto" w:fill="FFFFFF"/>
              </w:rPr>
            </w:pPr>
          </w:p>
        </w:tc>
        <w:tc>
          <w:tcPr>
            <w:tcW w:w="1445" w:type="dxa"/>
            <w:noWrap/>
            <w:hideMark/>
          </w:tcPr>
          <w:p w14:paraId="50416FE8" w14:textId="77777777" w:rsidR="00EF3DC4" w:rsidRPr="00A660D1" w:rsidRDefault="00EF3DC4" w:rsidP="00D2536F">
            <w:pPr>
              <w:ind w:right="-2"/>
              <w:contextualSpacing/>
              <w:rPr>
                <w:rFonts w:cs="Arial"/>
                <w:color w:val="000000"/>
                <w:sz w:val="23"/>
                <w:szCs w:val="23"/>
                <w:shd w:val="clear" w:color="auto" w:fill="FFFFFF"/>
              </w:rPr>
            </w:pPr>
          </w:p>
        </w:tc>
        <w:tc>
          <w:tcPr>
            <w:tcW w:w="1385" w:type="dxa"/>
            <w:noWrap/>
            <w:hideMark/>
          </w:tcPr>
          <w:p w14:paraId="796EEAAC" w14:textId="77777777" w:rsidR="00EF3DC4" w:rsidRPr="00A660D1" w:rsidRDefault="00EF3DC4" w:rsidP="00D2536F">
            <w:pPr>
              <w:ind w:right="-2"/>
              <w:contextualSpacing/>
              <w:rPr>
                <w:rFonts w:cs="Arial"/>
                <w:b/>
                <w:bCs/>
                <w:color w:val="000000"/>
                <w:sz w:val="23"/>
                <w:szCs w:val="23"/>
                <w:shd w:val="clear" w:color="auto" w:fill="FFFFFF"/>
              </w:rPr>
            </w:pPr>
          </w:p>
        </w:tc>
      </w:tr>
    </w:tbl>
    <w:p w14:paraId="0B6D2E9F" w14:textId="77777777" w:rsidR="00144532" w:rsidRDefault="00144532" w:rsidP="00D2536F">
      <w:pPr>
        <w:ind w:right="-2"/>
        <w:contextualSpacing/>
        <w:rPr>
          <w:rFonts w:cs="Arial"/>
          <w:color w:val="000000"/>
          <w:sz w:val="23"/>
          <w:szCs w:val="23"/>
          <w:shd w:val="clear" w:color="auto" w:fill="FFFFFF"/>
        </w:rPr>
      </w:pPr>
    </w:p>
    <w:p w14:paraId="76A237C4" w14:textId="77777777" w:rsidR="00144532" w:rsidRDefault="00144532" w:rsidP="00D2536F">
      <w:pPr>
        <w:ind w:right="-2"/>
        <w:contextualSpacing/>
        <w:rPr>
          <w:rFonts w:cs="Arial"/>
          <w:color w:val="000000"/>
          <w:sz w:val="23"/>
          <w:szCs w:val="23"/>
          <w:shd w:val="clear" w:color="auto" w:fill="FFFFFF"/>
        </w:rPr>
      </w:pPr>
      <w:r>
        <w:rPr>
          <w:rFonts w:cs="Arial"/>
          <w:color w:val="000000"/>
          <w:sz w:val="23"/>
          <w:szCs w:val="23"/>
          <w:shd w:val="clear" w:color="auto" w:fill="FFFFFF"/>
        </w:rPr>
        <w:t>Zestawienie wyposażenia projektowego</w:t>
      </w:r>
      <w:r w:rsidR="00D80B4B">
        <w:rPr>
          <w:rFonts w:cs="Arial"/>
          <w:color w:val="000000"/>
          <w:sz w:val="23"/>
          <w:szCs w:val="23"/>
          <w:shd w:val="clear" w:color="auto" w:fill="FFFFFF"/>
        </w:rPr>
        <w:t xml:space="preserve"> układ</w:t>
      </w:r>
      <w:r>
        <w:rPr>
          <w:rFonts w:cs="Arial"/>
          <w:color w:val="000000"/>
          <w:sz w:val="23"/>
          <w:szCs w:val="23"/>
          <w:shd w:val="clear" w:color="auto" w:fill="FFFFFF"/>
        </w:rPr>
        <w:t xml:space="preserve"> nr 2 </w:t>
      </w:r>
    </w:p>
    <w:tbl>
      <w:tblPr>
        <w:tblStyle w:val="Tabela-Siatka"/>
        <w:tblW w:w="0" w:type="auto"/>
        <w:tblInd w:w="108" w:type="dxa"/>
        <w:tblLook w:val="04A0" w:firstRow="1" w:lastRow="0" w:firstColumn="1" w:lastColumn="0" w:noHBand="0" w:noVBand="1"/>
      </w:tblPr>
      <w:tblGrid>
        <w:gridCol w:w="2438"/>
        <w:gridCol w:w="1297"/>
        <w:gridCol w:w="1143"/>
        <w:gridCol w:w="1358"/>
        <w:gridCol w:w="1358"/>
        <w:gridCol w:w="1358"/>
      </w:tblGrid>
      <w:tr w:rsidR="00144532" w:rsidRPr="00144532" w14:paraId="6A92F9ED" w14:textId="77777777" w:rsidTr="0051584E">
        <w:trPr>
          <w:trHeight w:val="270"/>
        </w:trPr>
        <w:tc>
          <w:tcPr>
            <w:tcW w:w="2503" w:type="dxa"/>
            <w:noWrap/>
            <w:hideMark/>
          </w:tcPr>
          <w:p w14:paraId="48424846" w14:textId="77777777" w:rsidR="00144532" w:rsidRPr="00144532" w:rsidRDefault="00144532" w:rsidP="00D2536F">
            <w:pPr>
              <w:ind w:right="-2"/>
              <w:contextualSpacing/>
              <w:rPr>
                <w:rFonts w:cs="Arial"/>
                <w:color w:val="000000"/>
                <w:sz w:val="23"/>
                <w:szCs w:val="23"/>
                <w:shd w:val="clear" w:color="auto" w:fill="FFFFFF"/>
              </w:rPr>
            </w:pPr>
          </w:p>
        </w:tc>
        <w:tc>
          <w:tcPr>
            <w:tcW w:w="1329" w:type="dxa"/>
            <w:noWrap/>
            <w:hideMark/>
          </w:tcPr>
          <w:p w14:paraId="31DB78D3" w14:textId="77777777" w:rsidR="00144532" w:rsidRPr="00144532" w:rsidRDefault="00144532" w:rsidP="00D2536F">
            <w:pPr>
              <w:ind w:right="-2"/>
              <w:contextualSpacing/>
              <w:rPr>
                <w:rFonts w:cs="Arial"/>
                <w:color w:val="000000"/>
                <w:sz w:val="23"/>
                <w:szCs w:val="23"/>
                <w:shd w:val="clear" w:color="auto" w:fill="FFFFFF"/>
              </w:rPr>
            </w:pPr>
          </w:p>
        </w:tc>
        <w:tc>
          <w:tcPr>
            <w:tcW w:w="1170" w:type="dxa"/>
            <w:noWrap/>
            <w:hideMark/>
          </w:tcPr>
          <w:p w14:paraId="4BB716DC"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49F4D874"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5120AE82"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6DD39F4B" w14:textId="77777777" w:rsidR="00144532" w:rsidRPr="00144532" w:rsidRDefault="00144532" w:rsidP="00D2536F">
            <w:pPr>
              <w:ind w:right="-2"/>
              <w:contextualSpacing/>
              <w:rPr>
                <w:rFonts w:cs="Arial"/>
                <w:color w:val="000000"/>
                <w:sz w:val="23"/>
                <w:szCs w:val="23"/>
                <w:shd w:val="clear" w:color="auto" w:fill="FFFFFF"/>
              </w:rPr>
            </w:pPr>
          </w:p>
        </w:tc>
      </w:tr>
      <w:tr w:rsidR="00144532" w:rsidRPr="00144532" w14:paraId="174EEF88" w14:textId="77777777" w:rsidTr="0051584E">
        <w:trPr>
          <w:trHeight w:val="270"/>
        </w:trPr>
        <w:tc>
          <w:tcPr>
            <w:tcW w:w="2503" w:type="dxa"/>
            <w:noWrap/>
            <w:hideMark/>
          </w:tcPr>
          <w:p w14:paraId="238AF8B4" w14:textId="77777777" w:rsidR="00144532" w:rsidRPr="00144532" w:rsidRDefault="00144532" w:rsidP="00D2536F">
            <w:pPr>
              <w:ind w:right="-2"/>
              <w:contextualSpacing/>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Jednostki zewnętrzne</w:t>
            </w:r>
          </w:p>
        </w:tc>
        <w:tc>
          <w:tcPr>
            <w:tcW w:w="1329" w:type="dxa"/>
            <w:noWrap/>
            <w:hideMark/>
          </w:tcPr>
          <w:p w14:paraId="2573D1AE" w14:textId="77777777" w:rsidR="00144532" w:rsidRPr="00144532" w:rsidRDefault="00144532" w:rsidP="00D2536F">
            <w:pPr>
              <w:ind w:right="-2"/>
              <w:contextualSpacing/>
              <w:rPr>
                <w:rFonts w:cs="Arial"/>
                <w:color w:val="000000"/>
                <w:sz w:val="23"/>
                <w:szCs w:val="23"/>
                <w:shd w:val="clear" w:color="auto" w:fill="FFFFFF"/>
              </w:rPr>
            </w:pPr>
          </w:p>
        </w:tc>
        <w:tc>
          <w:tcPr>
            <w:tcW w:w="1170" w:type="dxa"/>
            <w:noWrap/>
            <w:hideMark/>
          </w:tcPr>
          <w:p w14:paraId="673FD434"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16BCC07C"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6231169B"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103D360B" w14:textId="77777777" w:rsidR="00144532" w:rsidRPr="00144532" w:rsidRDefault="00144532" w:rsidP="00D2536F">
            <w:pPr>
              <w:ind w:right="-2"/>
              <w:contextualSpacing/>
              <w:rPr>
                <w:rFonts w:cs="Arial"/>
                <w:color w:val="000000"/>
                <w:sz w:val="23"/>
                <w:szCs w:val="23"/>
                <w:shd w:val="clear" w:color="auto" w:fill="FFFFFF"/>
              </w:rPr>
            </w:pPr>
          </w:p>
        </w:tc>
      </w:tr>
      <w:tr w:rsidR="0051584E" w:rsidRPr="00144532" w14:paraId="2ACB377C" w14:textId="77777777" w:rsidTr="0051584E">
        <w:trPr>
          <w:trHeight w:val="270"/>
        </w:trPr>
        <w:tc>
          <w:tcPr>
            <w:tcW w:w="2503" w:type="dxa"/>
            <w:noWrap/>
            <w:hideMark/>
          </w:tcPr>
          <w:p w14:paraId="4A47FC56" w14:textId="77777777" w:rsidR="00144532" w:rsidRPr="00144532" w:rsidRDefault="00144532" w:rsidP="00D2536F">
            <w:pPr>
              <w:ind w:right="-2"/>
              <w:contextualSpacing/>
              <w:rPr>
                <w:rFonts w:cs="Arial"/>
                <w:b/>
                <w:bCs/>
                <w:color w:val="000000"/>
                <w:sz w:val="23"/>
                <w:szCs w:val="23"/>
                <w:shd w:val="clear" w:color="auto" w:fill="FFFFFF"/>
              </w:rPr>
            </w:pPr>
          </w:p>
        </w:tc>
        <w:tc>
          <w:tcPr>
            <w:tcW w:w="1329" w:type="dxa"/>
            <w:noWrap/>
            <w:hideMark/>
          </w:tcPr>
          <w:p w14:paraId="46A85778" w14:textId="77777777" w:rsidR="00144532" w:rsidRPr="00144532" w:rsidRDefault="00144532" w:rsidP="00D2536F">
            <w:pPr>
              <w:ind w:right="-2"/>
              <w:contextualSpacing/>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43306378" w14:textId="77777777" w:rsidR="00144532" w:rsidRPr="00144532" w:rsidRDefault="00144532" w:rsidP="00D2536F">
            <w:pPr>
              <w:ind w:right="-2"/>
              <w:contextualSpacing/>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3264DA5F" w14:textId="77777777" w:rsidR="00144532" w:rsidRPr="00144532" w:rsidRDefault="00144532" w:rsidP="00D2536F">
            <w:pPr>
              <w:ind w:right="-2"/>
              <w:contextualSpacing/>
              <w:rPr>
                <w:rFonts w:cs="Arial"/>
                <w:b/>
                <w:bCs/>
                <w:color w:val="000000"/>
                <w:sz w:val="23"/>
                <w:szCs w:val="23"/>
                <w:shd w:val="clear" w:color="auto" w:fill="FFFFFF"/>
              </w:rPr>
            </w:pPr>
            <w:r w:rsidRPr="00144532">
              <w:rPr>
                <w:rFonts w:cs="Arial"/>
                <w:b/>
                <w:bCs/>
                <w:color w:val="000000"/>
                <w:sz w:val="23"/>
                <w:szCs w:val="23"/>
                <w:shd w:val="clear" w:color="auto" w:fill="FFFFFF"/>
              </w:rPr>
              <w:t>Opis</w:t>
            </w:r>
          </w:p>
        </w:tc>
        <w:tc>
          <w:tcPr>
            <w:tcW w:w="1392" w:type="dxa"/>
            <w:noWrap/>
            <w:hideMark/>
          </w:tcPr>
          <w:p w14:paraId="621A37F1" w14:textId="77777777" w:rsidR="00144532" w:rsidRPr="00144532" w:rsidRDefault="00144532" w:rsidP="00D2536F">
            <w:pPr>
              <w:ind w:right="-2"/>
              <w:contextualSpacing/>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22E0F2B1" w14:textId="77777777" w:rsidR="00144532" w:rsidRPr="00144532" w:rsidRDefault="00144532" w:rsidP="00D2536F">
            <w:pPr>
              <w:ind w:right="-2"/>
              <w:contextualSpacing/>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144532" w:rsidRPr="00144532" w14:paraId="6302F4A1" w14:textId="77777777" w:rsidTr="0051584E">
        <w:trPr>
          <w:trHeight w:val="270"/>
        </w:trPr>
        <w:tc>
          <w:tcPr>
            <w:tcW w:w="2503" w:type="dxa"/>
            <w:noWrap/>
            <w:hideMark/>
          </w:tcPr>
          <w:p w14:paraId="511C58F4" w14:textId="77777777" w:rsidR="00144532" w:rsidRPr="00144532" w:rsidRDefault="00144532" w:rsidP="00D2536F">
            <w:pPr>
              <w:ind w:right="-2"/>
              <w:contextualSpacing/>
              <w:rPr>
                <w:rFonts w:cs="Arial"/>
                <w:color w:val="000000"/>
                <w:sz w:val="23"/>
                <w:szCs w:val="23"/>
                <w:shd w:val="clear" w:color="auto" w:fill="FFFFFF"/>
              </w:rPr>
            </w:pPr>
            <w:r>
              <w:rPr>
                <w:rFonts w:cs="Arial"/>
                <w:color w:val="000000"/>
                <w:sz w:val="23"/>
                <w:szCs w:val="23"/>
                <w:shd w:val="clear" w:color="auto" w:fill="FFFFFF"/>
              </w:rPr>
              <w:t>Agregat zewnętrzny</w:t>
            </w:r>
          </w:p>
        </w:tc>
        <w:tc>
          <w:tcPr>
            <w:tcW w:w="1329" w:type="dxa"/>
            <w:noWrap/>
            <w:hideMark/>
          </w:tcPr>
          <w:p w14:paraId="478D585D" w14:textId="77777777" w:rsidR="00144532" w:rsidRPr="00144532" w:rsidRDefault="00144532" w:rsidP="00D2536F">
            <w:pPr>
              <w:ind w:right="-2"/>
              <w:contextualSpacing/>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1483CBD1" w14:textId="77777777" w:rsidR="00144532" w:rsidRPr="00144532" w:rsidRDefault="00144532" w:rsidP="00D2536F">
            <w:pPr>
              <w:ind w:right="-2"/>
              <w:contextualSpacing/>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1F2ED736" w14:textId="77777777" w:rsidR="00144532" w:rsidRPr="00144532" w:rsidRDefault="00144532" w:rsidP="00D2536F">
            <w:pPr>
              <w:ind w:right="-2"/>
              <w:contextualSpacing/>
              <w:rPr>
                <w:rFonts w:cs="Arial"/>
                <w:color w:val="000000"/>
                <w:sz w:val="23"/>
                <w:szCs w:val="23"/>
                <w:shd w:val="clear" w:color="auto" w:fill="FFFFFF"/>
              </w:rPr>
            </w:pPr>
            <w:r>
              <w:t xml:space="preserve">agregat 10HP o mocy chłodniczej </w:t>
            </w:r>
            <w:proofErr w:type="spellStart"/>
            <w:r>
              <w:t>Qch</w:t>
            </w:r>
            <w:proofErr w:type="spellEnd"/>
            <w:r>
              <w:t xml:space="preserve">=28kW i mocy grzewczej </w:t>
            </w:r>
            <w:proofErr w:type="spellStart"/>
            <w:r>
              <w:t>Qgrz</w:t>
            </w:r>
            <w:proofErr w:type="spellEnd"/>
            <w:r>
              <w:t>=31,5kW</w:t>
            </w:r>
          </w:p>
        </w:tc>
      </w:tr>
      <w:tr w:rsidR="00144532" w:rsidRPr="00144532" w14:paraId="2AA820DE" w14:textId="77777777" w:rsidTr="0051584E">
        <w:trPr>
          <w:trHeight w:val="270"/>
        </w:trPr>
        <w:tc>
          <w:tcPr>
            <w:tcW w:w="2503" w:type="dxa"/>
            <w:noWrap/>
            <w:hideMark/>
          </w:tcPr>
          <w:p w14:paraId="036F9F4E" w14:textId="77777777" w:rsidR="00144532" w:rsidRPr="00144532" w:rsidRDefault="00144532" w:rsidP="00D2536F">
            <w:pPr>
              <w:ind w:right="-2"/>
              <w:contextualSpacing/>
              <w:rPr>
                <w:rFonts w:cs="Arial"/>
                <w:color w:val="000000"/>
                <w:sz w:val="23"/>
                <w:szCs w:val="23"/>
                <w:shd w:val="clear" w:color="auto" w:fill="FFFFFF"/>
              </w:rPr>
            </w:pPr>
          </w:p>
        </w:tc>
        <w:tc>
          <w:tcPr>
            <w:tcW w:w="1329" w:type="dxa"/>
            <w:noWrap/>
            <w:hideMark/>
          </w:tcPr>
          <w:p w14:paraId="6C3F2C81" w14:textId="77777777" w:rsidR="00144532" w:rsidRPr="00144532" w:rsidRDefault="00144532" w:rsidP="00D2536F">
            <w:pPr>
              <w:ind w:right="-2"/>
              <w:contextualSpacing/>
              <w:rPr>
                <w:rFonts w:cs="Arial"/>
                <w:color w:val="000000"/>
                <w:sz w:val="23"/>
                <w:szCs w:val="23"/>
                <w:shd w:val="clear" w:color="auto" w:fill="FFFFFF"/>
              </w:rPr>
            </w:pPr>
          </w:p>
        </w:tc>
        <w:tc>
          <w:tcPr>
            <w:tcW w:w="1170" w:type="dxa"/>
            <w:noWrap/>
            <w:hideMark/>
          </w:tcPr>
          <w:p w14:paraId="4E9B4168"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35290607"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01D90CD1" w14:textId="77777777" w:rsidR="00144532" w:rsidRPr="00144532" w:rsidRDefault="00144532" w:rsidP="00D2536F">
            <w:pPr>
              <w:ind w:right="-2"/>
              <w:contextualSpacing/>
              <w:rPr>
                <w:rFonts w:cs="Arial"/>
                <w:color w:val="000000"/>
                <w:sz w:val="23"/>
                <w:szCs w:val="23"/>
                <w:shd w:val="clear" w:color="auto" w:fill="FFFFFF"/>
              </w:rPr>
            </w:pPr>
          </w:p>
        </w:tc>
        <w:tc>
          <w:tcPr>
            <w:tcW w:w="1392" w:type="dxa"/>
            <w:noWrap/>
            <w:hideMark/>
          </w:tcPr>
          <w:p w14:paraId="7ECD7255" w14:textId="77777777" w:rsidR="00144532" w:rsidRPr="00144532" w:rsidRDefault="00144532" w:rsidP="00D2536F">
            <w:pPr>
              <w:ind w:right="-2"/>
              <w:contextualSpacing/>
              <w:rPr>
                <w:rFonts w:cs="Arial"/>
                <w:color w:val="000000"/>
                <w:sz w:val="23"/>
                <w:szCs w:val="23"/>
                <w:shd w:val="clear" w:color="auto" w:fill="FFFFFF"/>
              </w:rPr>
            </w:pPr>
          </w:p>
        </w:tc>
      </w:tr>
      <w:tr w:rsidR="00144532" w:rsidRPr="00144532" w14:paraId="642CFC15" w14:textId="77777777" w:rsidTr="0051584E">
        <w:trPr>
          <w:trHeight w:val="270"/>
        </w:trPr>
        <w:tc>
          <w:tcPr>
            <w:tcW w:w="2503" w:type="dxa"/>
            <w:noWrap/>
            <w:hideMark/>
          </w:tcPr>
          <w:p w14:paraId="0F01A41E" w14:textId="77777777" w:rsidR="00144532" w:rsidRPr="00144532" w:rsidRDefault="00144532"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Jednostki wewnętrzne</w:t>
            </w:r>
          </w:p>
        </w:tc>
        <w:tc>
          <w:tcPr>
            <w:tcW w:w="1329" w:type="dxa"/>
            <w:noWrap/>
            <w:hideMark/>
          </w:tcPr>
          <w:p w14:paraId="4D01C09B" w14:textId="77777777" w:rsidR="00144532" w:rsidRPr="00144532" w:rsidRDefault="00144532" w:rsidP="00144532">
            <w:pPr>
              <w:ind w:right="-2"/>
              <w:contextualSpacing/>
              <w:jc w:val="both"/>
              <w:rPr>
                <w:rFonts w:cs="Arial"/>
                <w:color w:val="000000"/>
                <w:sz w:val="23"/>
                <w:szCs w:val="23"/>
                <w:shd w:val="clear" w:color="auto" w:fill="FFFFFF"/>
              </w:rPr>
            </w:pPr>
          </w:p>
        </w:tc>
        <w:tc>
          <w:tcPr>
            <w:tcW w:w="1170" w:type="dxa"/>
            <w:noWrap/>
            <w:hideMark/>
          </w:tcPr>
          <w:p w14:paraId="5746CC81"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522054AB"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3D5CFBDD"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33371BA9" w14:textId="77777777" w:rsidR="00144532" w:rsidRPr="00144532" w:rsidRDefault="00144532" w:rsidP="00144532">
            <w:pPr>
              <w:ind w:right="-2"/>
              <w:contextualSpacing/>
              <w:jc w:val="both"/>
              <w:rPr>
                <w:rFonts w:cs="Arial"/>
                <w:color w:val="000000"/>
                <w:sz w:val="23"/>
                <w:szCs w:val="23"/>
                <w:shd w:val="clear" w:color="auto" w:fill="FFFFFF"/>
              </w:rPr>
            </w:pPr>
          </w:p>
        </w:tc>
      </w:tr>
      <w:tr w:rsidR="0051584E" w:rsidRPr="00144532" w14:paraId="1758087C" w14:textId="77777777" w:rsidTr="0051584E">
        <w:trPr>
          <w:trHeight w:val="270"/>
        </w:trPr>
        <w:tc>
          <w:tcPr>
            <w:tcW w:w="2503" w:type="dxa"/>
            <w:noWrap/>
            <w:hideMark/>
          </w:tcPr>
          <w:p w14:paraId="2CCF9BBB" w14:textId="77777777" w:rsidR="00144532" w:rsidRPr="00144532" w:rsidRDefault="00144532" w:rsidP="00144532">
            <w:pPr>
              <w:ind w:right="-2"/>
              <w:contextualSpacing/>
              <w:jc w:val="both"/>
              <w:rPr>
                <w:rFonts w:cs="Arial"/>
                <w:b/>
                <w:bCs/>
                <w:color w:val="000000"/>
                <w:sz w:val="23"/>
                <w:szCs w:val="23"/>
                <w:shd w:val="clear" w:color="auto" w:fill="FFFFFF"/>
              </w:rPr>
            </w:pPr>
          </w:p>
        </w:tc>
        <w:tc>
          <w:tcPr>
            <w:tcW w:w="1329" w:type="dxa"/>
            <w:noWrap/>
            <w:hideMark/>
          </w:tcPr>
          <w:p w14:paraId="33961034"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1EF8685E"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3AC8B0F2"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Opis</w:t>
            </w:r>
          </w:p>
        </w:tc>
        <w:tc>
          <w:tcPr>
            <w:tcW w:w="1392" w:type="dxa"/>
            <w:noWrap/>
            <w:hideMark/>
          </w:tcPr>
          <w:p w14:paraId="403902BD"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662AE9CB"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144532" w:rsidRPr="00144532" w14:paraId="695C91B0" w14:textId="77777777" w:rsidTr="0051584E">
        <w:trPr>
          <w:trHeight w:val="270"/>
        </w:trPr>
        <w:tc>
          <w:tcPr>
            <w:tcW w:w="2503" w:type="dxa"/>
            <w:noWrap/>
            <w:hideMark/>
          </w:tcPr>
          <w:p w14:paraId="274A3A91" w14:textId="77777777" w:rsidR="00144532"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Kaseta 1-drogowa</w:t>
            </w:r>
          </w:p>
        </w:tc>
        <w:tc>
          <w:tcPr>
            <w:tcW w:w="1329" w:type="dxa"/>
            <w:noWrap/>
            <w:hideMark/>
          </w:tcPr>
          <w:p w14:paraId="65B58505"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7FBD016E"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10ECD964" w14:textId="77777777" w:rsidR="00144532" w:rsidRPr="00144532" w:rsidRDefault="00144532" w:rsidP="0051584E">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xml:space="preserve">1,0HP </w:t>
            </w:r>
          </w:p>
        </w:tc>
      </w:tr>
      <w:tr w:rsidR="00144532" w:rsidRPr="00144532" w14:paraId="104323A1" w14:textId="77777777" w:rsidTr="0051584E">
        <w:trPr>
          <w:trHeight w:val="270"/>
        </w:trPr>
        <w:tc>
          <w:tcPr>
            <w:tcW w:w="2503" w:type="dxa"/>
            <w:noWrap/>
            <w:hideMark/>
          </w:tcPr>
          <w:p w14:paraId="1F4E0E44" w14:textId="77777777" w:rsidR="00144532"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Kaseta 2-drogowa</w:t>
            </w:r>
          </w:p>
        </w:tc>
        <w:tc>
          <w:tcPr>
            <w:tcW w:w="1329" w:type="dxa"/>
            <w:noWrap/>
            <w:hideMark/>
          </w:tcPr>
          <w:p w14:paraId="10860DD0"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w:t>
            </w:r>
          </w:p>
        </w:tc>
        <w:tc>
          <w:tcPr>
            <w:tcW w:w="1170" w:type="dxa"/>
            <w:noWrap/>
            <w:hideMark/>
          </w:tcPr>
          <w:p w14:paraId="01CCA681"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231C5059" w14:textId="77777777" w:rsidR="00144532" w:rsidRPr="00144532" w:rsidRDefault="00144532" w:rsidP="0051584E">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xml:space="preserve">1,0HP </w:t>
            </w:r>
          </w:p>
        </w:tc>
      </w:tr>
      <w:tr w:rsidR="00144532" w:rsidRPr="00144532" w14:paraId="399DCAB5" w14:textId="77777777" w:rsidTr="0051584E">
        <w:trPr>
          <w:trHeight w:val="270"/>
        </w:trPr>
        <w:tc>
          <w:tcPr>
            <w:tcW w:w="2503" w:type="dxa"/>
            <w:noWrap/>
            <w:hideMark/>
          </w:tcPr>
          <w:p w14:paraId="7ABA91EE" w14:textId="77777777" w:rsidR="00144532"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Kaseta 4-drogowa</w:t>
            </w:r>
          </w:p>
        </w:tc>
        <w:tc>
          <w:tcPr>
            <w:tcW w:w="1329" w:type="dxa"/>
            <w:noWrap/>
            <w:hideMark/>
          </w:tcPr>
          <w:p w14:paraId="627D4B60"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7BC17BB6"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48B3ED27" w14:textId="77777777" w:rsidR="00144532" w:rsidRPr="00144532" w:rsidRDefault="00144532" w:rsidP="0051584E">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xml:space="preserve">2,5HP </w:t>
            </w:r>
          </w:p>
        </w:tc>
      </w:tr>
      <w:tr w:rsidR="00144532" w:rsidRPr="00144532" w14:paraId="5F8FBC1F" w14:textId="77777777" w:rsidTr="0051584E">
        <w:trPr>
          <w:trHeight w:val="270"/>
        </w:trPr>
        <w:tc>
          <w:tcPr>
            <w:tcW w:w="2503" w:type="dxa"/>
            <w:noWrap/>
            <w:hideMark/>
          </w:tcPr>
          <w:p w14:paraId="75765DEA" w14:textId="77777777" w:rsidR="00144532"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Kompaktowa kaseta 4-drogowa</w:t>
            </w:r>
          </w:p>
        </w:tc>
        <w:tc>
          <w:tcPr>
            <w:tcW w:w="1329" w:type="dxa"/>
            <w:noWrap/>
            <w:hideMark/>
          </w:tcPr>
          <w:p w14:paraId="58FDC3E1"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w:t>
            </w:r>
          </w:p>
        </w:tc>
        <w:tc>
          <w:tcPr>
            <w:tcW w:w="1170" w:type="dxa"/>
            <w:noWrap/>
            <w:hideMark/>
          </w:tcPr>
          <w:p w14:paraId="1A5081E8"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1D945BBA" w14:textId="77777777" w:rsidR="00144532" w:rsidRPr="00144532" w:rsidRDefault="00144532" w:rsidP="0051584E">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xml:space="preserve">1,0HP </w:t>
            </w:r>
          </w:p>
        </w:tc>
      </w:tr>
      <w:tr w:rsidR="00144532" w:rsidRPr="00144532" w14:paraId="6B80BD8E" w14:textId="77777777" w:rsidTr="0051584E">
        <w:trPr>
          <w:trHeight w:val="270"/>
        </w:trPr>
        <w:tc>
          <w:tcPr>
            <w:tcW w:w="2503" w:type="dxa"/>
            <w:noWrap/>
            <w:hideMark/>
          </w:tcPr>
          <w:p w14:paraId="2830CB07" w14:textId="77777777" w:rsidR="00144532"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Kompaktowa kaseta 4-drogowa</w:t>
            </w:r>
          </w:p>
        </w:tc>
        <w:tc>
          <w:tcPr>
            <w:tcW w:w="1329" w:type="dxa"/>
            <w:noWrap/>
            <w:hideMark/>
          </w:tcPr>
          <w:p w14:paraId="72E9963E"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w:t>
            </w:r>
          </w:p>
        </w:tc>
        <w:tc>
          <w:tcPr>
            <w:tcW w:w="1170" w:type="dxa"/>
            <w:noWrap/>
            <w:hideMark/>
          </w:tcPr>
          <w:p w14:paraId="0635CC67" w14:textId="77777777" w:rsidR="00144532" w:rsidRPr="00144532" w:rsidRDefault="00144532"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58EF32E7" w14:textId="77777777" w:rsidR="00144532" w:rsidRPr="00144532" w:rsidRDefault="00144532" w:rsidP="0051584E">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xml:space="preserve">1,3HP </w:t>
            </w:r>
          </w:p>
        </w:tc>
      </w:tr>
      <w:tr w:rsidR="00144532" w:rsidRPr="00144532" w14:paraId="608BED83" w14:textId="77777777" w:rsidTr="0051584E">
        <w:trPr>
          <w:trHeight w:val="270"/>
        </w:trPr>
        <w:tc>
          <w:tcPr>
            <w:tcW w:w="2503" w:type="dxa"/>
            <w:noWrap/>
            <w:hideMark/>
          </w:tcPr>
          <w:p w14:paraId="44F4D12B" w14:textId="77777777" w:rsidR="00144532" w:rsidRPr="00144532" w:rsidRDefault="00144532" w:rsidP="00144532">
            <w:pPr>
              <w:ind w:right="-2"/>
              <w:contextualSpacing/>
              <w:jc w:val="both"/>
              <w:rPr>
                <w:rFonts w:cs="Arial"/>
                <w:color w:val="000000"/>
                <w:sz w:val="23"/>
                <w:szCs w:val="23"/>
                <w:shd w:val="clear" w:color="auto" w:fill="FFFFFF"/>
              </w:rPr>
            </w:pPr>
          </w:p>
        </w:tc>
        <w:tc>
          <w:tcPr>
            <w:tcW w:w="1329" w:type="dxa"/>
            <w:noWrap/>
            <w:hideMark/>
          </w:tcPr>
          <w:p w14:paraId="7F093DB4" w14:textId="77777777" w:rsidR="00144532" w:rsidRPr="00144532" w:rsidRDefault="00144532" w:rsidP="00144532">
            <w:pPr>
              <w:ind w:right="-2"/>
              <w:contextualSpacing/>
              <w:jc w:val="both"/>
              <w:rPr>
                <w:rFonts w:cs="Arial"/>
                <w:color w:val="000000"/>
                <w:sz w:val="23"/>
                <w:szCs w:val="23"/>
                <w:shd w:val="clear" w:color="auto" w:fill="FFFFFF"/>
              </w:rPr>
            </w:pPr>
          </w:p>
        </w:tc>
        <w:tc>
          <w:tcPr>
            <w:tcW w:w="1170" w:type="dxa"/>
            <w:noWrap/>
            <w:hideMark/>
          </w:tcPr>
          <w:p w14:paraId="20910F7D"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780BF3DE"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7D977418"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364DC504" w14:textId="77777777" w:rsidR="00144532" w:rsidRPr="00144532" w:rsidRDefault="00144532" w:rsidP="00144532">
            <w:pPr>
              <w:ind w:right="-2"/>
              <w:contextualSpacing/>
              <w:jc w:val="both"/>
              <w:rPr>
                <w:rFonts w:cs="Arial"/>
                <w:color w:val="000000"/>
                <w:sz w:val="23"/>
                <w:szCs w:val="23"/>
                <w:shd w:val="clear" w:color="auto" w:fill="FFFFFF"/>
              </w:rPr>
            </w:pPr>
          </w:p>
        </w:tc>
      </w:tr>
      <w:tr w:rsidR="00144532" w:rsidRPr="00144532" w14:paraId="07432B75" w14:textId="77777777" w:rsidTr="0051584E">
        <w:trPr>
          <w:trHeight w:val="270"/>
        </w:trPr>
        <w:tc>
          <w:tcPr>
            <w:tcW w:w="2503" w:type="dxa"/>
            <w:noWrap/>
            <w:hideMark/>
          </w:tcPr>
          <w:p w14:paraId="7323AA3B" w14:textId="77777777" w:rsidR="00144532" w:rsidRPr="00144532" w:rsidRDefault="00144532"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Złącza Y</w:t>
            </w:r>
          </w:p>
        </w:tc>
        <w:tc>
          <w:tcPr>
            <w:tcW w:w="1329" w:type="dxa"/>
            <w:noWrap/>
            <w:hideMark/>
          </w:tcPr>
          <w:p w14:paraId="3A468C00" w14:textId="77777777" w:rsidR="00144532" w:rsidRPr="00144532" w:rsidRDefault="00144532" w:rsidP="00144532">
            <w:pPr>
              <w:ind w:right="-2"/>
              <w:contextualSpacing/>
              <w:jc w:val="both"/>
              <w:rPr>
                <w:rFonts w:cs="Arial"/>
                <w:color w:val="000000"/>
                <w:sz w:val="23"/>
                <w:szCs w:val="23"/>
                <w:shd w:val="clear" w:color="auto" w:fill="FFFFFF"/>
              </w:rPr>
            </w:pPr>
          </w:p>
        </w:tc>
        <w:tc>
          <w:tcPr>
            <w:tcW w:w="1170" w:type="dxa"/>
            <w:noWrap/>
            <w:hideMark/>
          </w:tcPr>
          <w:p w14:paraId="3F75AB80"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20411CA0"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7CF3F8C4" w14:textId="77777777" w:rsidR="00144532" w:rsidRPr="00144532" w:rsidRDefault="00144532" w:rsidP="00144532">
            <w:pPr>
              <w:ind w:right="-2"/>
              <w:contextualSpacing/>
              <w:jc w:val="both"/>
              <w:rPr>
                <w:rFonts w:cs="Arial"/>
                <w:color w:val="000000"/>
                <w:sz w:val="23"/>
                <w:szCs w:val="23"/>
                <w:shd w:val="clear" w:color="auto" w:fill="FFFFFF"/>
              </w:rPr>
            </w:pPr>
          </w:p>
        </w:tc>
        <w:tc>
          <w:tcPr>
            <w:tcW w:w="1392" w:type="dxa"/>
            <w:noWrap/>
            <w:hideMark/>
          </w:tcPr>
          <w:p w14:paraId="369B84D2" w14:textId="77777777" w:rsidR="00144532" w:rsidRPr="00144532" w:rsidRDefault="00144532" w:rsidP="00144532">
            <w:pPr>
              <w:ind w:right="-2"/>
              <w:contextualSpacing/>
              <w:jc w:val="both"/>
              <w:rPr>
                <w:rFonts w:cs="Arial"/>
                <w:color w:val="000000"/>
                <w:sz w:val="23"/>
                <w:szCs w:val="23"/>
                <w:shd w:val="clear" w:color="auto" w:fill="FFFFFF"/>
              </w:rPr>
            </w:pPr>
          </w:p>
        </w:tc>
      </w:tr>
      <w:tr w:rsidR="0051584E" w:rsidRPr="00144532" w14:paraId="2CCCA47D" w14:textId="77777777" w:rsidTr="0051584E">
        <w:trPr>
          <w:trHeight w:val="270"/>
        </w:trPr>
        <w:tc>
          <w:tcPr>
            <w:tcW w:w="2503" w:type="dxa"/>
            <w:noWrap/>
            <w:hideMark/>
          </w:tcPr>
          <w:p w14:paraId="36E6DFB3" w14:textId="77777777" w:rsidR="00144532" w:rsidRPr="00144532" w:rsidRDefault="00144532" w:rsidP="00144532">
            <w:pPr>
              <w:ind w:right="-2"/>
              <w:contextualSpacing/>
              <w:jc w:val="both"/>
              <w:rPr>
                <w:rFonts w:cs="Arial"/>
                <w:b/>
                <w:bCs/>
                <w:color w:val="000000"/>
                <w:sz w:val="23"/>
                <w:szCs w:val="23"/>
                <w:shd w:val="clear" w:color="auto" w:fill="FFFFFF"/>
              </w:rPr>
            </w:pPr>
          </w:p>
        </w:tc>
        <w:tc>
          <w:tcPr>
            <w:tcW w:w="1329" w:type="dxa"/>
            <w:noWrap/>
            <w:hideMark/>
          </w:tcPr>
          <w:p w14:paraId="5220B8B5"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4C5ADA0F"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546C5747"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Opis</w:t>
            </w:r>
          </w:p>
        </w:tc>
        <w:tc>
          <w:tcPr>
            <w:tcW w:w="1392" w:type="dxa"/>
            <w:noWrap/>
            <w:hideMark/>
          </w:tcPr>
          <w:p w14:paraId="5B5D12DC"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1CA97A7C" w14:textId="77777777" w:rsidR="00144532" w:rsidRPr="00144532" w:rsidRDefault="00144532"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51584E" w:rsidRPr="00144532" w14:paraId="42762D9E" w14:textId="77777777" w:rsidTr="0051584E">
        <w:trPr>
          <w:trHeight w:val="270"/>
        </w:trPr>
        <w:tc>
          <w:tcPr>
            <w:tcW w:w="2503" w:type="dxa"/>
            <w:noWrap/>
            <w:hideMark/>
          </w:tcPr>
          <w:p w14:paraId="41CF2727" w14:textId="77777777" w:rsidR="0051584E" w:rsidRPr="00A660D1" w:rsidRDefault="0051584E" w:rsidP="009756BB">
            <w:pPr>
              <w:rPr>
                <w:rFonts w:cs="Arial"/>
                <w:color w:val="000000"/>
                <w:sz w:val="23"/>
                <w:szCs w:val="23"/>
                <w:shd w:val="clear" w:color="auto" w:fill="FFFFFF"/>
              </w:rPr>
            </w:pPr>
            <w:r w:rsidRPr="00EF3DC4">
              <w:rPr>
                <w:rFonts w:cs="Arial"/>
                <w:color w:val="000000"/>
                <w:sz w:val="23"/>
                <w:szCs w:val="23"/>
                <w:shd w:val="clear" w:color="auto" w:fill="FFFFFF"/>
              </w:rPr>
              <w:t xml:space="preserve">Rozdzielacz typu Y </w:t>
            </w:r>
          </w:p>
        </w:tc>
        <w:tc>
          <w:tcPr>
            <w:tcW w:w="1329" w:type="dxa"/>
            <w:noWrap/>
            <w:hideMark/>
          </w:tcPr>
          <w:p w14:paraId="431DD18B" w14:textId="77777777" w:rsidR="0051584E"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w:t>
            </w:r>
          </w:p>
        </w:tc>
        <w:tc>
          <w:tcPr>
            <w:tcW w:w="1170" w:type="dxa"/>
            <w:noWrap/>
            <w:hideMark/>
          </w:tcPr>
          <w:p w14:paraId="69FC9B2F" w14:textId="77777777" w:rsidR="0051584E"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1ADA442D" w14:textId="77777777" w:rsidR="0051584E" w:rsidRPr="00144532" w:rsidRDefault="0051584E" w:rsidP="00144532">
            <w:pPr>
              <w:ind w:right="-2"/>
              <w:contextualSpacing/>
              <w:jc w:val="both"/>
              <w:rPr>
                <w:rFonts w:cs="Arial"/>
                <w:color w:val="000000"/>
                <w:sz w:val="23"/>
                <w:szCs w:val="23"/>
                <w:shd w:val="clear" w:color="auto" w:fill="FFFFFF"/>
              </w:rPr>
            </w:pPr>
            <w:r w:rsidRPr="00EF3DC4">
              <w:rPr>
                <w:rFonts w:cs="Arial"/>
                <w:color w:val="000000"/>
                <w:sz w:val="23"/>
                <w:szCs w:val="23"/>
                <w:shd w:val="clear" w:color="auto" w:fill="FFFFFF"/>
              </w:rPr>
              <w:t>do 6,4HP</w:t>
            </w:r>
          </w:p>
        </w:tc>
      </w:tr>
      <w:tr w:rsidR="0051584E" w:rsidRPr="00144532" w14:paraId="762BA4B7" w14:textId="77777777" w:rsidTr="0051584E">
        <w:trPr>
          <w:trHeight w:val="270"/>
        </w:trPr>
        <w:tc>
          <w:tcPr>
            <w:tcW w:w="2503" w:type="dxa"/>
            <w:noWrap/>
            <w:hideMark/>
          </w:tcPr>
          <w:p w14:paraId="4AC0D3E0" w14:textId="77777777" w:rsidR="0051584E" w:rsidRPr="00144532" w:rsidRDefault="0051584E" w:rsidP="00144532">
            <w:pPr>
              <w:ind w:right="-2"/>
              <w:contextualSpacing/>
              <w:jc w:val="both"/>
              <w:rPr>
                <w:rFonts w:cs="Arial"/>
                <w:color w:val="000000"/>
                <w:sz w:val="23"/>
                <w:szCs w:val="23"/>
                <w:shd w:val="clear" w:color="auto" w:fill="FFFFFF"/>
              </w:rPr>
            </w:pPr>
          </w:p>
        </w:tc>
        <w:tc>
          <w:tcPr>
            <w:tcW w:w="1329" w:type="dxa"/>
            <w:noWrap/>
            <w:hideMark/>
          </w:tcPr>
          <w:p w14:paraId="628D0B2B" w14:textId="77777777" w:rsidR="0051584E" w:rsidRPr="00144532" w:rsidRDefault="0051584E" w:rsidP="00144532">
            <w:pPr>
              <w:ind w:right="-2"/>
              <w:contextualSpacing/>
              <w:jc w:val="both"/>
              <w:rPr>
                <w:rFonts w:cs="Arial"/>
                <w:color w:val="000000"/>
                <w:sz w:val="23"/>
                <w:szCs w:val="23"/>
                <w:shd w:val="clear" w:color="auto" w:fill="FFFFFF"/>
              </w:rPr>
            </w:pPr>
          </w:p>
        </w:tc>
        <w:tc>
          <w:tcPr>
            <w:tcW w:w="1170" w:type="dxa"/>
            <w:noWrap/>
            <w:hideMark/>
          </w:tcPr>
          <w:p w14:paraId="57F265CF"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09389357"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5A791B9D"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732539E9" w14:textId="77777777" w:rsidR="0051584E" w:rsidRPr="00144532" w:rsidRDefault="0051584E" w:rsidP="00144532">
            <w:pPr>
              <w:ind w:right="-2"/>
              <w:contextualSpacing/>
              <w:jc w:val="both"/>
              <w:rPr>
                <w:rFonts w:cs="Arial"/>
                <w:color w:val="000000"/>
                <w:sz w:val="23"/>
                <w:szCs w:val="23"/>
                <w:shd w:val="clear" w:color="auto" w:fill="FFFFFF"/>
              </w:rPr>
            </w:pPr>
          </w:p>
        </w:tc>
      </w:tr>
      <w:tr w:rsidR="0051584E" w:rsidRPr="00144532" w14:paraId="74FFD601" w14:textId="77777777" w:rsidTr="0051584E">
        <w:trPr>
          <w:trHeight w:val="270"/>
        </w:trPr>
        <w:tc>
          <w:tcPr>
            <w:tcW w:w="2503" w:type="dxa"/>
            <w:noWrap/>
            <w:hideMark/>
          </w:tcPr>
          <w:p w14:paraId="035AF11A" w14:textId="77777777" w:rsidR="0051584E" w:rsidRPr="00144532" w:rsidRDefault="0051584E"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Kontroler wieloprzepływowy</w:t>
            </w:r>
          </w:p>
        </w:tc>
        <w:tc>
          <w:tcPr>
            <w:tcW w:w="1329" w:type="dxa"/>
            <w:noWrap/>
            <w:hideMark/>
          </w:tcPr>
          <w:p w14:paraId="52E02638" w14:textId="77777777" w:rsidR="0051584E" w:rsidRPr="00144532" w:rsidRDefault="0051584E" w:rsidP="00144532">
            <w:pPr>
              <w:ind w:right="-2"/>
              <w:contextualSpacing/>
              <w:jc w:val="both"/>
              <w:rPr>
                <w:rFonts w:cs="Arial"/>
                <w:color w:val="000000"/>
                <w:sz w:val="23"/>
                <w:szCs w:val="23"/>
                <w:shd w:val="clear" w:color="auto" w:fill="FFFFFF"/>
              </w:rPr>
            </w:pPr>
          </w:p>
        </w:tc>
        <w:tc>
          <w:tcPr>
            <w:tcW w:w="1170" w:type="dxa"/>
            <w:noWrap/>
            <w:hideMark/>
          </w:tcPr>
          <w:p w14:paraId="7C271FE3"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03FF36BD"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70E39A18"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669B75B7" w14:textId="77777777" w:rsidR="0051584E" w:rsidRPr="00144532" w:rsidRDefault="0051584E" w:rsidP="00144532">
            <w:pPr>
              <w:ind w:right="-2"/>
              <w:contextualSpacing/>
              <w:jc w:val="both"/>
              <w:rPr>
                <w:rFonts w:cs="Arial"/>
                <w:color w:val="000000"/>
                <w:sz w:val="23"/>
                <w:szCs w:val="23"/>
                <w:shd w:val="clear" w:color="auto" w:fill="FFFFFF"/>
              </w:rPr>
            </w:pPr>
          </w:p>
        </w:tc>
      </w:tr>
      <w:tr w:rsidR="0051584E" w:rsidRPr="00144532" w14:paraId="353ABFE0" w14:textId="77777777" w:rsidTr="0051584E">
        <w:trPr>
          <w:trHeight w:val="270"/>
        </w:trPr>
        <w:tc>
          <w:tcPr>
            <w:tcW w:w="2503" w:type="dxa"/>
            <w:noWrap/>
            <w:hideMark/>
          </w:tcPr>
          <w:p w14:paraId="15C1CD1E" w14:textId="77777777" w:rsidR="0051584E" w:rsidRPr="00144532" w:rsidRDefault="0051584E" w:rsidP="00144532">
            <w:pPr>
              <w:ind w:right="-2"/>
              <w:contextualSpacing/>
              <w:jc w:val="both"/>
              <w:rPr>
                <w:rFonts w:cs="Arial"/>
                <w:b/>
                <w:bCs/>
                <w:color w:val="000000"/>
                <w:sz w:val="23"/>
                <w:szCs w:val="23"/>
                <w:shd w:val="clear" w:color="auto" w:fill="FFFFFF"/>
              </w:rPr>
            </w:pPr>
          </w:p>
        </w:tc>
        <w:tc>
          <w:tcPr>
            <w:tcW w:w="1329" w:type="dxa"/>
            <w:noWrap/>
            <w:hideMark/>
          </w:tcPr>
          <w:p w14:paraId="46E6A8FA" w14:textId="77777777" w:rsidR="0051584E" w:rsidRPr="00144532" w:rsidRDefault="0051584E"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19ED57B0" w14:textId="77777777" w:rsidR="0051584E" w:rsidRPr="00144532" w:rsidRDefault="0051584E"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4149BEBF" w14:textId="77777777" w:rsidR="0051584E" w:rsidRPr="00144532" w:rsidRDefault="0051584E" w:rsidP="0051584E">
            <w:pPr>
              <w:ind w:right="-2"/>
              <w:contextualSpacing/>
              <w:jc w:val="both"/>
              <w:rPr>
                <w:rFonts w:cs="Arial"/>
                <w:b/>
                <w:bCs/>
                <w:color w:val="000000"/>
                <w:sz w:val="23"/>
                <w:szCs w:val="23"/>
                <w:shd w:val="clear" w:color="auto" w:fill="FFFFFF"/>
              </w:rPr>
            </w:pPr>
          </w:p>
        </w:tc>
        <w:tc>
          <w:tcPr>
            <w:tcW w:w="1392" w:type="dxa"/>
            <w:noWrap/>
            <w:hideMark/>
          </w:tcPr>
          <w:p w14:paraId="45278DFD" w14:textId="77777777" w:rsidR="0051584E" w:rsidRPr="00144532" w:rsidRDefault="0051584E"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hideMark/>
          </w:tcPr>
          <w:p w14:paraId="197EEC45" w14:textId="77777777" w:rsidR="0051584E" w:rsidRPr="00144532" w:rsidRDefault="0051584E"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51584E" w:rsidRPr="00144532" w14:paraId="60809503" w14:textId="77777777" w:rsidTr="0051584E">
        <w:trPr>
          <w:trHeight w:val="270"/>
        </w:trPr>
        <w:tc>
          <w:tcPr>
            <w:tcW w:w="2503" w:type="dxa"/>
            <w:noWrap/>
            <w:hideMark/>
          </w:tcPr>
          <w:p w14:paraId="29DFBFAE" w14:textId="77777777" w:rsidR="0051584E" w:rsidRPr="00144532" w:rsidRDefault="0051584E" w:rsidP="00144532">
            <w:pPr>
              <w:ind w:right="-2"/>
              <w:contextualSpacing/>
              <w:jc w:val="both"/>
              <w:rPr>
                <w:rFonts w:cs="Arial"/>
                <w:color w:val="000000"/>
                <w:sz w:val="23"/>
                <w:szCs w:val="23"/>
                <w:shd w:val="clear" w:color="auto" w:fill="FFFFFF"/>
              </w:rPr>
            </w:pPr>
            <w:r>
              <w:rPr>
                <w:rFonts w:cs="Arial"/>
                <w:color w:val="000000"/>
                <w:sz w:val="23"/>
                <w:szCs w:val="23"/>
                <w:shd w:val="clear" w:color="auto" w:fill="FFFFFF"/>
              </w:rPr>
              <w:t>6 portowy</w:t>
            </w:r>
          </w:p>
        </w:tc>
        <w:tc>
          <w:tcPr>
            <w:tcW w:w="1329" w:type="dxa"/>
            <w:noWrap/>
            <w:hideMark/>
          </w:tcPr>
          <w:p w14:paraId="07C93EBF" w14:textId="77777777" w:rsidR="0051584E"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4E78D245" w14:textId="77777777" w:rsidR="0051584E" w:rsidRPr="00144532" w:rsidRDefault="0051584E"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0C277357" w14:textId="77777777" w:rsidR="0051584E" w:rsidRPr="00144532" w:rsidRDefault="0051584E" w:rsidP="00144532">
            <w:pPr>
              <w:ind w:right="-2"/>
              <w:contextualSpacing/>
              <w:jc w:val="both"/>
              <w:rPr>
                <w:rFonts w:cs="Arial"/>
                <w:color w:val="000000"/>
                <w:sz w:val="23"/>
                <w:szCs w:val="23"/>
                <w:shd w:val="clear" w:color="auto" w:fill="FFFFFF"/>
              </w:rPr>
            </w:pPr>
          </w:p>
        </w:tc>
      </w:tr>
      <w:tr w:rsidR="0051584E" w:rsidRPr="00144532" w14:paraId="189426C1" w14:textId="77777777" w:rsidTr="0051584E">
        <w:trPr>
          <w:trHeight w:val="270"/>
        </w:trPr>
        <w:tc>
          <w:tcPr>
            <w:tcW w:w="2503" w:type="dxa"/>
            <w:noWrap/>
            <w:hideMark/>
          </w:tcPr>
          <w:p w14:paraId="3FE18E13" w14:textId="77777777" w:rsidR="0051584E" w:rsidRPr="00144532" w:rsidRDefault="0051584E" w:rsidP="00144532">
            <w:pPr>
              <w:ind w:right="-2"/>
              <w:contextualSpacing/>
              <w:jc w:val="both"/>
              <w:rPr>
                <w:rFonts w:cs="Arial"/>
                <w:color w:val="000000"/>
                <w:sz w:val="23"/>
                <w:szCs w:val="23"/>
                <w:shd w:val="clear" w:color="auto" w:fill="FFFFFF"/>
              </w:rPr>
            </w:pPr>
          </w:p>
        </w:tc>
        <w:tc>
          <w:tcPr>
            <w:tcW w:w="1329" w:type="dxa"/>
            <w:noWrap/>
            <w:hideMark/>
          </w:tcPr>
          <w:p w14:paraId="4B143DA7" w14:textId="77777777" w:rsidR="0051584E" w:rsidRPr="00144532" w:rsidRDefault="0051584E" w:rsidP="00144532">
            <w:pPr>
              <w:ind w:right="-2"/>
              <w:contextualSpacing/>
              <w:jc w:val="both"/>
              <w:rPr>
                <w:rFonts w:cs="Arial"/>
                <w:color w:val="000000"/>
                <w:sz w:val="23"/>
                <w:szCs w:val="23"/>
                <w:shd w:val="clear" w:color="auto" w:fill="FFFFFF"/>
              </w:rPr>
            </w:pPr>
          </w:p>
        </w:tc>
        <w:tc>
          <w:tcPr>
            <w:tcW w:w="1170" w:type="dxa"/>
            <w:noWrap/>
            <w:hideMark/>
          </w:tcPr>
          <w:p w14:paraId="628E05D5"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7D82B83B"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1AE2B94E"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06EBA135" w14:textId="77777777" w:rsidR="0051584E" w:rsidRPr="00144532" w:rsidRDefault="0051584E" w:rsidP="00144532">
            <w:pPr>
              <w:ind w:right="-2"/>
              <w:contextualSpacing/>
              <w:jc w:val="both"/>
              <w:rPr>
                <w:rFonts w:cs="Arial"/>
                <w:color w:val="000000"/>
                <w:sz w:val="23"/>
                <w:szCs w:val="23"/>
                <w:shd w:val="clear" w:color="auto" w:fill="FFFFFF"/>
              </w:rPr>
            </w:pPr>
          </w:p>
        </w:tc>
      </w:tr>
      <w:tr w:rsidR="0051584E" w:rsidRPr="00144532" w14:paraId="66A6BC5F" w14:textId="77777777" w:rsidTr="0051584E">
        <w:trPr>
          <w:trHeight w:val="270"/>
        </w:trPr>
        <w:tc>
          <w:tcPr>
            <w:tcW w:w="2503" w:type="dxa"/>
            <w:noWrap/>
            <w:hideMark/>
          </w:tcPr>
          <w:p w14:paraId="069F6BF2" w14:textId="77777777" w:rsidR="0051584E" w:rsidRPr="00144532" w:rsidRDefault="0051584E"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Akcesoria</w:t>
            </w:r>
          </w:p>
        </w:tc>
        <w:tc>
          <w:tcPr>
            <w:tcW w:w="1329" w:type="dxa"/>
            <w:noWrap/>
            <w:hideMark/>
          </w:tcPr>
          <w:p w14:paraId="2CFCCE60" w14:textId="77777777" w:rsidR="0051584E" w:rsidRPr="00144532" w:rsidRDefault="0051584E" w:rsidP="00144532">
            <w:pPr>
              <w:ind w:right="-2"/>
              <w:contextualSpacing/>
              <w:jc w:val="both"/>
              <w:rPr>
                <w:rFonts w:cs="Arial"/>
                <w:color w:val="000000"/>
                <w:sz w:val="23"/>
                <w:szCs w:val="23"/>
                <w:shd w:val="clear" w:color="auto" w:fill="FFFFFF"/>
              </w:rPr>
            </w:pPr>
          </w:p>
        </w:tc>
        <w:tc>
          <w:tcPr>
            <w:tcW w:w="1170" w:type="dxa"/>
            <w:noWrap/>
            <w:hideMark/>
          </w:tcPr>
          <w:p w14:paraId="7985F9D6"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23CE7317"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42220602" w14:textId="77777777" w:rsidR="0051584E" w:rsidRPr="00144532" w:rsidRDefault="0051584E" w:rsidP="00144532">
            <w:pPr>
              <w:ind w:right="-2"/>
              <w:contextualSpacing/>
              <w:jc w:val="both"/>
              <w:rPr>
                <w:rFonts w:cs="Arial"/>
                <w:color w:val="000000"/>
                <w:sz w:val="23"/>
                <w:szCs w:val="23"/>
                <w:shd w:val="clear" w:color="auto" w:fill="FFFFFF"/>
              </w:rPr>
            </w:pPr>
          </w:p>
        </w:tc>
        <w:tc>
          <w:tcPr>
            <w:tcW w:w="1392" w:type="dxa"/>
            <w:noWrap/>
            <w:hideMark/>
          </w:tcPr>
          <w:p w14:paraId="2E4D4D99" w14:textId="77777777" w:rsidR="0051584E" w:rsidRPr="00144532" w:rsidRDefault="0051584E" w:rsidP="00144532">
            <w:pPr>
              <w:ind w:right="-2"/>
              <w:contextualSpacing/>
              <w:jc w:val="both"/>
              <w:rPr>
                <w:rFonts w:cs="Arial"/>
                <w:color w:val="000000"/>
                <w:sz w:val="23"/>
                <w:szCs w:val="23"/>
                <w:shd w:val="clear" w:color="auto" w:fill="FFFFFF"/>
              </w:rPr>
            </w:pPr>
          </w:p>
        </w:tc>
      </w:tr>
      <w:tr w:rsidR="001D6DAA" w:rsidRPr="00144532" w14:paraId="6E4970D2" w14:textId="77777777" w:rsidTr="0051584E">
        <w:trPr>
          <w:trHeight w:val="270"/>
        </w:trPr>
        <w:tc>
          <w:tcPr>
            <w:tcW w:w="2503" w:type="dxa"/>
            <w:noWrap/>
            <w:hideMark/>
          </w:tcPr>
          <w:p w14:paraId="259587E4"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29" w:type="dxa"/>
            <w:noWrap/>
            <w:hideMark/>
          </w:tcPr>
          <w:p w14:paraId="748B0792"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14AE72C3"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03756D19" w14:textId="77777777" w:rsidR="001D6DAA" w:rsidRPr="00144532" w:rsidRDefault="001D6DAA" w:rsidP="009756BB">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Opis</w:t>
            </w:r>
          </w:p>
        </w:tc>
        <w:tc>
          <w:tcPr>
            <w:tcW w:w="1392" w:type="dxa"/>
            <w:noWrap/>
            <w:hideMark/>
          </w:tcPr>
          <w:p w14:paraId="4AE70BC8"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1CBBDE3C"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1D6DAA" w:rsidRPr="00144532" w14:paraId="5E7657D9" w14:textId="77777777" w:rsidTr="0051584E">
        <w:trPr>
          <w:trHeight w:val="270"/>
        </w:trPr>
        <w:tc>
          <w:tcPr>
            <w:tcW w:w="2503" w:type="dxa"/>
            <w:noWrap/>
            <w:hideMark/>
          </w:tcPr>
          <w:p w14:paraId="127A1E01"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Przewodowy sterownik zdalny</w:t>
            </w:r>
          </w:p>
        </w:tc>
        <w:tc>
          <w:tcPr>
            <w:tcW w:w="1329" w:type="dxa"/>
            <w:noWrap/>
            <w:hideMark/>
          </w:tcPr>
          <w:p w14:paraId="71DDCDA0"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8</w:t>
            </w:r>
          </w:p>
        </w:tc>
        <w:tc>
          <w:tcPr>
            <w:tcW w:w="1170" w:type="dxa"/>
            <w:noWrap/>
            <w:hideMark/>
          </w:tcPr>
          <w:p w14:paraId="652654FB"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0A9703B8"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580B7DE6" w14:textId="77777777" w:rsidTr="0051584E">
        <w:trPr>
          <w:trHeight w:val="270"/>
        </w:trPr>
        <w:tc>
          <w:tcPr>
            <w:tcW w:w="2503" w:type="dxa"/>
            <w:noWrap/>
            <w:hideMark/>
          </w:tcPr>
          <w:p w14:paraId="7D150DE6" w14:textId="77777777" w:rsidR="001D6DAA" w:rsidRPr="00144532" w:rsidRDefault="001D6DAA" w:rsidP="001D6DAA">
            <w:pPr>
              <w:ind w:right="-2"/>
              <w:contextualSpacing/>
              <w:rPr>
                <w:rFonts w:cs="Arial"/>
                <w:color w:val="000000"/>
                <w:sz w:val="23"/>
                <w:szCs w:val="23"/>
                <w:shd w:val="clear" w:color="auto" w:fill="FFFFFF"/>
              </w:rPr>
            </w:pPr>
            <w:r>
              <w:rPr>
                <w:rFonts w:cs="Arial"/>
                <w:color w:val="000000"/>
                <w:sz w:val="23"/>
                <w:szCs w:val="23"/>
                <w:shd w:val="clear" w:color="auto" w:fill="FFFFFF"/>
              </w:rPr>
              <w:t>Panel sufitowy do kasety 4-drogowej</w:t>
            </w:r>
          </w:p>
        </w:tc>
        <w:tc>
          <w:tcPr>
            <w:tcW w:w="1329" w:type="dxa"/>
            <w:noWrap/>
            <w:hideMark/>
          </w:tcPr>
          <w:p w14:paraId="2BC32A3D"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79383F66"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7DE512B4"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663D6333" w14:textId="77777777" w:rsidTr="0051584E">
        <w:trPr>
          <w:trHeight w:val="270"/>
        </w:trPr>
        <w:tc>
          <w:tcPr>
            <w:tcW w:w="2503" w:type="dxa"/>
            <w:noWrap/>
            <w:hideMark/>
          </w:tcPr>
          <w:p w14:paraId="4BE9B9CB" w14:textId="77777777" w:rsidR="001D6DAA" w:rsidRPr="00144532" w:rsidRDefault="001D6DAA" w:rsidP="001D6DAA">
            <w:pPr>
              <w:ind w:right="-2"/>
              <w:contextualSpacing/>
              <w:rPr>
                <w:rFonts w:cs="Arial"/>
                <w:color w:val="000000"/>
                <w:sz w:val="23"/>
                <w:szCs w:val="23"/>
                <w:shd w:val="clear" w:color="auto" w:fill="FFFFFF"/>
              </w:rPr>
            </w:pPr>
            <w:r>
              <w:rPr>
                <w:rFonts w:cs="Arial"/>
                <w:color w:val="000000"/>
                <w:sz w:val="23"/>
                <w:szCs w:val="23"/>
                <w:shd w:val="clear" w:color="auto" w:fill="FFFFFF"/>
              </w:rPr>
              <w:t>Panel sufitowy</w:t>
            </w:r>
          </w:p>
        </w:tc>
        <w:tc>
          <w:tcPr>
            <w:tcW w:w="1329" w:type="dxa"/>
            <w:noWrap/>
            <w:hideMark/>
          </w:tcPr>
          <w:p w14:paraId="60898765"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4</w:t>
            </w:r>
          </w:p>
        </w:tc>
        <w:tc>
          <w:tcPr>
            <w:tcW w:w="1170" w:type="dxa"/>
            <w:noWrap/>
            <w:hideMark/>
          </w:tcPr>
          <w:p w14:paraId="171C280D"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2E3945F4" w14:textId="77777777" w:rsidR="001D6DAA" w:rsidRPr="00144532" w:rsidRDefault="001D6DAA" w:rsidP="001D6DAA">
            <w:pPr>
              <w:ind w:right="-2"/>
              <w:contextualSpacing/>
              <w:rPr>
                <w:rFonts w:cs="Arial"/>
                <w:color w:val="000000"/>
                <w:sz w:val="23"/>
                <w:szCs w:val="23"/>
                <w:shd w:val="clear" w:color="auto" w:fill="FFFFFF"/>
              </w:rPr>
            </w:pPr>
            <w:r>
              <w:rPr>
                <w:color w:val="000000"/>
                <w:sz w:val="21"/>
                <w:szCs w:val="21"/>
              </w:rPr>
              <w:t>Panel do kaset 4-drogowych kompaktowych (620x620x12mm)</w:t>
            </w:r>
          </w:p>
        </w:tc>
      </w:tr>
      <w:tr w:rsidR="001D6DAA" w:rsidRPr="00144532" w14:paraId="3222EC31" w14:textId="77777777" w:rsidTr="0051584E">
        <w:trPr>
          <w:trHeight w:val="270"/>
        </w:trPr>
        <w:tc>
          <w:tcPr>
            <w:tcW w:w="2503" w:type="dxa"/>
            <w:noWrap/>
            <w:hideMark/>
          </w:tcPr>
          <w:p w14:paraId="5C139941" w14:textId="77777777" w:rsidR="001D6DAA" w:rsidRPr="00144532" w:rsidRDefault="001D6DAA" w:rsidP="001D6DAA">
            <w:pPr>
              <w:ind w:right="-2"/>
              <w:contextualSpacing/>
              <w:rPr>
                <w:rFonts w:cs="Arial"/>
                <w:color w:val="000000"/>
                <w:sz w:val="23"/>
                <w:szCs w:val="23"/>
                <w:shd w:val="clear" w:color="auto" w:fill="FFFFFF"/>
              </w:rPr>
            </w:pPr>
            <w:r>
              <w:rPr>
                <w:rFonts w:cs="Arial"/>
                <w:color w:val="000000"/>
                <w:sz w:val="23"/>
                <w:szCs w:val="23"/>
                <w:shd w:val="clear" w:color="auto" w:fill="FFFFFF"/>
              </w:rPr>
              <w:t>Panel do kaset 1- drogowych</w:t>
            </w:r>
          </w:p>
        </w:tc>
        <w:tc>
          <w:tcPr>
            <w:tcW w:w="1329" w:type="dxa"/>
            <w:noWrap/>
            <w:hideMark/>
          </w:tcPr>
          <w:p w14:paraId="76EB4ADF"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w:t>
            </w:r>
          </w:p>
        </w:tc>
        <w:tc>
          <w:tcPr>
            <w:tcW w:w="1170" w:type="dxa"/>
            <w:noWrap/>
            <w:hideMark/>
          </w:tcPr>
          <w:p w14:paraId="3BA43B4F"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26840790"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4AD54772" w14:textId="77777777" w:rsidTr="0051584E">
        <w:trPr>
          <w:trHeight w:val="270"/>
        </w:trPr>
        <w:tc>
          <w:tcPr>
            <w:tcW w:w="2503" w:type="dxa"/>
            <w:noWrap/>
            <w:hideMark/>
          </w:tcPr>
          <w:p w14:paraId="00CBD538" w14:textId="77777777" w:rsidR="001D6DAA" w:rsidRPr="00144532" w:rsidRDefault="001D6DAA" w:rsidP="001D6DAA">
            <w:pPr>
              <w:ind w:right="-2"/>
              <w:contextualSpacing/>
              <w:rPr>
                <w:rFonts w:cs="Arial"/>
                <w:color w:val="000000"/>
                <w:sz w:val="23"/>
                <w:szCs w:val="23"/>
                <w:shd w:val="clear" w:color="auto" w:fill="FFFFFF"/>
              </w:rPr>
            </w:pPr>
            <w:r>
              <w:rPr>
                <w:rFonts w:cs="Arial"/>
                <w:color w:val="000000"/>
                <w:sz w:val="23"/>
                <w:szCs w:val="23"/>
                <w:shd w:val="clear" w:color="auto" w:fill="FFFFFF"/>
              </w:rPr>
              <w:t>Panel do kaset 2-drogowych</w:t>
            </w:r>
          </w:p>
        </w:tc>
        <w:tc>
          <w:tcPr>
            <w:tcW w:w="1329" w:type="dxa"/>
            <w:noWrap/>
            <w:hideMark/>
          </w:tcPr>
          <w:p w14:paraId="26BF6869"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w:t>
            </w:r>
          </w:p>
        </w:tc>
        <w:tc>
          <w:tcPr>
            <w:tcW w:w="1170" w:type="dxa"/>
            <w:noWrap/>
            <w:hideMark/>
          </w:tcPr>
          <w:p w14:paraId="18155E4A"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06CEE935"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2797B002" w14:textId="77777777" w:rsidTr="0051584E">
        <w:trPr>
          <w:trHeight w:val="270"/>
        </w:trPr>
        <w:tc>
          <w:tcPr>
            <w:tcW w:w="2503" w:type="dxa"/>
            <w:noWrap/>
            <w:hideMark/>
          </w:tcPr>
          <w:p w14:paraId="7322B08C" w14:textId="77777777" w:rsidR="001D6DAA" w:rsidRDefault="001D6DAA" w:rsidP="00144532">
            <w:pPr>
              <w:ind w:right="-2"/>
              <w:contextualSpacing/>
              <w:jc w:val="both"/>
              <w:rPr>
                <w:rFonts w:cs="Arial"/>
                <w:color w:val="000000"/>
                <w:sz w:val="23"/>
                <w:szCs w:val="23"/>
                <w:shd w:val="clear" w:color="auto" w:fill="FFFFFF"/>
              </w:rPr>
            </w:pPr>
          </w:p>
          <w:p w14:paraId="14DBE200" w14:textId="77777777" w:rsidR="001D6DAA" w:rsidRPr="00144532" w:rsidRDefault="001D6DAA" w:rsidP="00144532">
            <w:pPr>
              <w:ind w:right="-2"/>
              <w:contextualSpacing/>
              <w:jc w:val="both"/>
              <w:rPr>
                <w:rFonts w:cs="Arial"/>
                <w:color w:val="000000"/>
                <w:sz w:val="23"/>
                <w:szCs w:val="23"/>
                <w:shd w:val="clear" w:color="auto" w:fill="FFFFFF"/>
              </w:rPr>
            </w:pPr>
          </w:p>
        </w:tc>
        <w:tc>
          <w:tcPr>
            <w:tcW w:w="1329" w:type="dxa"/>
            <w:noWrap/>
            <w:hideMark/>
          </w:tcPr>
          <w:p w14:paraId="5279C648" w14:textId="77777777" w:rsidR="001D6DAA" w:rsidRPr="00144532" w:rsidRDefault="001D6DAA" w:rsidP="00144532">
            <w:pPr>
              <w:ind w:right="-2"/>
              <w:contextualSpacing/>
              <w:jc w:val="both"/>
              <w:rPr>
                <w:rFonts w:cs="Arial"/>
                <w:color w:val="000000"/>
                <w:sz w:val="23"/>
                <w:szCs w:val="23"/>
                <w:shd w:val="clear" w:color="auto" w:fill="FFFFFF"/>
              </w:rPr>
            </w:pPr>
          </w:p>
        </w:tc>
        <w:tc>
          <w:tcPr>
            <w:tcW w:w="1170" w:type="dxa"/>
            <w:noWrap/>
            <w:hideMark/>
          </w:tcPr>
          <w:p w14:paraId="24B89F69"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59C83E28"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72057B84"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576061E0"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47C701D0" w14:textId="77777777" w:rsidTr="0051584E">
        <w:trPr>
          <w:trHeight w:val="270"/>
        </w:trPr>
        <w:tc>
          <w:tcPr>
            <w:tcW w:w="2503" w:type="dxa"/>
            <w:noWrap/>
            <w:hideMark/>
          </w:tcPr>
          <w:p w14:paraId="01480A35" w14:textId="77777777" w:rsidR="001D6DAA" w:rsidRPr="00144532" w:rsidRDefault="001D6DAA"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Długość orurowania</w:t>
            </w:r>
          </w:p>
        </w:tc>
        <w:tc>
          <w:tcPr>
            <w:tcW w:w="1329" w:type="dxa"/>
            <w:noWrap/>
            <w:hideMark/>
          </w:tcPr>
          <w:p w14:paraId="43BC3FB0" w14:textId="77777777" w:rsidR="001D6DAA" w:rsidRPr="00144532" w:rsidRDefault="001D6DAA" w:rsidP="00144532">
            <w:pPr>
              <w:ind w:right="-2"/>
              <w:contextualSpacing/>
              <w:jc w:val="both"/>
              <w:rPr>
                <w:rFonts w:cs="Arial"/>
                <w:color w:val="000000"/>
                <w:sz w:val="23"/>
                <w:szCs w:val="23"/>
                <w:shd w:val="clear" w:color="auto" w:fill="FFFFFF"/>
              </w:rPr>
            </w:pPr>
          </w:p>
        </w:tc>
        <w:tc>
          <w:tcPr>
            <w:tcW w:w="1170" w:type="dxa"/>
            <w:noWrap/>
            <w:hideMark/>
          </w:tcPr>
          <w:p w14:paraId="27E411C4"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738A4E70"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1BF00E68"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63657F06"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6EF9F735" w14:textId="77777777" w:rsidTr="0051584E">
        <w:trPr>
          <w:trHeight w:val="491"/>
        </w:trPr>
        <w:tc>
          <w:tcPr>
            <w:tcW w:w="2503" w:type="dxa"/>
            <w:vMerge w:val="restart"/>
            <w:noWrap/>
            <w:hideMark/>
          </w:tcPr>
          <w:p w14:paraId="389D7356"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Średnica rury</w:t>
            </w:r>
          </w:p>
        </w:tc>
        <w:tc>
          <w:tcPr>
            <w:tcW w:w="1329" w:type="dxa"/>
            <w:vMerge w:val="restart"/>
            <w:noWrap/>
            <w:hideMark/>
          </w:tcPr>
          <w:p w14:paraId="0B5E7DDE"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Długość całkowita</w:t>
            </w:r>
          </w:p>
        </w:tc>
        <w:tc>
          <w:tcPr>
            <w:tcW w:w="1170" w:type="dxa"/>
            <w:vMerge w:val="restart"/>
            <w:noWrap/>
            <w:hideMark/>
          </w:tcPr>
          <w:p w14:paraId="430F5609"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vMerge w:val="restart"/>
            <w:noWrap/>
          </w:tcPr>
          <w:p w14:paraId="3E646D70"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92" w:type="dxa"/>
            <w:vMerge w:val="restart"/>
            <w:noWrap/>
          </w:tcPr>
          <w:p w14:paraId="2DC7372F"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92" w:type="dxa"/>
            <w:vMerge w:val="restart"/>
            <w:noWrap/>
          </w:tcPr>
          <w:p w14:paraId="4E9CC337" w14:textId="77777777" w:rsidR="001D6DAA" w:rsidRPr="00144532" w:rsidRDefault="001D6DAA" w:rsidP="00144532">
            <w:pPr>
              <w:ind w:right="-2"/>
              <w:contextualSpacing/>
              <w:jc w:val="both"/>
              <w:rPr>
                <w:rFonts w:cs="Arial"/>
                <w:b/>
                <w:bCs/>
                <w:color w:val="000000"/>
                <w:sz w:val="23"/>
                <w:szCs w:val="23"/>
                <w:shd w:val="clear" w:color="auto" w:fill="FFFFFF"/>
              </w:rPr>
            </w:pPr>
          </w:p>
        </w:tc>
      </w:tr>
      <w:tr w:rsidR="001D6DAA" w:rsidRPr="00144532" w14:paraId="07CBBFE9" w14:textId="77777777" w:rsidTr="0051584E">
        <w:trPr>
          <w:trHeight w:val="491"/>
        </w:trPr>
        <w:tc>
          <w:tcPr>
            <w:tcW w:w="2503" w:type="dxa"/>
            <w:vMerge/>
            <w:hideMark/>
          </w:tcPr>
          <w:p w14:paraId="068DB17B"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29" w:type="dxa"/>
            <w:vMerge/>
            <w:hideMark/>
          </w:tcPr>
          <w:p w14:paraId="04DE6DAA"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170" w:type="dxa"/>
            <w:vMerge/>
            <w:hideMark/>
          </w:tcPr>
          <w:p w14:paraId="6421CC27"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92" w:type="dxa"/>
            <w:vMerge/>
          </w:tcPr>
          <w:p w14:paraId="7FA1D340"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92" w:type="dxa"/>
            <w:vMerge/>
          </w:tcPr>
          <w:p w14:paraId="7E322B58" w14:textId="77777777" w:rsidR="001D6DAA" w:rsidRPr="00144532" w:rsidRDefault="001D6DAA" w:rsidP="00144532">
            <w:pPr>
              <w:ind w:right="-2"/>
              <w:contextualSpacing/>
              <w:jc w:val="both"/>
              <w:rPr>
                <w:rFonts w:cs="Arial"/>
                <w:b/>
                <w:bCs/>
                <w:color w:val="000000"/>
                <w:sz w:val="23"/>
                <w:szCs w:val="23"/>
                <w:shd w:val="clear" w:color="auto" w:fill="FFFFFF"/>
              </w:rPr>
            </w:pPr>
          </w:p>
        </w:tc>
        <w:tc>
          <w:tcPr>
            <w:tcW w:w="1392" w:type="dxa"/>
            <w:vMerge/>
          </w:tcPr>
          <w:p w14:paraId="65B5BACA" w14:textId="77777777" w:rsidR="001D6DAA" w:rsidRPr="00144532" w:rsidRDefault="001D6DAA" w:rsidP="00144532">
            <w:pPr>
              <w:ind w:right="-2"/>
              <w:contextualSpacing/>
              <w:jc w:val="both"/>
              <w:rPr>
                <w:rFonts w:cs="Arial"/>
                <w:b/>
                <w:bCs/>
                <w:color w:val="000000"/>
                <w:sz w:val="23"/>
                <w:szCs w:val="23"/>
                <w:shd w:val="clear" w:color="auto" w:fill="FFFFFF"/>
              </w:rPr>
            </w:pPr>
          </w:p>
        </w:tc>
      </w:tr>
      <w:tr w:rsidR="001D6DAA" w:rsidRPr="00144532" w14:paraId="0ED6B303" w14:textId="77777777" w:rsidTr="0051584E">
        <w:trPr>
          <w:trHeight w:val="270"/>
        </w:trPr>
        <w:tc>
          <w:tcPr>
            <w:tcW w:w="2503" w:type="dxa"/>
            <w:noWrap/>
            <w:hideMark/>
          </w:tcPr>
          <w:p w14:paraId="2E8E1008"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6,4mm</w:t>
            </w:r>
          </w:p>
        </w:tc>
        <w:tc>
          <w:tcPr>
            <w:tcW w:w="1329" w:type="dxa"/>
            <w:noWrap/>
            <w:hideMark/>
          </w:tcPr>
          <w:p w14:paraId="1B09DA33"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21,70 m</w:t>
            </w:r>
          </w:p>
        </w:tc>
        <w:tc>
          <w:tcPr>
            <w:tcW w:w="1170" w:type="dxa"/>
            <w:noWrap/>
            <w:hideMark/>
          </w:tcPr>
          <w:p w14:paraId="6404A174"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20B2D18F"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071E1C71"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2935C516"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675974CC" w14:textId="77777777" w:rsidTr="0051584E">
        <w:trPr>
          <w:trHeight w:val="270"/>
        </w:trPr>
        <w:tc>
          <w:tcPr>
            <w:tcW w:w="2503" w:type="dxa"/>
            <w:noWrap/>
            <w:hideMark/>
          </w:tcPr>
          <w:p w14:paraId="5D9E41A5"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9,5mm</w:t>
            </w:r>
          </w:p>
        </w:tc>
        <w:tc>
          <w:tcPr>
            <w:tcW w:w="1329" w:type="dxa"/>
            <w:noWrap/>
            <w:hideMark/>
          </w:tcPr>
          <w:p w14:paraId="1B4942B1"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191,40 m</w:t>
            </w:r>
          </w:p>
        </w:tc>
        <w:tc>
          <w:tcPr>
            <w:tcW w:w="1170" w:type="dxa"/>
            <w:noWrap/>
            <w:hideMark/>
          </w:tcPr>
          <w:p w14:paraId="64903B6B"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0C445DC7"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35CE4FF8"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46DEAB2B"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0A3461D9" w14:textId="77777777" w:rsidTr="0051584E">
        <w:trPr>
          <w:trHeight w:val="270"/>
        </w:trPr>
        <w:tc>
          <w:tcPr>
            <w:tcW w:w="2503" w:type="dxa"/>
            <w:noWrap/>
            <w:hideMark/>
          </w:tcPr>
          <w:p w14:paraId="6DE2B0B1"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12,7mm</w:t>
            </w:r>
          </w:p>
        </w:tc>
        <w:tc>
          <w:tcPr>
            <w:tcW w:w="1329" w:type="dxa"/>
            <w:noWrap/>
            <w:hideMark/>
          </w:tcPr>
          <w:p w14:paraId="2CA1566F"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149,80 m</w:t>
            </w:r>
          </w:p>
        </w:tc>
        <w:tc>
          <w:tcPr>
            <w:tcW w:w="1170" w:type="dxa"/>
            <w:noWrap/>
            <w:hideMark/>
          </w:tcPr>
          <w:p w14:paraId="447DBBF6"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26A0ABD4"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7CECA739"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1DD8334A"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40CED909" w14:textId="77777777" w:rsidTr="0051584E">
        <w:trPr>
          <w:trHeight w:val="270"/>
        </w:trPr>
        <w:tc>
          <w:tcPr>
            <w:tcW w:w="2503" w:type="dxa"/>
            <w:noWrap/>
            <w:hideMark/>
          </w:tcPr>
          <w:p w14:paraId="169A6BA5"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15,9mm</w:t>
            </w:r>
          </w:p>
        </w:tc>
        <w:tc>
          <w:tcPr>
            <w:tcW w:w="1329" w:type="dxa"/>
            <w:noWrap/>
            <w:hideMark/>
          </w:tcPr>
          <w:p w14:paraId="3D205A0E"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74,70 m</w:t>
            </w:r>
          </w:p>
        </w:tc>
        <w:tc>
          <w:tcPr>
            <w:tcW w:w="1170" w:type="dxa"/>
            <w:noWrap/>
            <w:hideMark/>
          </w:tcPr>
          <w:p w14:paraId="1D2B9F02"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2D7FD3FD"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1BF45699"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07AADC37"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2C22988B" w14:textId="77777777" w:rsidTr="0051584E">
        <w:trPr>
          <w:trHeight w:val="270"/>
        </w:trPr>
        <w:tc>
          <w:tcPr>
            <w:tcW w:w="2503" w:type="dxa"/>
            <w:noWrap/>
            <w:hideMark/>
          </w:tcPr>
          <w:p w14:paraId="5A690ACE"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19,1mm</w:t>
            </w:r>
          </w:p>
        </w:tc>
        <w:tc>
          <w:tcPr>
            <w:tcW w:w="1329" w:type="dxa"/>
            <w:noWrap/>
            <w:hideMark/>
          </w:tcPr>
          <w:p w14:paraId="0AD06731"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54,80 m</w:t>
            </w:r>
          </w:p>
        </w:tc>
        <w:tc>
          <w:tcPr>
            <w:tcW w:w="1170" w:type="dxa"/>
            <w:noWrap/>
            <w:hideMark/>
          </w:tcPr>
          <w:p w14:paraId="78137AEB"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1E5F8B73"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52757AD7"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7FF66F8E"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14CC9250" w14:textId="77777777" w:rsidTr="0051584E">
        <w:trPr>
          <w:trHeight w:val="270"/>
        </w:trPr>
        <w:tc>
          <w:tcPr>
            <w:tcW w:w="2503" w:type="dxa"/>
            <w:noWrap/>
            <w:hideMark/>
          </w:tcPr>
          <w:p w14:paraId="4642CD02"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22,2mm</w:t>
            </w:r>
          </w:p>
        </w:tc>
        <w:tc>
          <w:tcPr>
            <w:tcW w:w="1329" w:type="dxa"/>
            <w:noWrap/>
            <w:hideMark/>
          </w:tcPr>
          <w:p w14:paraId="0BBFAEA1"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54,80 m</w:t>
            </w:r>
          </w:p>
        </w:tc>
        <w:tc>
          <w:tcPr>
            <w:tcW w:w="1170" w:type="dxa"/>
            <w:noWrap/>
            <w:hideMark/>
          </w:tcPr>
          <w:p w14:paraId="539B155A"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1392" w:type="dxa"/>
            <w:noWrap/>
          </w:tcPr>
          <w:p w14:paraId="7F8F06BE"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2D029A31"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tcPr>
          <w:p w14:paraId="57E20452"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79AD36F1" w14:textId="77777777" w:rsidTr="0051584E">
        <w:trPr>
          <w:trHeight w:val="270"/>
        </w:trPr>
        <w:tc>
          <w:tcPr>
            <w:tcW w:w="2503" w:type="dxa"/>
            <w:noWrap/>
            <w:hideMark/>
          </w:tcPr>
          <w:p w14:paraId="0715B659" w14:textId="77777777" w:rsidR="001D6DAA" w:rsidRPr="00144532" w:rsidRDefault="001D6DAA" w:rsidP="00144532">
            <w:pPr>
              <w:ind w:right="-2"/>
              <w:contextualSpacing/>
              <w:jc w:val="both"/>
              <w:rPr>
                <w:rFonts w:cs="Arial"/>
                <w:color w:val="000000"/>
                <w:sz w:val="23"/>
                <w:szCs w:val="23"/>
                <w:shd w:val="clear" w:color="auto" w:fill="FFFFFF"/>
              </w:rPr>
            </w:pPr>
          </w:p>
        </w:tc>
        <w:tc>
          <w:tcPr>
            <w:tcW w:w="1329" w:type="dxa"/>
            <w:noWrap/>
            <w:hideMark/>
          </w:tcPr>
          <w:p w14:paraId="6701190B" w14:textId="77777777" w:rsidR="001D6DAA" w:rsidRPr="00144532" w:rsidRDefault="001D6DAA" w:rsidP="00144532">
            <w:pPr>
              <w:ind w:right="-2"/>
              <w:contextualSpacing/>
              <w:jc w:val="both"/>
              <w:rPr>
                <w:rFonts w:cs="Arial"/>
                <w:color w:val="000000"/>
                <w:sz w:val="23"/>
                <w:szCs w:val="23"/>
                <w:shd w:val="clear" w:color="auto" w:fill="FFFFFF"/>
              </w:rPr>
            </w:pPr>
          </w:p>
        </w:tc>
        <w:tc>
          <w:tcPr>
            <w:tcW w:w="1170" w:type="dxa"/>
            <w:noWrap/>
            <w:hideMark/>
          </w:tcPr>
          <w:p w14:paraId="302ABB59"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726224F0"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3A3002B3"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5EE45C13"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693AB235" w14:textId="77777777" w:rsidTr="0051584E">
        <w:trPr>
          <w:trHeight w:val="270"/>
        </w:trPr>
        <w:tc>
          <w:tcPr>
            <w:tcW w:w="3832" w:type="dxa"/>
            <w:gridSpan w:val="2"/>
            <w:noWrap/>
            <w:hideMark/>
          </w:tcPr>
          <w:p w14:paraId="0521A6ED" w14:textId="77777777" w:rsidR="001D6DAA" w:rsidRPr="00144532" w:rsidRDefault="001D6DAA" w:rsidP="00144532">
            <w:pPr>
              <w:ind w:right="-2"/>
              <w:contextualSpacing/>
              <w:jc w:val="both"/>
              <w:rPr>
                <w:rFonts w:cs="Arial"/>
                <w:b/>
                <w:bCs/>
                <w:color w:val="000000"/>
                <w:sz w:val="23"/>
                <w:szCs w:val="23"/>
                <w:u w:val="single"/>
                <w:shd w:val="clear" w:color="auto" w:fill="FFFFFF"/>
              </w:rPr>
            </w:pPr>
            <w:r w:rsidRPr="00144532">
              <w:rPr>
                <w:rFonts w:cs="Arial"/>
                <w:b/>
                <w:bCs/>
                <w:color w:val="000000"/>
                <w:sz w:val="23"/>
                <w:szCs w:val="23"/>
                <w:u w:val="single"/>
                <w:shd w:val="clear" w:color="auto" w:fill="FFFFFF"/>
              </w:rPr>
              <w:t>Całkowity załadunek czynnika chłodniczego</w:t>
            </w:r>
          </w:p>
        </w:tc>
        <w:tc>
          <w:tcPr>
            <w:tcW w:w="1170" w:type="dxa"/>
            <w:noWrap/>
            <w:hideMark/>
          </w:tcPr>
          <w:p w14:paraId="770D90CF"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5E7956AC"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6FFEFFE3"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24ABADE3" w14:textId="77777777" w:rsidR="001D6DAA" w:rsidRPr="00144532" w:rsidRDefault="001D6DAA" w:rsidP="00144532">
            <w:pPr>
              <w:ind w:right="-2"/>
              <w:contextualSpacing/>
              <w:jc w:val="both"/>
              <w:rPr>
                <w:rFonts w:cs="Arial"/>
                <w:color w:val="000000"/>
                <w:sz w:val="23"/>
                <w:szCs w:val="23"/>
                <w:shd w:val="clear" w:color="auto" w:fill="FFFFFF"/>
              </w:rPr>
            </w:pPr>
          </w:p>
        </w:tc>
      </w:tr>
      <w:tr w:rsidR="001D6DAA" w:rsidRPr="00144532" w14:paraId="4F285A08" w14:textId="77777777" w:rsidTr="0051584E">
        <w:trPr>
          <w:trHeight w:val="270"/>
        </w:trPr>
        <w:tc>
          <w:tcPr>
            <w:tcW w:w="2503" w:type="dxa"/>
            <w:noWrap/>
            <w:hideMark/>
          </w:tcPr>
          <w:p w14:paraId="0BD385CE"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Czynnik chłodniczy (R410A)</w:t>
            </w:r>
          </w:p>
        </w:tc>
        <w:tc>
          <w:tcPr>
            <w:tcW w:w="1329" w:type="dxa"/>
            <w:noWrap/>
            <w:hideMark/>
          </w:tcPr>
          <w:p w14:paraId="4CC0EE8D"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Ilość</w:t>
            </w:r>
          </w:p>
        </w:tc>
        <w:tc>
          <w:tcPr>
            <w:tcW w:w="1170" w:type="dxa"/>
            <w:noWrap/>
            <w:hideMark/>
          </w:tcPr>
          <w:p w14:paraId="208C7256"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470B2249"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Opis</w:t>
            </w:r>
          </w:p>
        </w:tc>
        <w:tc>
          <w:tcPr>
            <w:tcW w:w="1392" w:type="dxa"/>
            <w:noWrap/>
            <w:hideMark/>
          </w:tcPr>
          <w:p w14:paraId="112F2A95"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c>
          <w:tcPr>
            <w:tcW w:w="1392" w:type="dxa"/>
            <w:noWrap/>
            <w:hideMark/>
          </w:tcPr>
          <w:p w14:paraId="5981445C"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 </w:t>
            </w:r>
          </w:p>
        </w:tc>
      </w:tr>
      <w:tr w:rsidR="001D6DAA" w:rsidRPr="00144532" w14:paraId="0F1B9D93" w14:textId="77777777" w:rsidTr="0051584E">
        <w:trPr>
          <w:trHeight w:val="270"/>
        </w:trPr>
        <w:tc>
          <w:tcPr>
            <w:tcW w:w="2503" w:type="dxa"/>
            <w:noWrap/>
            <w:hideMark/>
          </w:tcPr>
          <w:p w14:paraId="5A12D23A" w14:textId="77777777" w:rsidR="001D6DAA" w:rsidRPr="00144532" w:rsidRDefault="001D6DAA" w:rsidP="001D6DAA">
            <w:pPr>
              <w:ind w:right="-2"/>
              <w:contextualSpacing/>
              <w:rPr>
                <w:rFonts w:cs="Arial"/>
                <w:color w:val="000000"/>
                <w:sz w:val="23"/>
                <w:szCs w:val="23"/>
                <w:shd w:val="clear" w:color="auto" w:fill="FFFFFF"/>
              </w:rPr>
            </w:pPr>
            <w:r w:rsidRPr="00144532">
              <w:rPr>
                <w:rFonts w:cs="Arial"/>
                <w:color w:val="000000"/>
                <w:sz w:val="23"/>
                <w:szCs w:val="23"/>
                <w:shd w:val="clear" w:color="auto" w:fill="FFFFFF"/>
              </w:rPr>
              <w:t>Jednostka zewnętrzna</w:t>
            </w:r>
          </w:p>
        </w:tc>
        <w:tc>
          <w:tcPr>
            <w:tcW w:w="1329" w:type="dxa"/>
            <w:noWrap/>
            <w:hideMark/>
          </w:tcPr>
          <w:p w14:paraId="1F17D570" w14:textId="77777777" w:rsidR="001D6DAA" w:rsidRPr="00144532" w:rsidRDefault="001D6DAA" w:rsidP="00144532">
            <w:pPr>
              <w:ind w:right="-2"/>
              <w:contextualSpacing/>
              <w:jc w:val="both"/>
              <w:rPr>
                <w:rFonts w:cs="Arial"/>
                <w:color w:val="000000"/>
                <w:sz w:val="23"/>
                <w:szCs w:val="23"/>
                <w:shd w:val="clear" w:color="auto" w:fill="FFFFFF"/>
              </w:rPr>
            </w:pPr>
            <w:r>
              <w:rPr>
                <w:rFonts w:cs="Arial"/>
                <w:color w:val="000000"/>
                <w:sz w:val="23"/>
                <w:szCs w:val="23"/>
                <w:shd w:val="clear" w:color="auto" w:fill="FFFFFF"/>
              </w:rPr>
              <w:t>11,0</w:t>
            </w:r>
            <w:r w:rsidRPr="00144532">
              <w:rPr>
                <w:rFonts w:cs="Arial"/>
                <w:color w:val="000000"/>
                <w:sz w:val="23"/>
                <w:szCs w:val="23"/>
                <w:shd w:val="clear" w:color="auto" w:fill="FFFFFF"/>
              </w:rPr>
              <w:t xml:space="preserve"> kg</w:t>
            </w:r>
          </w:p>
        </w:tc>
        <w:tc>
          <w:tcPr>
            <w:tcW w:w="1170" w:type="dxa"/>
            <w:noWrap/>
            <w:hideMark/>
          </w:tcPr>
          <w:p w14:paraId="7063DF69"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427EA20D" w14:textId="77777777" w:rsidR="001D6DAA" w:rsidRPr="00144532" w:rsidRDefault="001D6DAA" w:rsidP="00144532">
            <w:pPr>
              <w:ind w:right="-2"/>
              <w:contextualSpacing/>
              <w:rPr>
                <w:rFonts w:cs="Arial"/>
                <w:color w:val="000000"/>
                <w:sz w:val="23"/>
                <w:szCs w:val="23"/>
                <w:shd w:val="clear" w:color="auto" w:fill="FFFFFF"/>
              </w:rPr>
            </w:pPr>
            <w:r w:rsidRPr="00144532">
              <w:rPr>
                <w:rFonts w:cs="Arial"/>
                <w:color w:val="000000"/>
                <w:sz w:val="23"/>
                <w:szCs w:val="23"/>
                <w:shd w:val="clear" w:color="auto" w:fill="FFFFFF"/>
              </w:rPr>
              <w:t>Fabryczny załadunek czynnika chłodniczego</w:t>
            </w:r>
          </w:p>
        </w:tc>
      </w:tr>
      <w:tr w:rsidR="001D6DAA" w:rsidRPr="00144532" w14:paraId="7E379701" w14:textId="77777777" w:rsidTr="0051584E">
        <w:trPr>
          <w:trHeight w:val="270"/>
        </w:trPr>
        <w:tc>
          <w:tcPr>
            <w:tcW w:w="2503" w:type="dxa"/>
            <w:noWrap/>
            <w:hideMark/>
          </w:tcPr>
          <w:p w14:paraId="3178C381" w14:textId="77777777" w:rsidR="001D6DAA" w:rsidRPr="00144532" w:rsidRDefault="001D6DAA" w:rsidP="001D6DAA">
            <w:pPr>
              <w:ind w:right="-2"/>
              <w:contextualSpacing/>
              <w:rPr>
                <w:rFonts w:cs="Arial"/>
                <w:color w:val="000000"/>
                <w:sz w:val="23"/>
                <w:szCs w:val="23"/>
                <w:shd w:val="clear" w:color="auto" w:fill="FFFFFF"/>
              </w:rPr>
            </w:pPr>
            <w:r w:rsidRPr="00144532">
              <w:rPr>
                <w:rFonts w:cs="Arial"/>
                <w:color w:val="000000"/>
                <w:sz w:val="23"/>
                <w:szCs w:val="23"/>
                <w:shd w:val="clear" w:color="auto" w:fill="FFFFFF"/>
              </w:rPr>
              <w:t>Dodatkowy czynnik chłodniczy</w:t>
            </w:r>
          </w:p>
        </w:tc>
        <w:tc>
          <w:tcPr>
            <w:tcW w:w="1329" w:type="dxa"/>
            <w:noWrap/>
            <w:hideMark/>
          </w:tcPr>
          <w:p w14:paraId="00F10110"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23,319 kg</w:t>
            </w:r>
          </w:p>
        </w:tc>
        <w:tc>
          <w:tcPr>
            <w:tcW w:w="1170" w:type="dxa"/>
            <w:noWrap/>
            <w:hideMark/>
          </w:tcPr>
          <w:p w14:paraId="38C26415" w14:textId="77777777" w:rsidR="001D6DAA" w:rsidRPr="00144532" w:rsidRDefault="001D6DAA" w:rsidP="00144532">
            <w:pPr>
              <w:ind w:right="-2"/>
              <w:contextualSpacing/>
              <w:jc w:val="both"/>
              <w:rPr>
                <w:rFonts w:cs="Arial"/>
                <w:color w:val="000000"/>
                <w:sz w:val="23"/>
                <w:szCs w:val="23"/>
                <w:shd w:val="clear" w:color="auto" w:fill="FFFFFF"/>
              </w:rPr>
            </w:pPr>
            <w:r w:rsidRPr="00144532">
              <w:rPr>
                <w:rFonts w:cs="Arial"/>
                <w:color w:val="000000"/>
                <w:sz w:val="23"/>
                <w:szCs w:val="23"/>
                <w:shd w:val="clear" w:color="auto" w:fill="FFFFFF"/>
              </w:rPr>
              <w:t> </w:t>
            </w:r>
          </w:p>
        </w:tc>
        <w:tc>
          <w:tcPr>
            <w:tcW w:w="4176" w:type="dxa"/>
            <w:gridSpan w:val="3"/>
            <w:noWrap/>
            <w:hideMark/>
          </w:tcPr>
          <w:p w14:paraId="148645FC" w14:textId="77777777" w:rsidR="001D6DAA" w:rsidRPr="00144532" w:rsidRDefault="001D6DAA" w:rsidP="00144532">
            <w:pPr>
              <w:ind w:right="-2"/>
              <w:contextualSpacing/>
              <w:rPr>
                <w:rFonts w:cs="Arial"/>
                <w:color w:val="000000"/>
                <w:sz w:val="23"/>
                <w:szCs w:val="23"/>
                <w:shd w:val="clear" w:color="auto" w:fill="FFFFFF"/>
              </w:rPr>
            </w:pPr>
            <w:r w:rsidRPr="00144532">
              <w:rPr>
                <w:rFonts w:cs="Arial"/>
                <w:color w:val="000000"/>
                <w:sz w:val="23"/>
                <w:szCs w:val="23"/>
                <w:shd w:val="clear" w:color="auto" w:fill="FFFFFF"/>
              </w:rPr>
              <w:t>Ilość niezbędna dla rur na miejscu</w:t>
            </w:r>
          </w:p>
        </w:tc>
      </w:tr>
      <w:tr w:rsidR="001D6DAA" w:rsidRPr="00144532" w14:paraId="0583CE56" w14:textId="77777777" w:rsidTr="00E85758">
        <w:trPr>
          <w:trHeight w:val="442"/>
        </w:trPr>
        <w:tc>
          <w:tcPr>
            <w:tcW w:w="2503" w:type="dxa"/>
            <w:noWrap/>
            <w:hideMark/>
          </w:tcPr>
          <w:p w14:paraId="35A905FD"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CAŁKOWITY:</w:t>
            </w:r>
          </w:p>
        </w:tc>
        <w:tc>
          <w:tcPr>
            <w:tcW w:w="1329" w:type="dxa"/>
            <w:noWrap/>
            <w:hideMark/>
          </w:tcPr>
          <w:p w14:paraId="305781DE" w14:textId="77777777" w:rsidR="001D6DAA" w:rsidRPr="00144532" w:rsidRDefault="001D6DAA" w:rsidP="00144532">
            <w:pPr>
              <w:ind w:right="-2"/>
              <w:contextualSpacing/>
              <w:jc w:val="both"/>
              <w:rPr>
                <w:rFonts w:cs="Arial"/>
                <w:b/>
                <w:bCs/>
                <w:color w:val="000000"/>
                <w:sz w:val="23"/>
                <w:szCs w:val="23"/>
                <w:shd w:val="clear" w:color="auto" w:fill="FFFFFF"/>
              </w:rPr>
            </w:pPr>
            <w:r w:rsidRPr="00144532">
              <w:rPr>
                <w:rFonts w:cs="Arial"/>
                <w:b/>
                <w:bCs/>
                <w:color w:val="000000"/>
                <w:sz w:val="23"/>
                <w:szCs w:val="23"/>
                <w:shd w:val="clear" w:color="auto" w:fill="FFFFFF"/>
              </w:rPr>
              <w:t>34,319 kg</w:t>
            </w:r>
          </w:p>
        </w:tc>
        <w:tc>
          <w:tcPr>
            <w:tcW w:w="1170" w:type="dxa"/>
            <w:noWrap/>
            <w:hideMark/>
          </w:tcPr>
          <w:p w14:paraId="281DFC04"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2159DB2E"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0F3A3042" w14:textId="77777777" w:rsidR="001D6DAA" w:rsidRPr="00144532" w:rsidRDefault="001D6DAA" w:rsidP="00144532">
            <w:pPr>
              <w:ind w:right="-2"/>
              <w:contextualSpacing/>
              <w:jc w:val="both"/>
              <w:rPr>
                <w:rFonts w:cs="Arial"/>
                <w:color w:val="000000"/>
                <w:sz w:val="23"/>
                <w:szCs w:val="23"/>
                <w:shd w:val="clear" w:color="auto" w:fill="FFFFFF"/>
              </w:rPr>
            </w:pPr>
          </w:p>
        </w:tc>
        <w:tc>
          <w:tcPr>
            <w:tcW w:w="1392" w:type="dxa"/>
            <w:noWrap/>
            <w:hideMark/>
          </w:tcPr>
          <w:p w14:paraId="4659FE76" w14:textId="77777777" w:rsidR="001D6DAA" w:rsidRPr="00144532" w:rsidRDefault="001D6DAA" w:rsidP="00144532">
            <w:pPr>
              <w:ind w:right="-2"/>
              <w:contextualSpacing/>
              <w:jc w:val="both"/>
              <w:rPr>
                <w:rFonts w:cs="Arial"/>
                <w:b/>
                <w:bCs/>
                <w:color w:val="000000"/>
                <w:sz w:val="23"/>
                <w:szCs w:val="23"/>
                <w:shd w:val="clear" w:color="auto" w:fill="FFFFFF"/>
              </w:rPr>
            </w:pPr>
          </w:p>
        </w:tc>
      </w:tr>
    </w:tbl>
    <w:p w14:paraId="2C8F6813" w14:textId="77777777" w:rsidR="00144532" w:rsidRDefault="00144532" w:rsidP="00B92FC4">
      <w:pPr>
        <w:ind w:right="-2"/>
        <w:contextualSpacing/>
        <w:jc w:val="both"/>
        <w:rPr>
          <w:rFonts w:cs="Arial"/>
          <w:color w:val="000000"/>
          <w:sz w:val="23"/>
          <w:szCs w:val="23"/>
          <w:shd w:val="clear" w:color="auto" w:fill="FFFFFF"/>
        </w:rPr>
      </w:pPr>
    </w:p>
    <w:p w14:paraId="14986889" w14:textId="77777777" w:rsidR="00CA6EAE" w:rsidRDefault="00E85758" w:rsidP="00B92FC4">
      <w:pPr>
        <w:ind w:right="-2"/>
        <w:contextualSpacing/>
        <w:jc w:val="both"/>
        <w:rPr>
          <w:rFonts w:cs="Arial"/>
          <w:color w:val="000000"/>
          <w:sz w:val="23"/>
          <w:szCs w:val="23"/>
          <w:shd w:val="clear" w:color="auto" w:fill="FFFFFF"/>
        </w:rPr>
      </w:pPr>
      <w:r>
        <w:rPr>
          <w:rFonts w:cs="Arial"/>
          <w:color w:val="000000"/>
          <w:sz w:val="23"/>
          <w:szCs w:val="23"/>
          <w:shd w:val="clear" w:color="auto" w:fill="FFFFFF"/>
        </w:rPr>
        <w:t>Wytyczne branżowe:</w:t>
      </w:r>
    </w:p>
    <w:p w14:paraId="35EF1C1F" w14:textId="77777777" w:rsidR="00E85758" w:rsidRDefault="00E85758" w:rsidP="00B92FC4">
      <w:pPr>
        <w:ind w:right="-2"/>
        <w:contextualSpacing/>
        <w:jc w:val="both"/>
        <w:rPr>
          <w:rFonts w:cs="Arial"/>
          <w:color w:val="000000"/>
          <w:sz w:val="23"/>
          <w:szCs w:val="23"/>
          <w:shd w:val="clear" w:color="auto" w:fill="FFFFFF"/>
        </w:rPr>
      </w:pPr>
    </w:p>
    <w:p w14:paraId="3116AEA0" w14:textId="77777777" w:rsidR="00E85758" w:rsidRDefault="00E85758" w:rsidP="00B92FC4">
      <w:pPr>
        <w:ind w:right="-2"/>
        <w:contextualSpacing/>
        <w:jc w:val="both"/>
        <w:rPr>
          <w:rFonts w:cs="Arial"/>
          <w:color w:val="000000"/>
          <w:sz w:val="23"/>
          <w:szCs w:val="23"/>
          <w:shd w:val="clear" w:color="auto" w:fill="FFFFFF"/>
        </w:rPr>
      </w:pPr>
      <w:r>
        <w:rPr>
          <w:rFonts w:cs="Arial"/>
          <w:color w:val="000000"/>
          <w:sz w:val="23"/>
          <w:szCs w:val="23"/>
          <w:shd w:val="clear" w:color="auto" w:fill="FFFFFF"/>
        </w:rPr>
        <w:t>Wytyczne elektryczne:</w:t>
      </w:r>
    </w:p>
    <w:p w14:paraId="4E35F00A" w14:textId="77777777" w:rsidR="00E85758" w:rsidRDefault="00E85758" w:rsidP="00B92FC4">
      <w:pPr>
        <w:ind w:right="-2"/>
        <w:contextualSpacing/>
        <w:jc w:val="both"/>
        <w:rPr>
          <w:rFonts w:cs="Arial"/>
          <w:color w:val="000000"/>
          <w:sz w:val="23"/>
          <w:szCs w:val="23"/>
          <w:shd w:val="clear" w:color="auto" w:fill="FFFFFF"/>
        </w:rPr>
      </w:pPr>
      <w:r>
        <w:rPr>
          <w:rFonts w:cs="Arial"/>
          <w:color w:val="000000"/>
          <w:sz w:val="23"/>
          <w:szCs w:val="23"/>
          <w:shd w:val="clear" w:color="auto" w:fill="FFFFFF"/>
        </w:rPr>
        <w:t>- doprowadzić zasilanie elektryczne do:</w:t>
      </w:r>
    </w:p>
    <w:p w14:paraId="06468727" w14:textId="77777777" w:rsidR="00E85758" w:rsidRP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 xml:space="preserve">2 </w:t>
      </w:r>
      <w:r w:rsidRPr="00E85758">
        <w:rPr>
          <w:rFonts w:cs="Arial"/>
          <w:color w:val="000000"/>
          <w:sz w:val="23"/>
          <w:szCs w:val="23"/>
          <w:shd w:val="clear" w:color="auto" w:fill="FFFFFF"/>
        </w:rPr>
        <w:t>jednostek zewnętrznych układów VRF</w:t>
      </w:r>
    </w:p>
    <w:p w14:paraId="5ABB9CA3" w14:textId="77777777" w:rsidR="00E85758" w:rsidRP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 xml:space="preserve">23 jednostek </w:t>
      </w:r>
      <w:r w:rsidRPr="00E85758">
        <w:rPr>
          <w:rFonts w:cs="Arial"/>
          <w:color w:val="000000"/>
          <w:sz w:val="23"/>
          <w:szCs w:val="23"/>
          <w:shd w:val="clear" w:color="auto" w:fill="FFFFFF"/>
        </w:rPr>
        <w:t>wewnętrznych układu VRF</w:t>
      </w:r>
    </w:p>
    <w:p w14:paraId="6A74FF44" w14:textId="77777777" w:rsid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 xml:space="preserve">2 </w:t>
      </w:r>
      <w:r w:rsidRPr="00E85758">
        <w:rPr>
          <w:rFonts w:cs="Arial"/>
          <w:color w:val="000000"/>
          <w:sz w:val="23"/>
          <w:szCs w:val="23"/>
          <w:shd w:val="clear" w:color="auto" w:fill="FFFFFF"/>
        </w:rPr>
        <w:t>jednostek zewnętrznych</w:t>
      </w:r>
      <w:r>
        <w:rPr>
          <w:rFonts w:cs="Arial"/>
          <w:color w:val="000000"/>
          <w:sz w:val="23"/>
          <w:szCs w:val="23"/>
          <w:shd w:val="clear" w:color="auto" w:fill="FFFFFF"/>
        </w:rPr>
        <w:t xml:space="preserve"> klimatyzacji pomieszczenia IT oraz AV</w:t>
      </w:r>
    </w:p>
    <w:p w14:paraId="2571BCAE" w14:textId="77777777" w:rsid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3 kontrolerów przepływu instalacji VRF</w:t>
      </w:r>
    </w:p>
    <w:p w14:paraId="1760250C" w14:textId="77777777" w:rsid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centrali wentylacyjnej</w:t>
      </w:r>
    </w:p>
    <w:p w14:paraId="3F347783" w14:textId="2CA393FD" w:rsidR="00430057" w:rsidRPr="00430057" w:rsidRDefault="00430057" w:rsidP="00E85758">
      <w:pPr>
        <w:pStyle w:val="Akapitzlist"/>
        <w:numPr>
          <w:ilvl w:val="0"/>
          <w:numId w:val="10"/>
        </w:numPr>
        <w:ind w:right="-2"/>
        <w:jc w:val="both"/>
        <w:rPr>
          <w:rFonts w:cs="Arial"/>
          <w:color w:val="FF0000"/>
          <w:sz w:val="23"/>
          <w:szCs w:val="23"/>
          <w:shd w:val="clear" w:color="auto" w:fill="FFFFFF"/>
        </w:rPr>
      </w:pPr>
      <w:r w:rsidRPr="00430057">
        <w:rPr>
          <w:rFonts w:cs="Arial"/>
          <w:color w:val="FF0000"/>
          <w:sz w:val="23"/>
          <w:szCs w:val="23"/>
          <w:shd w:val="clear" w:color="auto" w:fill="FFFFFF"/>
        </w:rPr>
        <w:t>mini przepompowni skroplin dla centrali wentylacyjnej</w:t>
      </w:r>
    </w:p>
    <w:p w14:paraId="5E79FBEC" w14:textId="77777777" w:rsidR="00E85758" w:rsidRDefault="00E85758"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 xml:space="preserve">2 wentylatorów kanałowych wywiewnych </w:t>
      </w:r>
    </w:p>
    <w:p w14:paraId="08C28047" w14:textId="77777777" w:rsidR="0041748B" w:rsidRDefault="0041748B" w:rsidP="00E85758">
      <w:pPr>
        <w:pStyle w:val="Akapitzlist"/>
        <w:numPr>
          <w:ilvl w:val="0"/>
          <w:numId w:val="10"/>
        </w:numPr>
        <w:ind w:right="-2"/>
        <w:jc w:val="both"/>
        <w:rPr>
          <w:rFonts w:cs="Arial"/>
          <w:color w:val="000000"/>
          <w:sz w:val="23"/>
          <w:szCs w:val="23"/>
          <w:shd w:val="clear" w:color="auto" w:fill="FFFFFF"/>
        </w:rPr>
      </w:pPr>
      <w:r>
        <w:rPr>
          <w:rFonts w:cs="Arial"/>
          <w:color w:val="000000"/>
          <w:sz w:val="23"/>
          <w:szCs w:val="23"/>
          <w:shd w:val="clear" w:color="auto" w:fill="FFFFFF"/>
        </w:rPr>
        <w:t>klap przeciwpożarowych</w:t>
      </w:r>
    </w:p>
    <w:p w14:paraId="28BFDAB8" w14:textId="580126A5" w:rsidR="00E85758" w:rsidRPr="002660ED" w:rsidRDefault="002660ED" w:rsidP="00E85758">
      <w:pPr>
        <w:pStyle w:val="Akapitzlist"/>
        <w:numPr>
          <w:ilvl w:val="0"/>
          <w:numId w:val="10"/>
        </w:numPr>
        <w:ind w:right="-2"/>
        <w:jc w:val="both"/>
        <w:rPr>
          <w:rFonts w:cs="Arial"/>
          <w:color w:val="FF0000"/>
          <w:sz w:val="23"/>
          <w:szCs w:val="23"/>
          <w:shd w:val="clear" w:color="auto" w:fill="FFFFFF"/>
        </w:rPr>
      </w:pPr>
      <w:r w:rsidRPr="002660ED">
        <w:rPr>
          <w:rFonts w:cs="Arial"/>
          <w:color w:val="FF0000"/>
          <w:sz w:val="23"/>
          <w:szCs w:val="23"/>
          <w:shd w:val="clear" w:color="auto" w:fill="FFFFFF"/>
        </w:rPr>
        <w:t>zestaw</w:t>
      </w:r>
      <w:r w:rsidR="00430057">
        <w:rPr>
          <w:rFonts w:cs="Arial"/>
          <w:color w:val="FF0000"/>
          <w:sz w:val="23"/>
          <w:szCs w:val="23"/>
          <w:shd w:val="clear" w:color="auto" w:fill="FFFFFF"/>
        </w:rPr>
        <w:t>u</w:t>
      </w:r>
      <w:r w:rsidRPr="002660ED">
        <w:rPr>
          <w:rFonts w:cs="Arial"/>
          <w:color w:val="FF0000"/>
          <w:sz w:val="23"/>
          <w:szCs w:val="23"/>
          <w:shd w:val="clear" w:color="auto" w:fill="FFFFFF"/>
        </w:rPr>
        <w:t xml:space="preserve"> hydroforow</w:t>
      </w:r>
      <w:r w:rsidR="00430057">
        <w:rPr>
          <w:rFonts w:cs="Arial"/>
          <w:color w:val="FF0000"/>
          <w:sz w:val="23"/>
          <w:szCs w:val="23"/>
          <w:shd w:val="clear" w:color="auto" w:fill="FFFFFF"/>
        </w:rPr>
        <w:t>ego</w:t>
      </w:r>
      <w:r w:rsidR="00D63495" w:rsidRPr="002660ED">
        <w:rPr>
          <w:rFonts w:cs="Arial"/>
          <w:color w:val="FF0000"/>
          <w:sz w:val="23"/>
          <w:szCs w:val="23"/>
          <w:shd w:val="clear" w:color="auto" w:fill="FFFFFF"/>
        </w:rPr>
        <w:t>, 3x400V, Pel=3,0kW</w:t>
      </w:r>
      <w:r w:rsidR="00E85758" w:rsidRPr="002660ED">
        <w:rPr>
          <w:rFonts w:cs="Arial"/>
          <w:color w:val="FF0000"/>
          <w:sz w:val="23"/>
          <w:szCs w:val="23"/>
          <w:shd w:val="clear" w:color="auto" w:fill="FFFFFF"/>
        </w:rPr>
        <w:t xml:space="preserve"> (zasilanie sprzed wyłącznika głównego prądu) </w:t>
      </w:r>
    </w:p>
    <w:p w14:paraId="63367DCA" w14:textId="77777777" w:rsidR="002C1DE5" w:rsidRPr="00E85758" w:rsidRDefault="002C1DE5" w:rsidP="002C1DE5">
      <w:pPr>
        <w:pStyle w:val="Akapitzlist"/>
        <w:ind w:left="783" w:right="-2"/>
        <w:jc w:val="both"/>
        <w:rPr>
          <w:rFonts w:cs="Arial"/>
          <w:color w:val="000000"/>
          <w:sz w:val="23"/>
          <w:szCs w:val="23"/>
          <w:shd w:val="clear" w:color="auto" w:fill="FFFFFF"/>
        </w:rPr>
      </w:pPr>
    </w:p>
    <w:p w14:paraId="3C848A05" w14:textId="77777777" w:rsidR="002C1DE5" w:rsidRDefault="002C1DE5" w:rsidP="002C1DE5">
      <w:pPr>
        <w:ind w:right="-2"/>
        <w:contextualSpacing/>
        <w:jc w:val="both"/>
        <w:rPr>
          <w:rFonts w:cs="Arial"/>
          <w:color w:val="000000"/>
          <w:sz w:val="23"/>
          <w:szCs w:val="23"/>
          <w:shd w:val="clear" w:color="auto" w:fill="FFFFFF"/>
        </w:rPr>
      </w:pPr>
      <w:r>
        <w:rPr>
          <w:rFonts w:cs="Arial"/>
          <w:color w:val="000000"/>
          <w:sz w:val="23"/>
          <w:szCs w:val="23"/>
          <w:shd w:val="clear" w:color="auto" w:fill="FFFFFF"/>
        </w:rPr>
        <w:tab/>
        <w:t>Wytyczne budowlane:</w:t>
      </w:r>
    </w:p>
    <w:p w14:paraId="43AFC146" w14:textId="77777777" w:rsidR="002C1DE5" w:rsidRDefault="002C1DE5" w:rsidP="002C1DE5">
      <w:pPr>
        <w:pStyle w:val="Akapitzlist"/>
        <w:numPr>
          <w:ilvl w:val="0"/>
          <w:numId w:val="11"/>
        </w:numPr>
        <w:ind w:right="-2"/>
        <w:jc w:val="both"/>
        <w:rPr>
          <w:rFonts w:cs="Arial"/>
          <w:color w:val="000000"/>
          <w:sz w:val="23"/>
          <w:szCs w:val="23"/>
          <w:shd w:val="clear" w:color="auto" w:fill="FFFFFF"/>
        </w:rPr>
      </w:pPr>
      <w:r>
        <w:rPr>
          <w:rFonts w:cs="Arial"/>
          <w:color w:val="000000"/>
          <w:sz w:val="23"/>
          <w:szCs w:val="23"/>
          <w:shd w:val="clear" w:color="auto" w:fill="FFFFFF"/>
        </w:rPr>
        <w:t>wykonać</w:t>
      </w:r>
      <w:r w:rsidR="00D90595">
        <w:rPr>
          <w:rFonts w:cs="Arial"/>
          <w:color w:val="000000"/>
          <w:sz w:val="23"/>
          <w:szCs w:val="23"/>
          <w:shd w:val="clear" w:color="auto" w:fill="FFFFFF"/>
        </w:rPr>
        <w:t xml:space="preserve"> przebicia przez ściany dla rur i kanałów wentylacyjnych</w:t>
      </w:r>
    </w:p>
    <w:p w14:paraId="5152F194" w14:textId="77777777" w:rsidR="002C1DE5" w:rsidRDefault="002C1DE5" w:rsidP="00B92FC4">
      <w:pPr>
        <w:ind w:right="-2"/>
        <w:contextualSpacing/>
        <w:jc w:val="both"/>
        <w:rPr>
          <w:rFonts w:cs="Arial"/>
          <w:color w:val="000000"/>
          <w:sz w:val="23"/>
          <w:szCs w:val="23"/>
          <w:shd w:val="clear" w:color="auto" w:fill="FFFFFF"/>
        </w:rPr>
      </w:pPr>
    </w:p>
    <w:p w14:paraId="760AA516" w14:textId="77777777" w:rsidR="00CA6EAE" w:rsidRDefault="00CA6EAE" w:rsidP="00CA6EAE">
      <w:pPr>
        <w:pStyle w:val="Nagwek3"/>
        <w:ind w:right="-1"/>
        <w:rPr>
          <w:rFonts w:cs="Arial"/>
        </w:rPr>
      </w:pPr>
      <w:bookmarkStart w:id="26" w:name="_Toc106623136"/>
      <w:r>
        <w:rPr>
          <w:rFonts w:cs="Arial"/>
        </w:rPr>
        <w:t>6</w:t>
      </w:r>
      <w:r w:rsidRPr="00320161">
        <w:rPr>
          <w:rFonts w:cs="Arial"/>
        </w:rPr>
        <w:t xml:space="preserve">. </w:t>
      </w:r>
      <w:r>
        <w:rPr>
          <w:rFonts w:cs="Arial"/>
        </w:rPr>
        <w:t>Uwagi końcowe</w:t>
      </w:r>
      <w:bookmarkEnd w:id="26"/>
      <w:r>
        <w:rPr>
          <w:rFonts w:cs="Arial"/>
        </w:rPr>
        <w:t xml:space="preserve"> </w:t>
      </w:r>
    </w:p>
    <w:p w14:paraId="116C3388"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Roboty prowadzić w warunkach bezpiecznych dla zatrudnionych pracowników i użytkowników.</w:t>
      </w:r>
    </w:p>
    <w:p w14:paraId="7F01A9AA"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Wykonanie i odbiór poszczególnych robót musi być zgodny warunkami BHP wykonania robót instalacyjnych, zgodnie z obowiązującymi przepisami, projektem i instrukcjami montażu producentów rur i urządzeń.</w:t>
      </w:r>
    </w:p>
    <w:p w14:paraId="7DD6E6F9"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Instalowanie urządzeń powinno się odbywać zgodni</w:t>
      </w:r>
      <w:r>
        <w:rPr>
          <w:rFonts w:cs="Arial"/>
          <w:color w:val="000000"/>
          <w:sz w:val="23"/>
          <w:szCs w:val="23"/>
          <w:shd w:val="clear" w:color="auto" w:fill="FFFFFF"/>
        </w:rPr>
        <w:t>e z wytycznymi ich producentów.</w:t>
      </w:r>
    </w:p>
    <w:p w14:paraId="3867E75A"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Wykonawca robót winien przed montażem urządzeń i elementów poszczególnych instalacji zgromadzić, a następnie przekazać użytkownikowi: aprobaty techniczne, świadectwa dopuszczenia do stosowania w budownictwie, deklaracje CE lub dobrowolne deklaracje zgodności z PN lub normami europejskimi.</w:t>
      </w:r>
    </w:p>
    <w:p w14:paraId="05233C25"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Do montażu zastosować urządzenia o parametrach podanych w niniejszym projekcie.</w:t>
      </w:r>
    </w:p>
    <w:p w14:paraId="33C6FFC1"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Wszystkie prace budowlano-montażowe związane z wykonaniem instalacji prowadzić należy solidnie, zgodnie z normami, wiedzą budowlaną, pod właściwym kierownictwem osób uprawnionych – oraz z zachowaniem przepisów bhp.</w:t>
      </w:r>
    </w:p>
    <w:p w14:paraId="744E5E4F" w14:textId="77777777" w:rsidR="00CA6EAE" w:rsidRPr="00456A09"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Umożliwia się zmiany w projekcie wchodzące w zakres art. 36a ust.5 Prawa Budowlanego o ile nie spowodują naruszenia obowiązujących przepisów oraz zasad wiedzy technicznej.</w:t>
      </w:r>
    </w:p>
    <w:p w14:paraId="7D84FCAC" w14:textId="16E43746" w:rsidR="00CA6EAE" w:rsidRDefault="00CA6EAE" w:rsidP="00E85758">
      <w:pPr>
        <w:ind w:firstLine="708"/>
        <w:jc w:val="both"/>
        <w:rPr>
          <w:rFonts w:cs="Arial"/>
          <w:color w:val="000000"/>
          <w:sz w:val="23"/>
          <w:szCs w:val="23"/>
          <w:shd w:val="clear" w:color="auto" w:fill="FFFFFF"/>
        </w:rPr>
      </w:pPr>
      <w:r w:rsidRPr="00456A09">
        <w:rPr>
          <w:rFonts w:cs="Arial"/>
          <w:color w:val="000000"/>
          <w:sz w:val="23"/>
          <w:szCs w:val="23"/>
          <w:shd w:val="clear" w:color="auto" w:fill="FFFFFF"/>
        </w:rPr>
        <w:t>- Wszystkie niejasności dotyczące niniejszego opracowania oraz ewentualne zmiany zastosowanych rozwiązań należy bezpośrednio, na bieżąco, w ramach nadzoru projektowego konsultować z jednostką projektową i upoważnionymi projektantami.</w:t>
      </w:r>
    </w:p>
    <w:p w14:paraId="4C29447B" w14:textId="4ED2E9E6" w:rsidR="00C77F56" w:rsidRPr="00456A09" w:rsidRDefault="00C77F56" w:rsidP="00E85758">
      <w:pPr>
        <w:ind w:firstLine="708"/>
        <w:jc w:val="both"/>
        <w:rPr>
          <w:rFonts w:cs="Arial"/>
          <w:color w:val="000000"/>
          <w:sz w:val="23"/>
          <w:szCs w:val="23"/>
          <w:shd w:val="clear" w:color="auto" w:fill="FFFFFF"/>
        </w:rPr>
      </w:pPr>
      <w:r>
        <w:rPr>
          <w:rFonts w:cs="Arial"/>
          <w:color w:val="000000"/>
          <w:sz w:val="23"/>
          <w:szCs w:val="23"/>
          <w:shd w:val="clear" w:color="auto" w:fill="FFFFFF"/>
        </w:rPr>
        <w:t>- W czasie wykonywania robót mogą zaistnieć nie przewidziane prace związane z istniejącymi instalacjami (ich przełożenie, likwidacja lub wymiana uszkodzonych</w:t>
      </w:r>
      <w:r w:rsidR="009A2722">
        <w:rPr>
          <w:rFonts w:cs="Arial"/>
          <w:color w:val="000000"/>
          <w:sz w:val="23"/>
          <w:szCs w:val="23"/>
          <w:shd w:val="clear" w:color="auto" w:fill="FFFFFF"/>
        </w:rPr>
        <w:t xml:space="preserve"> fragmentów</w:t>
      </w:r>
      <w:r>
        <w:rPr>
          <w:rFonts w:cs="Arial"/>
          <w:color w:val="000000"/>
          <w:sz w:val="23"/>
          <w:szCs w:val="23"/>
          <w:shd w:val="clear" w:color="auto" w:fill="FFFFFF"/>
        </w:rPr>
        <w:t xml:space="preserve">). </w:t>
      </w:r>
    </w:p>
    <w:p w14:paraId="71DE5BFA" w14:textId="77777777" w:rsidR="00CA6EAE" w:rsidRPr="00B92FC4" w:rsidRDefault="00CA6EAE" w:rsidP="00CA6EAE">
      <w:pPr>
        <w:ind w:right="-2"/>
        <w:contextualSpacing/>
        <w:jc w:val="both"/>
        <w:rPr>
          <w:rFonts w:cs="Arial"/>
          <w:color w:val="000000"/>
          <w:sz w:val="23"/>
          <w:szCs w:val="23"/>
          <w:shd w:val="clear" w:color="auto" w:fill="FFFFFF"/>
        </w:rPr>
      </w:pPr>
    </w:p>
    <w:sectPr w:rsidR="00CA6EAE" w:rsidRPr="00B92FC4" w:rsidSect="00337B56">
      <w:headerReference w:type="default" r:id="rId37"/>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F54B7A" w14:textId="77777777" w:rsidR="00C930EF" w:rsidRDefault="00C930EF" w:rsidP="00337B56">
      <w:pPr>
        <w:spacing w:line="240" w:lineRule="auto"/>
      </w:pPr>
      <w:r>
        <w:separator/>
      </w:r>
    </w:p>
  </w:endnote>
  <w:endnote w:type="continuationSeparator" w:id="0">
    <w:p w14:paraId="58C8C9FB" w14:textId="77777777" w:rsidR="00C930EF" w:rsidRDefault="00C930EF" w:rsidP="00337B5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CE-Regular">
    <w:altName w:val="Calibri"/>
    <w:charset w:val="EE"/>
    <w:family w:val="auto"/>
    <w:pitch w:val="variable"/>
    <w:sig w:usb0="80000027" w:usb1="00000000" w:usb2="00000000" w:usb3="00000000" w:csb0="00000002"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9E3BA8" w14:textId="77777777" w:rsidR="00C930EF" w:rsidRDefault="00C930EF" w:rsidP="00337B56">
      <w:pPr>
        <w:spacing w:line="240" w:lineRule="auto"/>
      </w:pPr>
      <w:r>
        <w:separator/>
      </w:r>
    </w:p>
  </w:footnote>
  <w:footnote w:type="continuationSeparator" w:id="0">
    <w:p w14:paraId="0D60212E" w14:textId="77777777" w:rsidR="00C930EF" w:rsidRDefault="00C930EF" w:rsidP="00337B5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4" w:type="dxa"/>
      <w:tblInd w:w="108" w:type="dxa"/>
      <w:tblLayout w:type="fixed"/>
      <w:tblLook w:val="0000" w:firstRow="0" w:lastRow="0" w:firstColumn="0" w:lastColumn="0" w:noHBand="0" w:noVBand="0"/>
    </w:tblPr>
    <w:tblGrid>
      <w:gridCol w:w="1134"/>
      <w:gridCol w:w="7088"/>
      <w:gridCol w:w="992"/>
    </w:tblGrid>
    <w:tr w:rsidR="00C930EF" w14:paraId="4169DDE0" w14:textId="77777777" w:rsidTr="005E570A">
      <w:trPr>
        <w:trHeight w:val="983"/>
      </w:trPr>
      <w:tc>
        <w:tcPr>
          <w:tcW w:w="1134" w:type="dxa"/>
          <w:tcBorders>
            <w:top w:val="single" w:sz="4" w:space="0" w:color="000000"/>
            <w:left w:val="single" w:sz="4" w:space="0" w:color="000000"/>
            <w:bottom w:val="single" w:sz="4" w:space="0" w:color="000000"/>
          </w:tcBorders>
          <w:vAlign w:val="center"/>
        </w:tcPr>
        <w:p w14:paraId="62516CC6" w14:textId="77777777" w:rsidR="00C930EF" w:rsidRDefault="00C930EF" w:rsidP="005E570A">
          <w:pPr>
            <w:ind w:left="-142" w:right="-108"/>
            <w:jc w:val="center"/>
            <w:rPr>
              <w:rFonts w:ascii="Tahoma" w:eastAsia="Tahoma" w:hAnsi="Tahoma" w:cs="Tahoma"/>
              <w:sz w:val="20"/>
              <w:szCs w:val="20"/>
            </w:rPr>
          </w:pPr>
          <w:r>
            <w:rPr>
              <w:noProof/>
            </w:rPr>
            <w:drawing>
              <wp:inline distT="0" distB="0" distL="0" distR="0" wp14:anchorId="254DC7FF" wp14:editId="33FE5B41">
                <wp:extent cx="561975" cy="571500"/>
                <wp:effectExtent l="0" t="0" r="0" b="0"/>
                <wp:docPr id="20" name="image2.jpg" descr="LOGO-LSP-e1390939031752"/>
                <wp:cNvGraphicFramePr/>
                <a:graphic xmlns:a="http://schemas.openxmlformats.org/drawingml/2006/main">
                  <a:graphicData uri="http://schemas.openxmlformats.org/drawingml/2006/picture">
                    <pic:pic xmlns:pic="http://schemas.openxmlformats.org/drawingml/2006/picture">
                      <pic:nvPicPr>
                        <pic:cNvPr id="0" name="image2.jpg" descr="LOGO-LSP-e1390939031752"/>
                        <pic:cNvPicPr preferRelativeResize="0"/>
                      </pic:nvPicPr>
                      <pic:blipFill>
                        <a:blip r:embed="rId1"/>
                        <a:srcRect/>
                        <a:stretch>
                          <a:fillRect/>
                        </a:stretch>
                      </pic:blipFill>
                      <pic:spPr>
                        <a:xfrm>
                          <a:off x="0" y="0"/>
                          <a:ext cx="561975" cy="571500"/>
                        </a:xfrm>
                        <a:prstGeom prst="rect">
                          <a:avLst/>
                        </a:prstGeom>
                        <a:ln/>
                      </pic:spPr>
                    </pic:pic>
                  </a:graphicData>
                </a:graphic>
              </wp:inline>
            </w:drawing>
          </w:r>
        </w:p>
      </w:tc>
      <w:tc>
        <w:tcPr>
          <w:tcW w:w="7088" w:type="dxa"/>
          <w:tcBorders>
            <w:top w:val="single" w:sz="4" w:space="0" w:color="000000"/>
            <w:left w:val="single" w:sz="4" w:space="0" w:color="000000"/>
            <w:bottom w:val="single" w:sz="4" w:space="0" w:color="000000"/>
            <w:right w:val="single" w:sz="4" w:space="0" w:color="000000"/>
          </w:tcBorders>
          <w:vAlign w:val="center"/>
        </w:tcPr>
        <w:p w14:paraId="68C6D120" w14:textId="77777777" w:rsidR="00C930EF" w:rsidRPr="00983D9C" w:rsidRDefault="00C930EF" w:rsidP="005E570A">
          <w:pPr>
            <w:pStyle w:val="Tytu"/>
            <w:rPr>
              <w:color w:val="808080" w:themeColor="background1" w:themeShade="80"/>
              <w:sz w:val="14"/>
              <w:szCs w:val="14"/>
            </w:rPr>
          </w:pPr>
          <w:r w:rsidRPr="00983D9C">
            <w:rPr>
              <w:color w:val="808080" w:themeColor="background1" w:themeShade="80"/>
              <w:sz w:val="14"/>
              <w:szCs w:val="14"/>
            </w:rPr>
            <w:t>PROJEKT WYKONAWCZY TOM 1/3</w:t>
          </w:r>
        </w:p>
        <w:p w14:paraId="2E51B9BA" w14:textId="77777777" w:rsidR="00C930EF" w:rsidRDefault="00C930EF" w:rsidP="005E570A">
          <w:pPr>
            <w:pStyle w:val="Tytu"/>
            <w:rPr>
              <w:sz w:val="18"/>
              <w:szCs w:val="18"/>
            </w:rPr>
          </w:pPr>
          <w:r w:rsidRPr="00983D9C">
            <w:rPr>
              <w:color w:val="808080" w:themeColor="background1" w:themeShade="80"/>
              <w:sz w:val="14"/>
              <w:szCs w:val="14"/>
            </w:rPr>
            <w:t>PROJEKT PRZEBUDOWY PRZYZIEMIA BUDYNKU COLLEGIUM IURIDICUM I ZAGOSPODAROWANIE PRZESTRZENI WRAZ Z ARANŻACJĄ EKSPOZYCJI MUZEUM UNIWERSYTETU IM. ADAMA MICKIEWICZA W POZNANIU</w:t>
          </w:r>
          <w:r w:rsidRPr="00983D9C">
            <w:rPr>
              <w:color w:val="808080" w:themeColor="background1" w:themeShade="80"/>
              <w:sz w:val="16"/>
              <w:szCs w:val="16"/>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104EED24" w14:textId="77777777" w:rsidR="00C930EF" w:rsidRDefault="00C930EF" w:rsidP="005E570A">
          <w:pPr>
            <w:rPr>
              <w:rFonts w:ascii="Tahoma" w:eastAsia="Tahoma" w:hAnsi="Tahoma" w:cs="Tahoma"/>
              <w:sz w:val="6"/>
              <w:szCs w:val="6"/>
            </w:rPr>
          </w:pPr>
        </w:p>
        <w:p w14:paraId="3EEC2604" w14:textId="77777777" w:rsidR="00C930EF" w:rsidRDefault="00C930EF" w:rsidP="005E570A">
          <w:pPr>
            <w:ind w:right="-100"/>
            <w:rPr>
              <w:sz w:val="13"/>
              <w:szCs w:val="13"/>
            </w:rPr>
          </w:pPr>
        </w:p>
        <w:p w14:paraId="047B3A2E" w14:textId="77777777" w:rsidR="00C930EF" w:rsidRDefault="00C930EF" w:rsidP="005E570A">
          <w:pPr>
            <w:ind w:left="-108" w:right="-100"/>
            <w:jc w:val="center"/>
            <w:rPr>
              <w:sz w:val="13"/>
              <w:szCs w:val="13"/>
            </w:rPr>
          </w:pPr>
          <w:r>
            <w:rPr>
              <w:sz w:val="13"/>
              <w:szCs w:val="13"/>
            </w:rPr>
            <w:t>WROCŁAW</w:t>
          </w:r>
        </w:p>
        <w:p w14:paraId="06739835" w14:textId="0CC53DE1" w:rsidR="00C930EF" w:rsidRDefault="00C930EF" w:rsidP="005E570A">
          <w:pPr>
            <w:ind w:left="-108" w:right="-100"/>
            <w:jc w:val="center"/>
            <w:rPr>
              <w:sz w:val="13"/>
              <w:szCs w:val="13"/>
            </w:rPr>
          </w:pPr>
          <w:r>
            <w:rPr>
              <w:sz w:val="13"/>
              <w:szCs w:val="13"/>
            </w:rPr>
            <w:t>09.2022</w:t>
          </w:r>
        </w:p>
        <w:p w14:paraId="1BA2E426" w14:textId="77777777" w:rsidR="00C930EF" w:rsidRDefault="00C930EF" w:rsidP="005E570A">
          <w:pPr>
            <w:ind w:left="-108" w:right="-100"/>
            <w:jc w:val="center"/>
            <w:rPr>
              <w:sz w:val="13"/>
              <w:szCs w:val="13"/>
            </w:rPr>
          </w:pPr>
        </w:p>
        <w:p w14:paraId="531756CD" w14:textId="77777777" w:rsidR="00C930EF" w:rsidRDefault="00C930EF" w:rsidP="005E570A">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430057">
            <w:rPr>
              <w:noProof/>
              <w:color w:val="000000"/>
            </w:rPr>
            <w:t>42</w:t>
          </w:r>
          <w:r>
            <w:rPr>
              <w:color w:val="000000"/>
            </w:rPr>
            <w:fldChar w:fldCharType="end"/>
          </w:r>
        </w:p>
      </w:tc>
    </w:tr>
  </w:tbl>
  <w:p w14:paraId="1571A754" w14:textId="77777777" w:rsidR="00C930EF" w:rsidRDefault="00C930E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4" w:type="dxa"/>
      <w:tblInd w:w="108" w:type="dxa"/>
      <w:tblLayout w:type="fixed"/>
      <w:tblLook w:val="0000" w:firstRow="0" w:lastRow="0" w:firstColumn="0" w:lastColumn="0" w:noHBand="0" w:noVBand="0"/>
    </w:tblPr>
    <w:tblGrid>
      <w:gridCol w:w="1134"/>
      <w:gridCol w:w="7088"/>
      <w:gridCol w:w="992"/>
    </w:tblGrid>
    <w:tr w:rsidR="00C930EF" w14:paraId="3C7BA1E2" w14:textId="77777777" w:rsidTr="005E570A">
      <w:trPr>
        <w:trHeight w:val="983"/>
      </w:trPr>
      <w:tc>
        <w:tcPr>
          <w:tcW w:w="1134" w:type="dxa"/>
          <w:tcBorders>
            <w:top w:val="single" w:sz="4" w:space="0" w:color="000000"/>
            <w:left w:val="single" w:sz="4" w:space="0" w:color="000000"/>
            <w:bottom w:val="single" w:sz="4" w:space="0" w:color="000000"/>
          </w:tcBorders>
          <w:vAlign w:val="center"/>
        </w:tcPr>
        <w:p w14:paraId="0EE181DE" w14:textId="77777777" w:rsidR="00C930EF" w:rsidRDefault="00C930EF" w:rsidP="005E570A">
          <w:pPr>
            <w:ind w:left="-142" w:right="-108"/>
            <w:jc w:val="center"/>
            <w:rPr>
              <w:rFonts w:ascii="Tahoma" w:eastAsia="Tahoma" w:hAnsi="Tahoma" w:cs="Tahoma"/>
              <w:sz w:val="20"/>
              <w:szCs w:val="20"/>
            </w:rPr>
          </w:pPr>
          <w:r>
            <w:rPr>
              <w:noProof/>
            </w:rPr>
            <w:drawing>
              <wp:inline distT="0" distB="0" distL="0" distR="0" wp14:anchorId="3FFF8961" wp14:editId="494633FE">
                <wp:extent cx="561975" cy="571500"/>
                <wp:effectExtent l="0" t="0" r="0" b="0"/>
                <wp:docPr id="24" name="image2.jpg" descr="LOGO-LSP-e1390939031752"/>
                <wp:cNvGraphicFramePr/>
                <a:graphic xmlns:a="http://schemas.openxmlformats.org/drawingml/2006/main">
                  <a:graphicData uri="http://schemas.openxmlformats.org/drawingml/2006/picture">
                    <pic:pic xmlns:pic="http://schemas.openxmlformats.org/drawingml/2006/picture">
                      <pic:nvPicPr>
                        <pic:cNvPr id="0" name="image2.jpg" descr="LOGO-LSP-e1390939031752"/>
                        <pic:cNvPicPr preferRelativeResize="0"/>
                      </pic:nvPicPr>
                      <pic:blipFill>
                        <a:blip r:embed="rId1"/>
                        <a:srcRect/>
                        <a:stretch>
                          <a:fillRect/>
                        </a:stretch>
                      </pic:blipFill>
                      <pic:spPr>
                        <a:xfrm>
                          <a:off x="0" y="0"/>
                          <a:ext cx="561975" cy="571500"/>
                        </a:xfrm>
                        <a:prstGeom prst="rect">
                          <a:avLst/>
                        </a:prstGeom>
                        <a:ln/>
                      </pic:spPr>
                    </pic:pic>
                  </a:graphicData>
                </a:graphic>
              </wp:inline>
            </w:drawing>
          </w:r>
        </w:p>
      </w:tc>
      <w:tc>
        <w:tcPr>
          <w:tcW w:w="7088" w:type="dxa"/>
          <w:tcBorders>
            <w:top w:val="single" w:sz="4" w:space="0" w:color="000000"/>
            <w:left w:val="single" w:sz="4" w:space="0" w:color="000000"/>
            <w:bottom w:val="single" w:sz="4" w:space="0" w:color="000000"/>
            <w:right w:val="single" w:sz="4" w:space="0" w:color="000000"/>
          </w:tcBorders>
          <w:vAlign w:val="center"/>
        </w:tcPr>
        <w:p w14:paraId="7C3FD5CC" w14:textId="77777777" w:rsidR="00C930EF" w:rsidRPr="00983D9C" w:rsidRDefault="00C930EF" w:rsidP="005E570A">
          <w:pPr>
            <w:pStyle w:val="Tytu"/>
            <w:rPr>
              <w:color w:val="808080" w:themeColor="background1" w:themeShade="80"/>
              <w:sz w:val="14"/>
              <w:szCs w:val="14"/>
            </w:rPr>
          </w:pPr>
          <w:r w:rsidRPr="00983D9C">
            <w:rPr>
              <w:color w:val="808080" w:themeColor="background1" w:themeShade="80"/>
              <w:sz w:val="14"/>
              <w:szCs w:val="14"/>
            </w:rPr>
            <w:t>PROJEKT WYKONAWCZY TOM 1/3</w:t>
          </w:r>
        </w:p>
        <w:p w14:paraId="37F9DD22" w14:textId="77777777" w:rsidR="00C930EF" w:rsidRDefault="00C930EF" w:rsidP="005E570A">
          <w:pPr>
            <w:pStyle w:val="Tytu"/>
            <w:rPr>
              <w:sz w:val="18"/>
              <w:szCs w:val="18"/>
            </w:rPr>
          </w:pPr>
          <w:r w:rsidRPr="00983D9C">
            <w:rPr>
              <w:color w:val="808080" w:themeColor="background1" w:themeShade="80"/>
              <w:sz w:val="14"/>
              <w:szCs w:val="14"/>
            </w:rPr>
            <w:t>PROJEKT PRZEBUDOWY PRZYZIEMIA BUDYNKU COLLEGIUM IURIDICUM I ZAGOSPODAROWANIE PRZESTRZENI WRAZ Z ARANŻACJĄ EKSPOZYCJI MUZEUM UNIWERSYTETU IM. ADAMA MICKIEWICZA W POZNANIU</w:t>
          </w:r>
          <w:r w:rsidRPr="00983D9C">
            <w:rPr>
              <w:color w:val="808080" w:themeColor="background1" w:themeShade="80"/>
              <w:sz w:val="16"/>
              <w:szCs w:val="16"/>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07A53C18" w14:textId="77777777" w:rsidR="00C930EF" w:rsidRDefault="00C930EF" w:rsidP="005E570A">
          <w:pPr>
            <w:rPr>
              <w:rFonts w:ascii="Tahoma" w:eastAsia="Tahoma" w:hAnsi="Tahoma" w:cs="Tahoma"/>
              <w:sz w:val="6"/>
              <w:szCs w:val="6"/>
            </w:rPr>
          </w:pPr>
        </w:p>
        <w:p w14:paraId="68FF16EB" w14:textId="77777777" w:rsidR="00C930EF" w:rsidRDefault="00C930EF" w:rsidP="005E570A">
          <w:pPr>
            <w:ind w:right="-100"/>
            <w:rPr>
              <w:sz w:val="13"/>
              <w:szCs w:val="13"/>
            </w:rPr>
          </w:pPr>
        </w:p>
        <w:p w14:paraId="1D1F2A09" w14:textId="77777777" w:rsidR="00C930EF" w:rsidRDefault="00C930EF" w:rsidP="005E570A">
          <w:pPr>
            <w:ind w:left="-108" w:right="-100"/>
            <w:jc w:val="center"/>
            <w:rPr>
              <w:sz w:val="13"/>
              <w:szCs w:val="13"/>
            </w:rPr>
          </w:pPr>
          <w:r>
            <w:rPr>
              <w:sz w:val="13"/>
              <w:szCs w:val="13"/>
            </w:rPr>
            <w:t>WROCŁAW</w:t>
          </w:r>
        </w:p>
        <w:p w14:paraId="4F9C6DFD" w14:textId="7EC105D0" w:rsidR="00C930EF" w:rsidRDefault="00C930EF" w:rsidP="005E570A">
          <w:pPr>
            <w:ind w:left="-108" w:right="-100"/>
            <w:jc w:val="center"/>
            <w:rPr>
              <w:sz w:val="13"/>
              <w:szCs w:val="13"/>
            </w:rPr>
          </w:pPr>
          <w:r>
            <w:rPr>
              <w:sz w:val="13"/>
              <w:szCs w:val="13"/>
            </w:rPr>
            <w:t>09.2022</w:t>
          </w:r>
        </w:p>
        <w:p w14:paraId="3F347121" w14:textId="77777777" w:rsidR="00C930EF" w:rsidRDefault="00C930EF" w:rsidP="005E570A">
          <w:pPr>
            <w:ind w:left="-108" w:right="-100"/>
            <w:jc w:val="center"/>
            <w:rPr>
              <w:sz w:val="13"/>
              <w:szCs w:val="13"/>
            </w:rPr>
          </w:pPr>
        </w:p>
        <w:p w14:paraId="59E4E03E" w14:textId="77777777" w:rsidR="00C930EF" w:rsidRDefault="00C930EF" w:rsidP="005E570A">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430057">
            <w:rPr>
              <w:noProof/>
              <w:color w:val="000000"/>
            </w:rPr>
            <w:t>43</w:t>
          </w:r>
          <w:r>
            <w:rPr>
              <w:color w:val="000000"/>
            </w:rPr>
            <w:fldChar w:fldCharType="end"/>
          </w:r>
        </w:p>
      </w:tc>
    </w:tr>
  </w:tbl>
  <w:p w14:paraId="6DFE4280" w14:textId="77777777" w:rsidR="00C930EF" w:rsidRDefault="00C930EF">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4" w:type="dxa"/>
      <w:tblInd w:w="108" w:type="dxa"/>
      <w:tblLayout w:type="fixed"/>
      <w:tblLook w:val="0000" w:firstRow="0" w:lastRow="0" w:firstColumn="0" w:lastColumn="0" w:noHBand="0" w:noVBand="0"/>
    </w:tblPr>
    <w:tblGrid>
      <w:gridCol w:w="1134"/>
      <w:gridCol w:w="7088"/>
      <w:gridCol w:w="992"/>
    </w:tblGrid>
    <w:tr w:rsidR="00C930EF" w14:paraId="780D8F89" w14:textId="77777777" w:rsidTr="00664DA4">
      <w:trPr>
        <w:trHeight w:val="983"/>
      </w:trPr>
      <w:tc>
        <w:tcPr>
          <w:tcW w:w="1134" w:type="dxa"/>
          <w:tcBorders>
            <w:top w:val="single" w:sz="4" w:space="0" w:color="000000"/>
            <w:left w:val="single" w:sz="4" w:space="0" w:color="000000"/>
            <w:bottom w:val="single" w:sz="4" w:space="0" w:color="000000"/>
          </w:tcBorders>
          <w:vAlign w:val="center"/>
        </w:tcPr>
        <w:p w14:paraId="0C19E963" w14:textId="77777777" w:rsidR="00C930EF" w:rsidRDefault="00C930EF" w:rsidP="00664DA4">
          <w:pPr>
            <w:ind w:left="-142" w:right="-108"/>
            <w:jc w:val="center"/>
            <w:rPr>
              <w:rFonts w:ascii="Tahoma" w:eastAsia="Tahoma" w:hAnsi="Tahoma" w:cs="Tahoma"/>
              <w:sz w:val="20"/>
              <w:szCs w:val="20"/>
            </w:rPr>
          </w:pPr>
          <w:r>
            <w:rPr>
              <w:noProof/>
            </w:rPr>
            <w:drawing>
              <wp:inline distT="0" distB="0" distL="0" distR="0" wp14:anchorId="25456460" wp14:editId="72288D31">
                <wp:extent cx="561975" cy="571500"/>
                <wp:effectExtent l="0" t="0" r="0" b="0"/>
                <wp:docPr id="2" name="image2.jpg" descr="LOGO-LSP-e1390939031752"/>
                <wp:cNvGraphicFramePr/>
                <a:graphic xmlns:a="http://schemas.openxmlformats.org/drawingml/2006/main">
                  <a:graphicData uri="http://schemas.openxmlformats.org/drawingml/2006/picture">
                    <pic:pic xmlns:pic="http://schemas.openxmlformats.org/drawingml/2006/picture">
                      <pic:nvPicPr>
                        <pic:cNvPr id="0" name="image2.jpg" descr="LOGO-LSP-e1390939031752"/>
                        <pic:cNvPicPr preferRelativeResize="0"/>
                      </pic:nvPicPr>
                      <pic:blipFill>
                        <a:blip r:embed="rId1"/>
                        <a:srcRect/>
                        <a:stretch>
                          <a:fillRect/>
                        </a:stretch>
                      </pic:blipFill>
                      <pic:spPr>
                        <a:xfrm>
                          <a:off x="0" y="0"/>
                          <a:ext cx="561975" cy="571500"/>
                        </a:xfrm>
                        <a:prstGeom prst="rect">
                          <a:avLst/>
                        </a:prstGeom>
                        <a:ln/>
                      </pic:spPr>
                    </pic:pic>
                  </a:graphicData>
                </a:graphic>
              </wp:inline>
            </w:drawing>
          </w:r>
        </w:p>
      </w:tc>
      <w:tc>
        <w:tcPr>
          <w:tcW w:w="7088" w:type="dxa"/>
          <w:tcBorders>
            <w:top w:val="single" w:sz="4" w:space="0" w:color="000000"/>
            <w:left w:val="single" w:sz="4" w:space="0" w:color="000000"/>
            <w:bottom w:val="single" w:sz="4" w:space="0" w:color="000000"/>
            <w:right w:val="single" w:sz="4" w:space="0" w:color="000000"/>
          </w:tcBorders>
          <w:vAlign w:val="center"/>
        </w:tcPr>
        <w:p w14:paraId="591B20E1" w14:textId="77777777" w:rsidR="00C930EF" w:rsidRPr="00983D9C" w:rsidRDefault="00C930EF" w:rsidP="00664DA4">
          <w:pPr>
            <w:pStyle w:val="Tytu"/>
            <w:rPr>
              <w:color w:val="808080" w:themeColor="background1" w:themeShade="80"/>
              <w:sz w:val="14"/>
              <w:szCs w:val="14"/>
            </w:rPr>
          </w:pPr>
          <w:r w:rsidRPr="00983D9C">
            <w:rPr>
              <w:color w:val="808080" w:themeColor="background1" w:themeShade="80"/>
              <w:sz w:val="14"/>
              <w:szCs w:val="14"/>
            </w:rPr>
            <w:t>PROJEKT WYKONAWCZY</w:t>
          </w:r>
        </w:p>
        <w:p w14:paraId="00C92E23" w14:textId="77777777" w:rsidR="00C930EF" w:rsidRDefault="00C930EF" w:rsidP="00664DA4">
          <w:pPr>
            <w:pStyle w:val="Tytu"/>
            <w:rPr>
              <w:sz w:val="18"/>
              <w:szCs w:val="18"/>
            </w:rPr>
          </w:pPr>
          <w:r w:rsidRPr="00983D9C">
            <w:rPr>
              <w:color w:val="808080" w:themeColor="background1" w:themeShade="80"/>
              <w:sz w:val="14"/>
              <w:szCs w:val="14"/>
            </w:rPr>
            <w:t>PROJEKT PRZEBUDOWY PRZYZIEMIA BUDYNKU COLLEGIUM IURIDICUM I ZAGOSPODAROWANIE PRZESTRZENI WRAZ Z ARANŻACJĄ EKSPOZYCJI MUZEUM UNIWERSYTETU IM. ADAMA MICKIEWICZA W POZNANIU</w:t>
          </w:r>
          <w:r w:rsidRPr="00983D9C">
            <w:rPr>
              <w:color w:val="808080" w:themeColor="background1" w:themeShade="80"/>
              <w:sz w:val="16"/>
              <w:szCs w:val="16"/>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40FB9263" w14:textId="77777777" w:rsidR="00C930EF" w:rsidRDefault="00C930EF" w:rsidP="00664DA4">
          <w:pPr>
            <w:rPr>
              <w:rFonts w:ascii="Tahoma" w:eastAsia="Tahoma" w:hAnsi="Tahoma" w:cs="Tahoma"/>
              <w:sz w:val="6"/>
              <w:szCs w:val="6"/>
            </w:rPr>
          </w:pPr>
        </w:p>
        <w:p w14:paraId="0E2BB71C" w14:textId="77777777" w:rsidR="00C930EF" w:rsidRDefault="00C930EF" w:rsidP="00664DA4">
          <w:pPr>
            <w:ind w:right="-100"/>
            <w:rPr>
              <w:sz w:val="13"/>
              <w:szCs w:val="13"/>
            </w:rPr>
          </w:pPr>
        </w:p>
        <w:p w14:paraId="3E1C75A1" w14:textId="77777777" w:rsidR="00C930EF" w:rsidRDefault="00C930EF" w:rsidP="00664DA4">
          <w:pPr>
            <w:ind w:left="-108" w:right="-100"/>
            <w:jc w:val="center"/>
            <w:rPr>
              <w:sz w:val="13"/>
              <w:szCs w:val="13"/>
            </w:rPr>
          </w:pPr>
          <w:r>
            <w:rPr>
              <w:sz w:val="13"/>
              <w:szCs w:val="13"/>
            </w:rPr>
            <w:t>WROCŁAW</w:t>
          </w:r>
        </w:p>
        <w:p w14:paraId="64D96DC3" w14:textId="77777777" w:rsidR="00C930EF" w:rsidRDefault="00C930EF" w:rsidP="00664DA4">
          <w:pPr>
            <w:ind w:left="-108" w:right="-100"/>
            <w:jc w:val="center"/>
            <w:rPr>
              <w:sz w:val="13"/>
              <w:szCs w:val="13"/>
            </w:rPr>
          </w:pPr>
          <w:r>
            <w:rPr>
              <w:sz w:val="13"/>
              <w:szCs w:val="13"/>
            </w:rPr>
            <w:t>05.2022</w:t>
          </w:r>
        </w:p>
        <w:p w14:paraId="0454CE99" w14:textId="77777777" w:rsidR="00C930EF" w:rsidRDefault="00C930EF" w:rsidP="00664DA4">
          <w:pPr>
            <w:ind w:left="-108" w:right="-100"/>
            <w:jc w:val="center"/>
            <w:rPr>
              <w:sz w:val="13"/>
              <w:szCs w:val="13"/>
            </w:rPr>
          </w:pPr>
        </w:p>
        <w:p w14:paraId="4486879E" w14:textId="77777777" w:rsidR="00C930EF" w:rsidRDefault="00C930EF" w:rsidP="00664DA4">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430057">
            <w:rPr>
              <w:noProof/>
              <w:color w:val="000000"/>
            </w:rPr>
            <w:t>46</w:t>
          </w:r>
          <w:r>
            <w:rPr>
              <w:color w:val="000000"/>
            </w:rPr>
            <w:fldChar w:fldCharType="end"/>
          </w:r>
        </w:p>
      </w:tc>
    </w:tr>
  </w:tbl>
  <w:p w14:paraId="3B48847D" w14:textId="77777777" w:rsidR="00C930EF" w:rsidRDefault="00C930E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175DB"/>
    <w:multiLevelType w:val="hybridMultilevel"/>
    <w:tmpl w:val="6954232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 w15:restartNumberingAfterBreak="0">
    <w:nsid w:val="10A407C4"/>
    <w:multiLevelType w:val="hybridMultilevel"/>
    <w:tmpl w:val="C17C40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 w15:restartNumberingAfterBreak="0">
    <w:nsid w:val="12561EF7"/>
    <w:multiLevelType w:val="hybridMultilevel"/>
    <w:tmpl w:val="62A6EE4E"/>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 w15:restartNumberingAfterBreak="0">
    <w:nsid w:val="2B040559"/>
    <w:multiLevelType w:val="hybridMultilevel"/>
    <w:tmpl w:val="82AEB79A"/>
    <w:lvl w:ilvl="0" w:tplc="DC7620C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4C9242DB"/>
    <w:multiLevelType w:val="hybridMultilevel"/>
    <w:tmpl w:val="172A1FB0"/>
    <w:lvl w:ilvl="0" w:tplc="04150001">
      <w:start w:val="1"/>
      <w:numFmt w:val="bullet"/>
      <w:lvlText w:val=""/>
      <w:lvlJc w:val="left"/>
      <w:pPr>
        <w:ind w:left="1488" w:hanging="360"/>
      </w:pPr>
      <w:rPr>
        <w:rFonts w:ascii="Symbol" w:hAnsi="Symbol" w:hint="default"/>
      </w:rPr>
    </w:lvl>
    <w:lvl w:ilvl="1" w:tplc="04150003" w:tentative="1">
      <w:start w:val="1"/>
      <w:numFmt w:val="bullet"/>
      <w:lvlText w:val="o"/>
      <w:lvlJc w:val="left"/>
      <w:pPr>
        <w:ind w:left="2208" w:hanging="360"/>
      </w:pPr>
      <w:rPr>
        <w:rFonts w:ascii="Courier New" w:hAnsi="Courier New" w:cs="Courier New" w:hint="default"/>
      </w:rPr>
    </w:lvl>
    <w:lvl w:ilvl="2" w:tplc="04150005" w:tentative="1">
      <w:start w:val="1"/>
      <w:numFmt w:val="bullet"/>
      <w:lvlText w:val=""/>
      <w:lvlJc w:val="left"/>
      <w:pPr>
        <w:ind w:left="2928" w:hanging="360"/>
      </w:pPr>
      <w:rPr>
        <w:rFonts w:ascii="Wingdings" w:hAnsi="Wingdings" w:hint="default"/>
      </w:rPr>
    </w:lvl>
    <w:lvl w:ilvl="3" w:tplc="04150001" w:tentative="1">
      <w:start w:val="1"/>
      <w:numFmt w:val="bullet"/>
      <w:lvlText w:val=""/>
      <w:lvlJc w:val="left"/>
      <w:pPr>
        <w:ind w:left="3648" w:hanging="360"/>
      </w:pPr>
      <w:rPr>
        <w:rFonts w:ascii="Symbol" w:hAnsi="Symbol" w:hint="default"/>
      </w:rPr>
    </w:lvl>
    <w:lvl w:ilvl="4" w:tplc="04150003" w:tentative="1">
      <w:start w:val="1"/>
      <w:numFmt w:val="bullet"/>
      <w:lvlText w:val="o"/>
      <w:lvlJc w:val="left"/>
      <w:pPr>
        <w:ind w:left="4368" w:hanging="360"/>
      </w:pPr>
      <w:rPr>
        <w:rFonts w:ascii="Courier New" w:hAnsi="Courier New" w:cs="Courier New" w:hint="default"/>
      </w:rPr>
    </w:lvl>
    <w:lvl w:ilvl="5" w:tplc="04150005" w:tentative="1">
      <w:start w:val="1"/>
      <w:numFmt w:val="bullet"/>
      <w:lvlText w:val=""/>
      <w:lvlJc w:val="left"/>
      <w:pPr>
        <w:ind w:left="5088" w:hanging="360"/>
      </w:pPr>
      <w:rPr>
        <w:rFonts w:ascii="Wingdings" w:hAnsi="Wingdings" w:hint="default"/>
      </w:rPr>
    </w:lvl>
    <w:lvl w:ilvl="6" w:tplc="04150001" w:tentative="1">
      <w:start w:val="1"/>
      <w:numFmt w:val="bullet"/>
      <w:lvlText w:val=""/>
      <w:lvlJc w:val="left"/>
      <w:pPr>
        <w:ind w:left="5808" w:hanging="360"/>
      </w:pPr>
      <w:rPr>
        <w:rFonts w:ascii="Symbol" w:hAnsi="Symbol" w:hint="default"/>
      </w:rPr>
    </w:lvl>
    <w:lvl w:ilvl="7" w:tplc="04150003" w:tentative="1">
      <w:start w:val="1"/>
      <w:numFmt w:val="bullet"/>
      <w:lvlText w:val="o"/>
      <w:lvlJc w:val="left"/>
      <w:pPr>
        <w:ind w:left="6528" w:hanging="360"/>
      </w:pPr>
      <w:rPr>
        <w:rFonts w:ascii="Courier New" w:hAnsi="Courier New" w:cs="Courier New" w:hint="default"/>
      </w:rPr>
    </w:lvl>
    <w:lvl w:ilvl="8" w:tplc="04150005" w:tentative="1">
      <w:start w:val="1"/>
      <w:numFmt w:val="bullet"/>
      <w:lvlText w:val=""/>
      <w:lvlJc w:val="left"/>
      <w:pPr>
        <w:ind w:left="7248" w:hanging="360"/>
      </w:pPr>
      <w:rPr>
        <w:rFonts w:ascii="Wingdings" w:hAnsi="Wingdings" w:hint="default"/>
      </w:rPr>
    </w:lvl>
  </w:abstractNum>
  <w:abstractNum w:abstractNumId="5" w15:restartNumberingAfterBreak="0">
    <w:nsid w:val="52320A04"/>
    <w:multiLevelType w:val="hybridMultilevel"/>
    <w:tmpl w:val="576078CC"/>
    <w:lvl w:ilvl="0" w:tplc="95AEA340">
      <w:start w:val="1"/>
      <w:numFmt w:val="decimal"/>
      <w:lvlText w:val="%1)"/>
      <w:lvlJc w:val="left"/>
      <w:pPr>
        <w:ind w:left="720" w:hanging="360"/>
      </w:pPr>
      <w:rPr>
        <w:b w:val="0"/>
        <w:bCs w:val="0"/>
        <w:color w:val="auto"/>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5F9776D3"/>
    <w:multiLevelType w:val="hybridMultilevel"/>
    <w:tmpl w:val="4CDAADA4"/>
    <w:lvl w:ilvl="0" w:tplc="04150001">
      <w:start w:val="1"/>
      <w:numFmt w:val="bullet"/>
      <w:lvlText w:val=""/>
      <w:lvlJc w:val="left"/>
      <w:pPr>
        <w:ind w:left="783" w:hanging="360"/>
      </w:pPr>
      <w:rPr>
        <w:rFonts w:ascii="Symbol" w:hAnsi="Symbol" w:hint="default"/>
      </w:rPr>
    </w:lvl>
    <w:lvl w:ilvl="1" w:tplc="04150003" w:tentative="1">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7" w15:restartNumberingAfterBreak="0">
    <w:nsid w:val="763B086C"/>
    <w:multiLevelType w:val="hybridMultilevel"/>
    <w:tmpl w:val="4664D630"/>
    <w:lvl w:ilvl="0" w:tplc="4854255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797F49BC"/>
    <w:multiLevelType w:val="hybridMultilevel"/>
    <w:tmpl w:val="C81464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815489045">
    <w:abstractNumId w:val="8"/>
  </w:num>
  <w:num w:numId="2" w16cid:durableId="14819242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193662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99053289">
    <w:abstractNumId w:val="0"/>
    <w:lvlOverride w:ilvl="0">
      <w:lvl w:ilvl="0" w:tplc="04150001">
        <w:numFmt w:val="decimal"/>
        <w:lvlText w:val=""/>
        <w:lvlJc w:val="left"/>
      </w:lvl>
    </w:lvlOverride>
    <w:lvlOverride w:ilvl="1">
      <w:lvl w:ilvl="1" w:tplc="04150003">
        <w:start w:val="1"/>
        <w:numFmt w:val="decimal"/>
        <w:lvlText w:val="%2."/>
        <w:lvlJc w:val="left"/>
        <w:rPr>
          <w:b/>
        </w:rPr>
      </w:lvl>
    </w:lvlOverride>
  </w:num>
  <w:num w:numId="5" w16cid:durableId="1169176805">
    <w:abstractNumId w:val="1"/>
  </w:num>
  <w:num w:numId="6" w16cid:durableId="522944070">
    <w:abstractNumId w:val="7"/>
  </w:num>
  <w:num w:numId="7" w16cid:durableId="414934210">
    <w:abstractNumId w:val="4"/>
  </w:num>
  <w:num w:numId="8" w16cid:durableId="562374245">
    <w:abstractNumId w:val="0"/>
  </w:num>
  <w:num w:numId="9" w16cid:durableId="593898254">
    <w:abstractNumId w:val="3"/>
  </w:num>
  <w:num w:numId="10" w16cid:durableId="78216983">
    <w:abstractNumId w:val="6"/>
  </w:num>
  <w:num w:numId="11" w16cid:durableId="8963555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61B1"/>
    <w:rsid w:val="00013FA7"/>
    <w:rsid w:val="00016732"/>
    <w:rsid w:val="00016D38"/>
    <w:rsid w:val="0002046C"/>
    <w:rsid w:val="00030C6B"/>
    <w:rsid w:val="00033A13"/>
    <w:rsid w:val="00045F9C"/>
    <w:rsid w:val="00050F81"/>
    <w:rsid w:val="000635DC"/>
    <w:rsid w:val="00077E42"/>
    <w:rsid w:val="00093382"/>
    <w:rsid w:val="000A570B"/>
    <w:rsid w:val="001132C7"/>
    <w:rsid w:val="00120A90"/>
    <w:rsid w:val="00135264"/>
    <w:rsid w:val="00141633"/>
    <w:rsid w:val="00144532"/>
    <w:rsid w:val="0016511B"/>
    <w:rsid w:val="00182429"/>
    <w:rsid w:val="00190B3D"/>
    <w:rsid w:val="001D4647"/>
    <w:rsid w:val="001D6DAA"/>
    <w:rsid w:val="001D7819"/>
    <w:rsid w:val="00207267"/>
    <w:rsid w:val="00221733"/>
    <w:rsid w:val="002517D0"/>
    <w:rsid w:val="00257774"/>
    <w:rsid w:val="00261F63"/>
    <w:rsid w:val="002660ED"/>
    <w:rsid w:val="00266F76"/>
    <w:rsid w:val="0028075E"/>
    <w:rsid w:val="002A30CE"/>
    <w:rsid w:val="002A4FD7"/>
    <w:rsid w:val="002C1DE5"/>
    <w:rsid w:val="002C540D"/>
    <w:rsid w:val="002C599C"/>
    <w:rsid w:val="002D4A74"/>
    <w:rsid w:val="002E2289"/>
    <w:rsid w:val="002E5E30"/>
    <w:rsid w:val="002F5282"/>
    <w:rsid w:val="00307DF1"/>
    <w:rsid w:val="00317B37"/>
    <w:rsid w:val="0032018F"/>
    <w:rsid w:val="00337B56"/>
    <w:rsid w:val="00337FC9"/>
    <w:rsid w:val="00341402"/>
    <w:rsid w:val="003756FE"/>
    <w:rsid w:val="00386416"/>
    <w:rsid w:val="003C5777"/>
    <w:rsid w:val="003D0D19"/>
    <w:rsid w:val="003D5F39"/>
    <w:rsid w:val="003F6A2E"/>
    <w:rsid w:val="00416868"/>
    <w:rsid w:val="0041748B"/>
    <w:rsid w:val="00430057"/>
    <w:rsid w:val="004479E8"/>
    <w:rsid w:val="00462A7E"/>
    <w:rsid w:val="004C7CD4"/>
    <w:rsid w:val="0051584E"/>
    <w:rsid w:val="00545E18"/>
    <w:rsid w:val="005A5B5E"/>
    <w:rsid w:val="005B5646"/>
    <w:rsid w:val="005E0734"/>
    <w:rsid w:val="005E570A"/>
    <w:rsid w:val="005E6AE6"/>
    <w:rsid w:val="005F0E03"/>
    <w:rsid w:val="005F3331"/>
    <w:rsid w:val="006418DE"/>
    <w:rsid w:val="00650B8A"/>
    <w:rsid w:val="00657063"/>
    <w:rsid w:val="006626A6"/>
    <w:rsid w:val="00663E75"/>
    <w:rsid w:val="00664406"/>
    <w:rsid w:val="00664DA4"/>
    <w:rsid w:val="0067636F"/>
    <w:rsid w:val="006841F3"/>
    <w:rsid w:val="00697D2B"/>
    <w:rsid w:val="006A7EDB"/>
    <w:rsid w:val="006B03F5"/>
    <w:rsid w:val="00712B65"/>
    <w:rsid w:val="00714532"/>
    <w:rsid w:val="00716419"/>
    <w:rsid w:val="0073566E"/>
    <w:rsid w:val="00762004"/>
    <w:rsid w:val="00762736"/>
    <w:rsid w:val="00794699"/>
    <w:rsid w:val="007F78DC"/>
    <w:rsid w:val="00810471"/>
    <w:rsid w:val="00817E2A"/>
    <w:rsid w:val="00846265"/>
    <w:rsid w:val="00846EB5"/>
    <w:rsid w:val="0086051D"/>
    <w:rsid w:val="008906F1"/>
    <w:rsid w:val="00895AC3"/>
    <w:rsid w:val="008B442B"/>
    <w:rsid w:val="008D0CF8"/>
    <w:rsid w:val="008D303F"/>
    <w:rsid w:val="008F5E58"/>
    <w:rsid w:val="0091038F"/>
    <w:rsid w:val="00910596"/>
    <w:rsid w:val="009150DF"/>
    <w:rsid w:val="00944BE3"/>
    <w:rsid w:val="009737CC"/>
    <w:rsid w:val="009756BB"/>
    <w:rsid w:val="009767C9"/>
    <w:rsid w:val="00987F29"/>
    <w:rsid w:val="00992BC8"/>
    <w:rsid w:val="009A2722"/>
    <w:rsid w:val="009F04E1"/>
    <w:rsid w:val="009F5C2C"/>
    <w:rsid w:val="00A157C0"/>
    <w:rsid w:val="00A1726D"/>
    <w:rsid w:val="00A51AC5"/>
    <w:rsid w:val="00A660D1"/>
    <w:rsid w:val="00A73014"/>
    <w:rsid w:val="00A75B8E"/>
    <w:rsid w:val="00A761B1"/>
    <w:rsid w:val="00A908C2"/>
    <w:rsid w:val="00AA10A2"/>
    <w:rsid w:val="00AF7C68"/>
    <w:rsid w:val="00B24B3E"/>
    <w:rsid w:val="00B55A01"/>
    <w:rsid w:val="00B707D9"/>
    <w:rsid w:val="00B7582F"/>
    <w:rsid w:val="00B86CBF"/>
    <w:rsid w:val="00B92FC4"/>
    <w:rsid w:val="00BA3CE5"/>
    <w:rsid w:val="00BA6824"/>
    <w:rsid w:val="00BA7C21"/>
    <w:rsid w:val="00C113D0"/>
    <w:rsid w:val="00C22DD4"/>
    <w:rsid w:val="00C73A34"/>
    <w:rsid w:val="00C75AC2"/>
    <w:rsid w:val="00C77F56"/>
    <w:rsid w:val="00C930EF"/>
    <w:rsid w:val="00CA6EAE"/>
    <w:rsid w:val="00CB52BE"/>
    <w:rsid w:val="00CC29DD"/>
    <w:rsid w:val="00CD7603"/>
    <w:rsid w:val="00CF0135"/>
    <w:rsid w:val="00D03CF5"/>
    <w:rsid w:val="00D1004F"/>
    <w:rsid w:val="00D2536F"/>
    <w:rsid w:val="00D5469A"/>
    <w:rsid w:val="00D63495"/>
    <w:rsid w:val="00D70A63"/>
    <w:rsid w:val="00D80B4B"/>
    <w:rsid w:val="00D85B2D"/>
    <w:rsid w:val="00D90595"/>
    <w:rsid w:val="00DE0BDF"/>
    <w:rsid w:val="00E06A4F"/>
    <w:rsid w:val="00E20EF8"/>
    <w:rsid w:val="00E75789"/>
    <w:rsid w:val="00E85758"/>
    <w:rsid w:val="00E86778"/>
    <w:rsid w:val="00E91DEC"/>
    <w:rsid w:val="00ED7ECD"/>
    <w:rsid w:val="00EF3DC4"/>
    <w:rsid w:val="00F2007D"/>
    <w:rsid w:val="00F34225"/>
    <w:rsid w:val="00F550C3"/>
    <w:rsid w:val="00F86FD6"/>
    <w:rsid w:val="00FA4274"/>
    <w:rsid w:val="00FC2E13"/>
    <w:rsid w:val="00FC4255"/>
    <w:rsid w:val="00FD3903"/>
    <w:rsid w:val="00FF3F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720D6C6"/>
  <w15:docId w15:val="{7D417942-BA62-4EB0-A6E2-617746A67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64406"/>
    <w:pPr>
      <w:spacing w:after="0"/>
    </w:pPr>
    <w:rPr>
      <w:rFonts w:ascii="Arial" w:eastAsia="Times New Roman" w:hAnsi="Arial" w:cs="Times New Roman"/>
      <w:szCs w:val="24"/>
      <w:lang w:eastAsia="pl-PL"/>
    </w:rPr>
  </w:style>
  <w:style w:type="paragraph" w:styleId="Nagwek1">
    <w:name w:val="heading 1"/>
    <w:basedOn w:val="Normalny"/>
    <w:next w:val="Normalny"/>
    <w:link w:val="Nagwek1Znak"/>
    <w:uiPriority w:val="9"/>
    <w:qFormat/>
    <w:rsid w:val="003C577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3">
    <w:name w:val="heading 3"/>
    <w:basedOn w:val="Normalny"/>
    <w:next w:val="Normalny"/>
    <w:link w:val="Nagwek3Znak"/>
    <w:uiPriority w:val="99"/>
    <w:unhideWhenUsed/>
    <w:qFormat/>
    <w:rsid w:val="00664406"/>
    <w:pPr>
      <w:outlineLvl w:val="2"/>
    </w:pPr>
    <w:rPr>
      <w:b/>
      <w:bCs/>
    </w:rPr>
  </w:style>
  <w:style w:type="paragraph" w:styleId="Nagwek4">
    <w:name w:val="heading 4"/>
    <w:basedOn w:val="Normalny"/>
    <w:next w:val="Normalny"/>
    <w:link w:val="Nagwek4Znak"/>
    <w:uiPriority w:val="9"/>
    <w:unhideWhenUsed/>
    <w:qFormat/>
    <w:rsid w:val="0086051D"/>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uiPriority w:val="99"/>
    <w:rsid w:val="00664406"/>
    <w:rPr>
      <w:rFonts w:ascii="Arial" w:eastAsia="Times New Roman" w:hAnsi="Arial" w:cs="Times New Roman"/>
      <w:b/>
      <w:bCs/>
      <w:szCs w:val="24"/>
      <w:lang w:eastAsia="pl-PL"/>
    </w:rPr>
  </w:style>
  <w:style w:type="paragraph" w:styleId="Akapitzlist">
    <w:name w:val="List Paragraph"/>
    <w:aliases w:val="Wypunktowanie,Lista (.),Akapit z listą1,DCS_Akapit z listą"/>
    <w:basedOn w:val="Normalny"/>
    <w:link w:val="AkapitzlistZnak"/>
    <w:uiPriority w:val="34"/>
    <w:qFormat/>
    <w:rsid w:val="00664406"/>
    <w:pPr>
      <w:ind w:left="720"/>
      <w:contextualSpacing/>
    </w:pPr>
  </w:style>
  <w:style w:type="character" w:customStyle="1" w:styleId="AkapitzlistZnak">
    <w:name w:val="Akapit z listą Znak"/>
    <w:aliases w:val="Wypunktowanie Znak,Lista (.) Znak,Akapit z listą1 Znak,DCS_Akapit z listą Znak"/>
    <w:basedOn w:val="Domylnaczcionkaakapitu"/>
    <w:link w:val="Akapitzlist"/>
    <w:uiPriority w:val="34"/>
    <w:qFormat/>
    <w:rsid w:val="00664406"/>
    <w:rPr>
      <w:rFonts w:ascii="Arial" w:eastAsia="Times New Roman" w:hAnsi="Arial" w:cs="Times New Roman"/>
      <w:szCs w:val="24"/>
      <w:lang w:eastAsia="pl-PL"/>
    </w:rPr>
  </w:style>
  <w:style w:type="paragraph" w:customStyle="1" w:styleId="00CZ">
    <w:name w:val="00_CZĘŚĆ"/>
    <w:basedOn w:val="Normalny"/>
    <w:link w:val="00CZZnak"/>
    <w:qFormat/>
    <w:rsid w:val="00664406"/>
    <w:pPr>
      <w:suppressAutoHyphens/>
      <w:spacing w:line="240" w:lineRule="auto"/>
      <w:jc w:val="center"/>
    </w:pPr>
    <w:rPr>
      <w:rFonts w:cs="Arial"/>
      <w:b/>
      <w:sz w:val="32"/>
      <w:szCs w:val="32"/>
      <w:lang w:eastAsia="ar-SA"/>
    </w:rPr>
  </w:style>
  <w:style w:type="character" w:customStyle="1" w:styleId="00CZZnak">
    <w:name w:val="00_CZĘŚĆ Znak"/>
    <w:basedOn w:val="Domylnaczcionkaakapitu"/>
    <w:link w:val="00CZ"/>
    <w:rsid w:val="00664406"/>
    <w:rPr>
      <w:rFonts w:ascii="Arial" w:eastAsia="Times New Roman" w:hAnsi="Arial" w:cs="Arial"/>
      <w:b/>
      <w:sz w:val="32"/>
      <w:szCs w:val="32"/>
      <w:lang w:eastAsia="ar-SA"/>
    </w:rPr>
  </w:style>
  <w:style w:type="table" w:styleId="Tabela-Siatka">
    <w:name w:val="Table Grid"/>
    <w:basedOn w:val="Standardowy"/>
    <w:uiPriority w:val="39"/>
    <w:rsid w:val="00944BE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716419"/>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16419"/>
    <w:rPr>
      <w:rFonts w:ascii="Tahoma" w:eastAsia="Times New Roman" w:hAnsi="Tahoma" w:cs="Tahoma"/>
      <w:sz w:val="16"/>
      <w:szCs w:val="16"/>
      <w:lang w:eastAsia="pl-PL"/>
    </w:rPr>
  </w:style>
  <w:style w:type="character" w:customStyle="1" w:styleId="Nagwek1Znak">
    <w:name w:val="Nagłówek 1 Znak"/>
    <w:basedOn w:val="Domylnaczcionkaakapitu"/>
    <w:link w:val="Nagwek1"/>
    <w:uiPriority w:val="9"/>
    <w:rsid w:val="003C5777"/>
    <w:rPr>
      <w:rFonts w:asciiTheme="majorHAnsi" w:eastAsiaTheme="majorEastAsia" w:hAnsiTheme="majorHAnsi" w:cstheme="majorBidi"/>
      <w:b/>
      <w:bCs/>
      <w:color w:val="365F91" w:themeColor="accent1" w:themeShade="BF"/>
      <w:sz w:val="28"/>
      <w:szCs w:val="28"/>
      <w:lang w:eastAsia="pl-PL"/>
    </w:rPr>
  </w:style>
  <w:style w:type="paragraph" w:customStyle="1" w:styleId="PREDOMTekstpodstawowy">
    <w:name w:val="PREDOM Tekst podstawowy"/>
    <w:basedOn w:val="Tekstpodstawowy"/>
    <w:link w:val="PREDOMTekstpodstawowyZnak2"/>
    <w:rsid w:val="00712B65"/>
    <w:pPr>
      <w:spacing w:line="240" w:lineRule="auto"/>
      <w:jc w:val="both"/>
    </w:pPr>
    <w:rPr>
      <w:sz w:val="20"/>
      <w:szCs w:val="20"/>
    </w:rPr>
  </w:style>
  <w:style w:type="character" w:customStyle="1" w:styleId="PREDOMTekstpodstawowyZnak2">
    <w:name w:val="PREDOM Tekst podstawowy Znak2"/>
    <w:link w:val="PREDOMTekstpodstawowy"/>
    <w:rsid w:val="00712B65"/>
    <w:rPr>
      <w:rFonts w:ascii="Arial" w:eastAsia="Times New Roman" w:hAnsi="Arial" w:cs="Times New Roman"/>
      <w:sz w:val="20"/>
      <w:szCs w:val="20"/>
      <w:lang w:eastAsia="pl-PL"/>
    </w:rPr>
  </w:style>
  <w:style w:type="paragraph" w:styleId="Tekstpodstawowy">
    <w:name w:val="Body Text"/>
    <w:basedOn w:val="Normalny"/>
    <w:link w:val="TekstpodstawowyZnak"/>
    <w:uiPriority w:val="99"/>
    <w:semiHidden/>
    <w:unhideWhenUsed/>
    <w:rsid w:val="00712B65"/>
    <w:pPr>
      <w:spacing w:after="120"/>
    </w:pPr>
  </w:style>
  <w:style w:type="character" w:customStyle="1" w:styleId="TekstpodstawowyZnak">
    <w:name w:val="Tekst podstawowy Znak"/>
    <w:basedOn w:val="Domylnaczcionkaakapitu"/>
    <w:link w:val="Tekstpodstawowy"/>
    <w:uiPriority w:val="99"/>
    <w:semiHidden/>
    <w:rsid w:val="00712B65"/>
    <w:rPr>
      <w:rFonts w:ascii="Arial" w:eastAsia="Times New Roman" w:hAnsi="Arial" w:cs="Times New Roman"/>
      <w:szCs w:val="24"/>
      <w:lang w:eastAsia="pl-PL"/>
    </w:rPr>
  </w:style>
  <w:style w:type="paragraph" w:styleId="NormalnyWeb">
    <w:name w:val="Normal (Web)"/>
    <w:basedOn w:val="Normalny"/>
    <w:uiPriority w:val="99"/>
    <w:semiHidden/>
    <w:unhideWhenUsed/>
    <w:rsid w:val="00E20EF8"/>
    <w:pPr>
      <w:spacing w:before="100" w:beforeAutospacing="1" w:after="100" w:afterAutospacing="1"/>
    </w:pPr>
  </w:style>
  <w:style w:type="paragraph" w:styleId="Nagwek">
    <w:name w:val="header"/>
    <w:basedOn w:val="Normalny"/>
    <w:link w:val="NagwekZnak"/>
    <w:uiPriority w:val="99"/>
    <w:unhideWhenUsed/>
    <w:rsid w:val="00337B56"/>
    <w:pPr>
      <w:tabs>
        <w:tab w:val="center" w:pos="4536"/>
        <w:tab w:val="right" w:pos="9072"/>
      </w:tabs>
      <w:spacing w:line="240" w:lineRule="auto"/>
    </w:pPr>
  </w:style>
  <w:style w:type="character" w:customStyle="1" w:styleId="NagwekZnak">
    <w:name w:val="Nagłówek Znak"/>
    <w:basedOn w:val="Domylnaczcionkaakapitu"/>
    <w:link w:val="Nagwek"/>
    <w:uiPriority w:val="99"/>
    <w:rsid w:val="00337B56"/>
    <w:rPr>
      <w:rFonts w:ascii="Arial" w:eastAsia="Times New Roman" w:hAnsi="Arial" w:cs="Times New Roman"/>
      <w:szCs w:val="24"/>
      <w:lang w:eastAsia="pl-PL"/>
    </w:rPr>
  </w:style>
  <w:style w:type="paragraph" w:styleId="Stopka">
    <w:name w:val="footer"/>
    <w:basedOn w:val="Normalny"/>
    <w:link w:val="StopkaZnak"/>
    <w:uiPriority w:val="99"/>
    <w:unhideWhenUsed/>
    <w:rsid w:val="00337B56"/>
    <w:pPr>
      <w:tabs>
        <w:tab w:val="center" w:pos="4536"/>
        <w:tab w:val="right" w:pos="9072"/>
      </w:tabs>
      <w:spacing w:line="240" w:lineRule="auto"/>
    </w:pPr>
  </w:style>
  <w:style w:type="character" w:customStyle="1" w:styleId="StopkaZnak">
    <w:name w:val="Stopka Znak"/>
    <w:basedOn w:val="Domylnaczcionkaakapitu"/>
    <w:link w:val="Stopka"/>
    <w:uiPriority w:val="99"/>
    <w:rsid w:val="00337B56"/>
    <w:rPr>
      <w:rFonts w:ascii="Arial" w:eastAsia="Times New Roman" w:hAnsi="Arial" w:cs="Times New Roman"/>
      <w:szCs w:val="24"/>
      <w:lang w:eastAsia="pl-PL"/>
    </w:rPr>
  </w:style>
  <w:style w:type="paragraph" w:styleId="Tytu">
    <w:name w:val="Title"/>
    <w:basedOn w:val="Normalny"/>
    <w:next w:val="Normalny"/>
    <w:link w:val="TytuZnak"/>
    <w:uiPriority w:val="10"/>
    <w:qFormat/>
    <w:rsid w:val="00337B56"/>
    <w:pPr>
      <w:spacing w:line="360" w:lineRule="auto"/>
      <w:jc w:val="center"/>
    </w:pPr>
    <w:rPr>
      <w:rFonts w:eastAsia="Arial" w:cs="Arial"/>
      <w:b/>
      <w:sz w:val="28"/>
      <w:szCs w:val="28"/>
    </w:rPr>
  </w:style>
  <w:style w:type="character" w:customStyle="1" w:styleId="TytuZnak">
    <w:name w:val="Tytuł Znak"/>
    <w:basedOn w:val="Domylnaczcionkaakapitu"/>
    <w:link w:val="Tytu"/>
    <w:uiPriority w:val="10"/>
    <w:rsid w:val="00337B56"/>
    <w:rPr>
      <w:rFonts w:ascii="Arial" w:eastAsia="Arial" w:hAnsi="Arial" w:cs="Arial"/>
      <w:b/>
      <w:sz w:val="28"/>
      <w:szCs w:val="28"/>
      <w:lang w:eastAsia="pl-PL"/>
    </w:rPr>
  </w:style>
  <w:style w:type="paragraph" w:styleId="Nagwekspisutreci">
    <w:name w:val="TOC Heading"/>
    <w:basedOn w:val="Nagwek1"/>
    <w:next w:val="Normalny"/>
    <w:uiPriority w:val="39"/>
    <w:semiHidden/>
    <w:unhideWhenUsed/>
    <w:qFormat/>
    <w:rsid w:val="0073566E"/>
    <w:pPr>
      <w:outlineLvl w:val="9"/>
    </w:pPr>
  </w:style>
  <w:style w:type="paragraph" w:styleId="Spistreci3">
    <w:name w:val="toc 3"/>
    <w:basedOn w:val="Normalny"/>
    <w:next w:val="Normalny"/>
    <w:autoRedefine/>
    <w:uiPriority w:val="39"/>
    <w:unhideWhenUsed/>
    <w:rsid w:val="0073566E"/>
    <w:pPr>
      <w:spacing w:after="100"/>
      <w:ind w:left="440"/>
    </w:pPr>
  </w:style>
  <w:style w:type="paragraph" w:styleId="Spistreci1">
    <w:name w:val="toc 1"/>
    <w:basedOn w:val="Normalny"/>
    <w:next w:val="Normalny"/>
    <w:autoRedefine/>
    <w:uiPriority w:val="39"/>
    <w:unhideWhenUsed/>
    <w:rsid w:val="0073566E"/>
    <w:pPr>
      <w:spacing w:after="100"/>
    </w:pPr>
  </w:style>
  <w:style w:type="character" w:styleId="Hipercze">
    <w:name w:val="Hyperlink"/>
    <w:basedOn w:val="Domylnaczcionkaakapitu"/>
    <w:uiPriority w:val="99"/>
    <w:unhideWhenUsed/>
    <w:rsid w:val="0073566E"/>
    <w:rPr>
      <w:color w:val="0000FF" w:themeColor="hyperlink"/>
      <w:u w:val="single"/>
    </w:rPr>
  </w:style>
  <w:style w:type="character" w:customStyle="1" w:styleId="Nagwek4Znak">
    <w:name w:val="Nagłówek 4 Znak"/>
    <w:basedOn w:val="Domylnaczcionkaakapitu"/>
    <w:link w:val="Nagwek4"/>
    <w:uiPriority w:val="9"/>
    <w:rsid w:val="0086051D"/>
    <w:rPr>
      <w:rFonts w:asciiTheme="majorHAnsi" w:eastAsiaTheme="majorEastAsia" w:hAnsiTheme="majorHAnsi" w:cstheme="majorBidi"/>
      <w:i/>
      <w:iCs/>
      <w:color w:val="365F91" w:themeColor="accent1" w:themeShade="BF"/>
      <w:szCs w:val="24"/>
      <w:lang w:eastAsia="pl-PL"/>
    </w:rPr>
  </w:style>
  <w:style w:type="character" w:styleId="Tekstzastpczy">
    <w:name w:val="Placeholder Text"/>
    <w:basedOn w:val="Domylnaczcionkaakapitu"/>
    <w:uiPriority w:val="99"/>
    <w:semiHidden/>
    <w:rsid w:val="00663E7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474324">
      <w:bodyDiv w:val="1"/>
      <w:marLeft w:val="0"/>
      <w:marRight w:val="0"/>
      <w:marTop w:val="0"/>
      <w:marBottom w:val="0"/>
      <w:divBdr>
        <w:top w:val="none" w:sz="0" w:space="0" w:color="auto"/>
        <w:left w:val="none" w:sz="0" w:space="0" w:color="auto"/>
        <w:bottom w:val="none" w:sz="0" w:space="0" w:color="auto"/>
        <w:right w:val="none" w:sz="0" w:space="0" w:color="auto"/>
      </w:divBdr>
    </w:div>
    <w:div w:id="116487696">
      <w:bodyDiv w:val="1"/>
      <w:marLeft w:val="0"/>
      <w:marRight w:val="0"/>
      <w:marTop w:val="0"/>
      <w:marBottom w:val="0"/>
      <w:divBdr>
        <w:top w:val="none" w:sz="0" w:space="0" w:color="auto"/>
        <w:left w:val="none" w:sz="0" w:space="0" w:color="auto"/>
        <w:bottom w:val="none" w:sz="0" w:space="0" w:color="auto"/>
        <w:right w:val="none" w:sz="0" w:space="0" w:color="auto"/>
      </w:divBdr>
    </w:div>
    <w:div w:id="154541657">
      <w:bodyDiv w:val="1"/>
      <w:marLeft w:val="0"/>
      <w:marRight w:val="0"/>
      <w:marTop w:val="0"/>
      <w:marBottom w:val="0"/>
      <w:divBdr>
        <w:top w:val="none" w:sz="0" w:space="0" w:color="auto"/>
        <w:left w:val="none" w:sz="0" w:space="0" w:color="auto"/>
        <w:bottom w:val="none" w:sz="0" w:space="0" w:color="auto"/>
        <w:right w:val="none" w:sz="0" w:space="0" w:color="auto"/>
      </w:divBdr>
      <w:divsChild>
        <w:div w:id="1514297199">
          <w:marLeft w:val="-2400"/>
          <w:marRight w:val="-480"/>
          <w:marTop w:val="0"/>
          <w:marBottom w:val="0"/>
          <w:divBdr>
            <w:top w:val="none" w:sz="0" w:space="0" w:color="auto"/>
            <w:left w:val="none" w:sz="0" w:space="0" w:color="auto"/>
            <w:bottom w:val="none" w:sz="0" w:space="0" w:color="auto"/>
            <w:right w:val="none" w:sz="0" w:space="0" w:color="auto"/>
          </w:divBdr>
        </w:div>
        <w:div w:id="1643150627">
          <w:marLeft w:val="-2400"/>
          <w:marRight w:val="-480"/>
          <w:marTop w:val="0"/>
          <w:marBottom w:val="0"/>
          <w:divBdr>
            <w:top w:val="none" w:sz="0" w:space="0" w:color="auto"/>
            <w:left w:val="none" w:sz="0" w:space="0" w:color="auto"/>
            <w:bottom w:val="none" w:sz="0" w:space="0" w:color="auto"/>
            <w:right w:val="none" w:sz="0" w:space="0" w:color="auto"/>
          </w:divBdr>
        </w:div>
        <w:div w:id="1722632154">
          <w:marLeft w:val="-2400"/>
          <w:marRight w:val="-480"/>
          <w:marTop w:val="0"/>
          <w:marBottom w:val="0"/>
          <w:divBdr>
            <w:top w:val="none" w:sz="0" w:space="0" w:color="auto"/>
            <w:left w:val="none" w:sz="0" w:space="0" w:color="auto"/>
            <w:bottom w:val="none" w:sz="0" w:space="0" w:color="auto"/>
            <w:right w:val="none" w:sz="0" w:space="0" w:color="auto"/>
          </w:divBdr>
        </w:div>
        <w:div w:id="74058485">
          <w:marLeft w:val="-2400"/>
          <w:marRight w:val="-480"/>
          <w:marTop w:val="0"/>
          <w:marBottom w:val="0"/>
          <w:divBdr>
            <w:top w:val="none" w:sz="0" w:space="0" w:color="auto"/>
            <w:left w:val="none" w:sz="0" w:space="0" w:color="auto"/>
            <w:bottom w:val="none" w:sz="0" w:space="0" w:color="auto"/>
            <w:right w:val="none" w:sz="0" w:space="0" w:color="auto"/>
          </w:divBdr>
        </w:div>
        <w:div w:id="1618680945">
          <w:marLeft w:val="-2400"/>
          <w:marRight w:val="-480"/>
          <w:marTop w:val="0"/>
          <w:marBottom w:val="0"/>
          <w:divBdr>
            <w:top w:val="none" w:sz="0" w:space="0" w:color="auto"/>
            <w:left w:val="none" w:sz="0" w:space="0" w:color="auto"/>
            <w:bottom w:val="none" w:sz="0" w:space="0" w:color="auto"/>
            <w:right w:val="none" w:sz="0" w:space="0" w:color="auto"/>
          </w:divBdr>
        </w:div>
        <w:div w:id="1016424522">
          <w:marLeft w:val="-2400"/>
          <w:marRight w:val="-480"/>
          <w:marTop w:val="0"/>
          <w:marBottom w:val="0"/>
          <w:divBdr>
            <w:top w:val="none" w:sz="0" w:space="0" w:color="auto"/>
            <w:left w:val="none" w:sz="0" w:space="0" w:color="auto"/>
            <w:bottom w:val="none" w:sz="0" w:space="0" w:color="auto"/>
            <w:right w:val="none" w:sz="0" w:space="0" w:color="auto"/>
          </w:divBdr>
        </w:div>
        <w:div w:id="401559369">
          <w:marLeft w:val="-2400"/>
          <w:marRight w:val="-480"/>
          <w:marTop w:val="0"/>
          <w:marBottom w:val="0"/>
          <w:divBdr>
            <w:top w:val="none" w:sz="0" w:space="0" w:color="auto"/>
            <w:left w:val="none" w:sz="0" w:space="0" w:color="auto"/>
            <w:bottom w:val="none" w:sz="0" w:space="0" w:color="auto"/>
            <w:right w:val="none" w:sz="0" w:space="0" w:color="auto"/>
          </w:divBdr>
        </w:div>
        <w:div w:id="1027487987">
          <w:marLeft w:val="-2400"/>
          <w:marRight w:val="-480"/>
          <w:marTop w:val="0"/>
          <w:marBottom w:val="0"/>
          <w:divBdr>
            <w:top w:val="none" w:sz="0" w:space="0" w:color="auto"/>
            <w:left w:val="none" w:sz="0" w:space="0" w:color="auto"/>
            <w:bottom w:val="none" w:sz="0" w:space="0" w:color="auto"/>
            <w:right w:val="none" w:sz="0" w:space="0" w:color="auto"/>
          </w:divBdr>
        </w:div>
        <w:div w:id="1353260672">
          <w:marLeft w:val="-2400"/>
          <w:marRight w:val="-480"/>
          <w:marTop w:val="0"/>
          <w:marBottom w:val="0"/>
          <w:divBdr>
            <w:top w:val="none" w:sz="0" w:space="0" w:color="auto"/>
            <w:left w:val="none" w:sz="0" w:space="0" w:color="auto"/>
            <w:bottom w:val="none" w:sz="0" w:space="0" w:color="auto"/>
            <w:right w:val="none" w:sz="0" w:space="0" w:color="auto"/>
          </w:divBdr>
        </w:div>
        <w:div w:id="442849256">
          <w:marLeft w:val="-2400"/>
          <w:marRight w:val="-480"/>
          <w:marTop w:val="0"/>
          <w:marBottom w:val="0"/>
          <w:divBdr>
            <w:top w:val="none" w:sz="0" w:space="0" w:color="auto"/>
            <w:left w:val="none" w:sz="0" w:space="0" w:color="auto"/>
            <w:bottom w:val="none" w:sz="0" w:space="0" w:color="auto"/>
            <w:right w:val="none" w:sz="0" w:space="0" w:color="auto"/>
          </w:divBdr>
        </w:div>
        <w:div w:id="176122290">
          <w:marLeft w:val="-2400"/>
          <w:marRight w:val="-480"/>
          <w:marTop w:val="0"/>
          <w:marBottom w:val="0"/>
          <w:divBdr>
            <w:top w:val="none" w:sz="0" w:space="0" w:color="auto"/>
            <w:left w:val="none" w:sz="0" w:space="0" w:color="auto"/>
            <w:bottom w:val="none" w:sz="0" w:space="0" w:color="auto"/>
            <w:right w:val="none" w:sz="0" w:space="0" w:color="auto"/>
          </w:divBdr>
        </w:div>
        <w:div w:id="1937595642">
          <w:marLeft w:val="-2400"/>
          <w:marRight w:val="-480"/>
          <w:marTop w:val="0"/>
          <w:marBottom w:val="0"/>
          <w:divBdr>
            <w:top w:val="none" w:sz="0" w:space="0" w:color="auto"/>
            <w:left w:val="none" w:sz="0" w:space="0" w:color="auto"/>
            <w:bottom w:val="none" w:sz="0" w:space="0" w:color="auto"/>
            <w:right w:val="none" w:sz="0" w:space="0" w:color="auto"/>
          </w:divBdr>
        </w:div>
        <w:div w:id="2114545478">
          <w:marLeft w:val="-2400"/>
          <w:marRight w:val="-480"/>
          <w:marTop w:val="0"/>
          <w:marBottom w:val="0"/>
          <w:divBdr>
            <w:top w:val="none" w:sz="0" w:space="0" w:color="auto"/>
            <w:left w:val="none" w:sz="0" w:space="0" w:color="auto"/>
            <w:bottom w:val="none" w:sz="0" w:space="0" w:color="auto"/>
            <w:right w:val="none" w:sz="0" w:space="0" w:color="auto"/>
          </w:divBdr>
        </w:div>
        <w:div w:id="2108382599">
          <w:marLeft w:val="-2400"/>
          <w:marRight w:val="-480"/>
          <w:marTop w:val="0"/>
          <w:marBottom w:val="0"/>
          <w:divBdr>
            <w:top w:val="none" w:sz="0" w:space="0" w:color="auto"/>
            <w:left w:val="none" w:sz="0" w:space="0" w:color="auto"/>
            <w:bottom w:val="none" w:sz="0" w:space="0" w:color="auto"/>
            <w:right w:val="none" w:sz="0" w:space="0" w:color="auto"/>
          </w:divBdr>
        </w:div>
        <w:div w:id="401635236">
          <w:marLeft w:val="-2400"/>
          <w:marRight w:val="-480"/>
          <w:marTop w:val="0"/>
          <w:marBottom w:val="0"/>
          <w:divBdr>
            <w:top w:val="none" w:sz="0" w:space="0" w:color="auto"/>
            <w:left w:val="none" w:sz="0" w:space="0" w:color="auto"/>
            <w:bottom w:val="none" w:sz="0" w:space="0" w:color="auto"/>
            <w:right w:val="none" w:sz="0" w:space="0" w:color="auto"/>
          </w:divBdr>
        </w:div>
        <w:div w:id="1880361098">
          <w:marLeft w:val="-2400"/>
          <w:marRight w:val="-480"/>
          <w:marTop w:val="0"/>
          <w:marBottom w:val="0"/>
          <w:divBdr>
            <w:top w:val="none" w:sz="0" w:space="0" w:color="auto"/>
            <w:left w:val="none" w:sz="0" w:space="0" w:color="auto"/>
            <w:bottom w:val="none" w:sz="0" w:space="0" w:color="auto"/>
            <w:right w:val="none" w:sz="0" w:space="0" w:color="auto"/>
          </w:divBdr>
        </w:div>
        <w:div w:id="790050452">
          <w:marLeft w:val="-2400"/>
          <w:marRight w:val="-480"/>
          <w:marTop w:val="0"/>
          <w:marBottom w:val="0"/>
          <w:divBdr>
            <w:top w:val="none" w:sz="0" w:space="0" w:color="auto"/>
            <w:left w:val="none" w:sz="0" w:space="0" w:color="auto"/>
            <w:bottom w:val="none" w:sz="0" w:space="0" w:color="auto"/>
            <w:right w:val="none" w:sz="0" w:space="0" w:color="auto"/>
          </w:divBdr>
        </w:div>
        <w:div w:id="1402408252">
          <w:marLeft w:val="-2400"/>
          <w:marRight w:val="-480"/>
          <w:marTop w:val="0"/>
          <w:marBottom w:val="0"/>
          <w:divBdr>
            <w:top w:val="none" w:sz="0" w:space="0" w:color="auto"/>
            <w:left w:val="none" w:sz="0" w:space="0" w:color="auto"/>
            <w:bottom w:val="none" w:sz="0" w:space="0" w:color="auto"/>
            <w:right w:val="none" w:sz="0" w:space="0" w:color="auto"/>
          </w:divBdr>
        </w:div>
        <w:div w:id="1088380341">
          <w:marLeft w:val="-2400"/>
          <w:marRight w:val="-480"/>
          <w:marTop w:val="0"/>
          <w:marBottom w:val="0"/>
          <w:divBdr>
            <w:top w:val="none" w:sz="0" w:space="0" w:color="auto"/>
            <w:left w:val="none" w:sz="0" w:space="0" w:color="auto"/>
            <w:bottom w:val="none" w:sz="0" w:space="0" w:color="auto"/>
            <w:right w:val="none" w:sz="0" w:space="0" w:color="auto"/>
          </w:divBdr>
        </w:div>
        <w:div w:id="47606254">
          <w:marLeft w:val="-2400"/>
          <w:marRight w:val="-480"/>
          <w:marTop w:val="0"/>
          <w:marBottom w:val="0"/>
          <w:divBdr>
            <w:top w:val="none" w:sz="0" w:space="0" w:color="auto"/>
            <w:left w:val="none" w:sz="0" w:space="0" w:color="auto"/>
            <w:bottom w:val="none" w:sz="0" w:space="0" w:color="auto"/>
            <w:right w:val="none" w:sz="0" w:space="0" w:color="auto"/>
          </w:divBdr>
        </w:div>
        <w:div w:id="2120638109">
          <w:marLeft w:val="-2400"/>
          <w:marRight w:val="-480"/>
          <w:marTop w:val="0"/>
          <w:marBottom w:val="0"/>
          <w:divBdr>
            <w:top w:val="none" w:sz="0" w:space="0" w:color="auto"/>
            <w:left w:val="none" w:sz="0" w:space="0" w:color="auto"/>
            <w:bottom w:val="none" w:sz="0" w:space="0" w:color="auto"/>
            <w:right w:val="none" w:sz="0" w:space="0" w:color="auto"/>
          </w:divBdr>
        </w:div>
        <w:div w:id="1240402884">
          <w:marLeft w:val="-2400"/>
          <w:marRight w:val="-480"/>
          <w:marTop w:val="0"/>
          <w:marBottom w:val="0"/>
          <w:divBdr>
            <w:top w:val="none" w:sz="0" w:space="0" w:color="auto"/>
            <w:left w:val="none" w:sz="0" w:space="0" w:color="auto"/>
            <w:bottom w:val="none" w:sz="0" w:space="0" w:color="auto"/>
            <w:right w:val="none" w:sz="0" w:space="0" w:color="auto"/>
          </w:divBdr>
        </w:div>
        <w:div w:id="1717192149">
          <w:marLeft w:val="-2400"/>
          <w:marRight w:val="-480"/>
          <w:marTop w:val="0"/>
          <w:marBottom w:val="0"/>
          <w:divBdr>
            <w:top w:val="none" w:sz="0" w:space="0" w:color="auto"/>
            <w:left w:val="none" w:sz="0" w:space="0" w:color="auto"/>
            <w:bottom w:val="none" w:sz="0" w:space="0" w:color="auto"/>
            <w:right w:val="none" w:sz="0" w:space="0" w:color="auto"/>
          </w:divBdr>
        </w:div>
        <w:div w:id="721641034">
          <w:marLeft w:val="-2400"/>
          <w:marRight w:val="-480"/>
          <w:marTop w:val="0"/>
          <w:marBottom w:val="0"/>
          <w:divBdr>
            <w:top w:val="none" w:sz="0" w:space="0" w:color="auto"/>
            <w:left w:val="none" w:sz="0" w:space="0" w:color="auto"/>
            <w:bottom w:val="none" w:sz="0" w:space="0" w:color="auto"/>
            <w:right w:val="none" w:sz="0" w:space="0" w:color="auto"/>
          </w:divBdr>
        </w:div>
        <w:div w:id="1466965230">
          <w:marLeft w:val="-2400"/>
          <w:marRight w:val="-480"/>
          <w:marTop w:val="0"/>
          <w:marBottom w:val="0"/>
          <w:divBdr>
            <w:top w:val="none" w:sz="0" w:space="0" w:color="auto"/>
            <w:left w:val="none" w:sz="0" w:space="0" w:color="auto"/>
            <w:bottom w:val="none" w:sz="0" w:space="0" w:color="auto"/>
            <w:right w:val="none" w:sz="0" w:space="0" w:color="auto"/>
          </w:divBdr>
        </w:div>
        <w:div w:id="2036882458">
          <w:marLeft w:val="-2400"/>
          <w:marRight w:val="-480"/>
          <w:marTop w:val="0"/>
          <w:marBottom w:val="0"/>
          <w:divBdr>
            <w:top w:val="none" w:sz="0" w:space="0" w:color="auto"/>
            <w:left w:val="none" w:sz="0" w:space="0" w:color="auto"/>
            <w:bottom w:val="none" w:sz="0" w:space="0" w:color="auto"/>
            <w:right w:val="none" w:sz="0" w:space="0" w:color="auto"/>
          </w:divBdr>
        </w:div>
        <w:div w:id="2099909090">
          <w:marLeft w:val="-2400"/>
          <w:marRight w:val="-480"/>
          <w:marTop w:val="0"/>
          <w:marBottom w:val="0"/>
          <w:divBdr>
            <w:top w:val="none" w:sz="0" w:space="0" w:color="auto"/>
            <w:left w:val="none" w:sz="0" w:space="0" w:color="auto"/>
            <w:bottom w:val="none" w:sz="0" w:space="0" w:color="auto"/>
            <w:right w:val="none" w:sz="0" w:space="0" w:color="auto"/>
          </w:divBdr>
        </w:div>
        <w:div w:id="508563326">
          <w:marLeft w:val="-2400"/>
          <w:marRight w:val="-480"/>
          <w:marTop w:val="0"/>
          <w:marBottom w:val="0"/>
          <w:divBdr>
            <w:top w:val="none" w:sz="0" w:space="0" w:color="auto"/>
            <w:left w:val="none" w:sz="0" w:space="0" w:color="auto"/>
            <w:bottom w:val="none" w:sz="0" w:space="0" w:color="auto"/>
            <w:right w:val="none" w:sz="0" w:space="0" w:color="auto"/>
          </w:divBdr>
        </w:div>
        <w:div w:id="1492284976">
          <w:marLeft w:val="-2400"/>
          <w:marRight w:val="-480"/>
          <w:marTop w:val="0"/>
          <w:marBottom w:val="0"/>
          <w:divBdr>
            <w:top w:val="none" w:sz="0" w:space="0" w:color="auto"/>
            <w:left w:val="none" w:sz="0" w:space="0" w:color="auto"/>
            <w:bottom w:val="none" w:sz="0" w:space="0" w:color="auto"/>
            <w:right w:val="none" w:sz="0" w:space="0" w:color="auto"/>
          </w:divBdr>
        </w:div>
        <w:div w:id="1107113743">
          <w:marLeft w:val="-2400"/>
          <w:marRight w:val="-480"/>
          <w:marTop w:val="0"/>
          <w:marBottom w:val="0"/>
          <w:divBdr>
            <w:top w:val="none" w:sz="0" w:space="0" w:color="auto"/>
            <w:left w:val="none" w:sz="0" w:space="0" w:color="auto"/>
            <w:bottom w:val="none" w:sz="0" w:space="0" w:color="auto"/>
            <w:right w:val="none" w:sz="0" w:space="0" w:color="auto"/>
          </w:divBdr>
        </w:div>
        <w:div w:id="1483423158">
          <w:marLeft w:val="-2400"/>
          <w:marRight w:val="-480"/>
          <w:marTop w:val="0"/>
          <w:marBottom w:val="0"/>
          <w:divBdr>
            <w:top w:val="none" w:sz="0" w:space="0" w:color="auto"/>
            <w:left w:val="none" w:sz="0" w:space="0" w:color="auto"/>
            <w:bottom w:val="none" w:sz="0" w:space="0" w:color="auto"/>
            <w:right w:val="none" w:sz="0" w:space="0" w:color="auto"/>
          </w:divBdr>
        </w:div>
        <w:div w:id="105732564">
          <w:marLeft w:val="-2400"/>
          <w:marRight w:val="-480"/>
          <w:marTop w:val="0"/>
          <w:marBottom w:val="0"/>
          <w:divBdr>
            <w:top w:val="none" w:sz="0" w:space="0" w:color="auto"/>
            <w:left w:val="none" w:sz="0" w:space="0" w:color="auto"/>
            <w:bottom w:val="none" w:sz="0" w:space="0" w:color="auto"/>
            <w:right w:val="none" w:sz="0" w:space="0" w:color="auto"/>
          </w:divBdr>
        </w:div>
        <w:div w:id="836923208">
          <w:marLeft w:val="-2400"/>
          <w:marRight w:val="-480"/>
          <w:marTop w:val="0"/>
          <w:marBottom w:val="0"/>
          <w:divBdr>
            <w:top w:val="none" w:sz="0" w:space="0" w:color="auto"/>
            <w:left w:val="none" w:sz="0" w:space="0" w:color="auto"/>
            <w:bottom w:val="none" w:sz="0" w:space="0" w:color="auto"/>
            <w:right w:val="none" w:sz="0" w:space="0" w:color="auto"/>
          </w:divBdr>
        </w:div>
        <w:div w:id="990332371">
          <w:marLeft w:val="-2400"/>
          <w:marRight w:val="-480"/>
          <w:marTop w:val="0"/>
          <w:marBottom w:val="0"/>
          <w:divBdr>
            <w:top w:val="none" w:sz="0" w:space="0" w:color="auto"/>
            <w:left w:val="none" w:sz="0" w:space="0" w:color="auto"/>
            <w:bottom w:val="none" w:sz="0" w:space="0" w:color="auto"/>
            <w:right w:val="none" w:sz="0" w:space="0" w:color="auto"/>
          </w:divBdr>
        </w:div>
        <w:div w:id="1056583700">
          <w:marLeft w:val="-2400"/>
          <w:marRight w:val="-480"/>
          <w:marTop w:val="0"/>
          <w:marBottom w:val="0"/>
          <w:divBdr>
            <w:top w:val="none" w:sz="0" w:space="0" w:color="auto"/>
            <w:left w:val="none" w:sz="0" w:space="0" w:color="auto"/>
            <w:bottom w:val="none" w:sz="0" w:space="0" w:color="auto"/>
            <w:right w:val="none" w:sz="0" w:space="0" w:color="auto"/>
          </w:divBdr>
        </w:div>
        <w:div w:id="228852547">
          <w:marLeft w:val="-2400"/>
          <w:marRight w:val="-480"/>
          <w:marTop w:val="0"/>
          <w:marBottom w:val="0"/>
          <w:divBdr>
            <w:top w:val="none" w:sz="0" w:space="0" w:color="auto"/>
            <w:left w:val="none" w:sz="0" w:space="0" w:color="auto"/>
            <w:bottom w:val="none" w:sz="0" w:space="0" w:color="auto"/>
            <w:right w:val="none" w:sz="0" w:space="0" w:color="auto"/>
          </w:divBdr>
        </w:div>
        <w:div w:id="641619662">
          <w:marLeft w:val="-2400"/>
          <w:marRight w:val="-480"/>
          <w:marTop w:val="0"/>
          <w:marBottom w:val="0"/>
          <w:divBdr>
            <w:top w:val="none" w:sz="0" w:space="0" w:color="auto"/>
            <w:left w:val="none" w:sz="0" w:space="0" w:color="auto"/>
            <w:bottom w:val="none" w:sz="0" w:space="0" w:color="auto"/>
            <w:right w:val="none" w:sz="0" w:space="0" w:color="auto"/>
          </w:divBdr>
        </w:div>
        <w:div w:id="967392070">
          <w:marLeft w:val="-2400"/>
          <w:marRight w:val="-480"/>
          <w:marTop w:val="0"/>
          <w:marBottom w:val="0"/>
          <w:divBdr>
            <w:top w:val="none" w:sz="0" w:space="0" w:color="auto"/>
            <w:left w:val="none" w:sz="0" w:space="0" w:color="auto"/>
            <w:bottom w:val="none" w:sz="0" w:space="0" w:color="auto"/>
            <w:right w:val="none" w:sz="0" w:space="0" w:color="auto"/>
          </w:divBdr>
        </w:div>
        <w:div w:id="86198368">
          <w:marLeft w:val="-2400"/>
          <w:marRight w:val="-480"/>
          <w:marTop w:val="0"/>
          <w:marBottom w:val="0"/>
          <w:divBdr>
            <w:top w:val="none" w:sz="0" w:space="0" w:color="auto"/>
            <w:left w:val="none" w:sz="0" w:space="0" w:color="auto"/>
            <w:bottom w:val="none" w:sz="0" w:space="0" w:color="auto"/>
            <w:right w:val="none" w:sz="0" w:space="0" w:color="auto"/>
          </w:divBdr>
        </w:div>
        <w:div w:id="396825390">
          <w:marLeft w:val="-2400"/>
          <w:marRight w:val="-480"/>
          <w:marTop w:val="0"/>
          <w:marBottom w:val="0"/>
          <w:divBdr>
            <w:top w:val="none" w:sz="0" w:space="0" w:color="auto"/>
            <w:left w:val="none" w:sz="0" w:space="0" w:color="auto"/>
            <w:bottom w:val="none" w:sz="0" w:space="0" w:color="auto"/>
            <w:right w:val="none" w:sz="0" w:space="0" w:color="auto"/>
          </w:divBdr>
        </w:div>
        <w:div w:id="1652713506">
          <w:marLeft w:val="-2400"/>
          <w:marRight w:val="-480"/>
          <w:marTop w:val="0"/>
          <w:marBottom w:val="0"/>
          <w:divBdr>
            <w:top w:val="none" w:sz="0" w:space="0" w:color="auto"/>
            <w:left w:val="none" w:sz="0" w:space="0" w:color="auto"/>
            <w:bottom w:val="none" w:sz="0" w:space="0" w:color="auto"/>
            <w:right w:val="none" w:sz="0" w:space="0" w:color="auto"/>
          </w:divBdr>
        </w:div>
        <w:div w:id="2043747716">
          <w:marLeft w:val="-2400"/>
          <w:marRight w:val="-480"/>
          <w:marTop w:val="0"/>
          <w:marBottom w:val="0"/>
          <w:divBdr>
            <w:top w:val="none" w:sz="0" w:space="0" w:color="auto"/>
            <w:left w:val="none" w:sz="0" w:space="0" w:color="auto"/>
            <w:bottom w:val="none" w:sz="0" w:space="0" w:color="auto"/>
            <w:right w:val="none" w:sz="0" w:space="0" w:color="auto"/>
          </w:divBdr>
        </w:div>
        <w:div w:id="1611353443">
          <w:marLeft w:val="-2400"/>
          <w:marRight w:val="-480"/>
          <w:marTop w:val="0"/>
          <w:marBottom w:val="0"/>
          <w:divBdr>
            <w:top w:val="none" w:sz="0" w:space="0" w:color="auto"/>
            <w:left w:val="none" w:sz="0" w:space="0" w:color="auto"/>
            <w:bottom w:val="none" w:sz="0" w:space="0" w:color="auto"/>
            <w:right w:val="none" w:sz="0" w:space="0" w:color="auto"/>
          </w:divBdr>
        </w:div>
        <w:div w:id="1852992049">
          <w:marLeft w:val="-2400"/>
          <w:marRight w:val="-480"/>
          <w:marTop w:val="0"/>
          <w:marBottom w:val="0"/>
          <w:divBdr>
            <w:top w:val="none" w:sz="0" w:space="0" w:color="auto"/>
            <w:left w:val="none" w:sz="0" w:space="0" w:color="auto"/>
            <w:bottom w:val="none" w:sz="0" w:space="0" w:color="auto"/>
            <w:right w:val="none" w:sz="0" w:space="0" w:color="auto"/>
          </w:divBdr>
        </w:div>
        <w:div w:id="158616561">
          <w:marLeft w:val="-2400"/>
          <w:marRight w:val="-480"/>
          <w:marTop w:val="0"/>
          <w:marBottom w:val="0"/>
          <w:divBdr>
            <w:top w:val="none" w:sz="0" w:space="0" w:color="auto"/>
            <w:left w:val="none" w:sz="0" w:space="0" w:color="auto"/>
            <w:bottom w:val="none" w:sz="0" w:space="0" w:color="auto"/>
            <w:right w:val="none" w:sz="0" w:space="0" w:color="auto"/>
          </w:divBdr>
        </w:div>
        <w:div w:id="36010635">
          <w:marLeft w:val="-2400"/>
          <w:marRight w:val="-480"/>
          <w:marTop w:val="0"/>
          <w:marBottom w:val="0"/>
          <w:divBdr>
            <w:top w:val="none" w:sz="0" w:space="0" w:color="auto"/>
            <w:left w:val="none" w:sz="0" w:space="0" w:color="auto"/>
            <w:bottom w:val="none" w:sz="0" w:space="0" w:color="auto"/>
            <w:right w:val="none" w:sz="0" w:space="0" w:color="auto"/>
          </w:divBdr>
        </w:div>
        <w:div w:id="1569071523">
          <w:marLeft w:val="-2400"/>
          <w:marRight w:val="-480"/>
          <w:marTop w:val="0"/>
          <w:marBottom w:val="0"/>
          <w:divBdr>
            <w:top w:val="none" w:sz="0" w:space="0" w:color="auto"/>
            <w:left w:val="none" w:sz="0" w:space="0" w:color="auto"/>
            <w:bottom w:val="none" w:sz="0" w:space="0" w:color="auto"/>
            <w:right w:val="none" w:sz="0" w:space="0" w:color="auto"/>
          </w:divBdr>
        </w:div>
        <w:div w:id="2096702004">
          <w:marLeft w:val="-2400"/>
          <w:marRight w:val="-480"/>
          <w:marTop w:val="0"/>
          <w:marBottom w:val="0"/>
          <w:divBdr>
            <w:top w:val="none" w:sz="0" w:space="0" w:color="auto"/>
            <w:left w:val="none" w:sz="0" w:space="0" w:color="auto"/>
            <w:bottom w:val="none" w:sz="0" w:space="0" w:color="auto"/>
            <w:right w:val="none" w:sz="0" w:space="0" w:color="auto"/>
          </w:divBdr>
        </w:div>
        <w:div w:id="657659054">
          <w:marLeft w:val="-2400"/>
          <w:marRight w:val="-480"/>
          <w:marTop w:val="0"/>
          <w:marBottom w:val="0"/>
          <w:divBdr>
            <w:top w:val="none" w:sz="0" w:space="0" w:color="auto"/>
            <w:left w:val="none" w:sz="0" w:space="0" w:color="auto"/>
            <w:bottom w:val="none" w:sz="0" w:space="0" w:color="auto"/>
            <w:right w:val="none" w:sz="0" w:space="0" w:color="auto"/>
          </w:divBdr>
        </w:div>
        <w:div w:id="1384789307">
          <w:marLeft w:val="-2400"/>
          <w:marRight w:val="-480"/>
          <w:marTop w:val="0"/>
          <w:marBottom w:val="0"/>
          <w:divBdr>
            <w:top w:val="none" w:sz="0" w:space="0" w:color="auto"/>
            <w:left w:val="none" w:sz="0" w:space="0" w:color="auto"/>
            <w:bottom w:val="none" w:sz="0" w:space="0" w:color="auto"/>
            <w:right w:val="none" w:sz="0" w:space="0" w:color="auto"/>
          </w:divBdr>
        </w:div>
        <w:div w:id="631445843">
          <w:marLeft w:val="-2400"/>
          <w:marRight w:val="-480"/>
          <w:marTop w:val="0"/>
          <w:marBottom w:val="0"/>
          <w:divBdr>
            <w:top w:val="none" w:sz="0" w:space="0" w:color="auto"/>
            <w:left w:val="none" w:sz="0" w:space="0" w:color="auto"/>
            <w:bottom w:val="none" w:sz="0" w:space="0" w:color="auto"/>
            <w:right w:val="none" w:sz="0" w:space="0" w:color="auto"/>
          </w:divBdr>
        </w:div>
        <w:div w:id="105199994">
          <w:marLeft w:val="-2400"/>
          <w:marRight w:val="-480"/>
          <w:marTop w:val="0"/>
          <w:marBottom w:val="0"/>
          <w:divBdr>
            <w:top w:val="none" w:sz="0" w:space="0" w:color="auto"/>
            <w:left w:val="none" w:sz="0" w:space="0" w:color="auto"/>
            <w:bottom w:val="none" w:sz="0" w:space="0" w:color="auto"/>
            <w:right w:val="none" w:sz="0" w:space="0" w:color="auto"/>
          </w:divBdr>
        </w:div>
      </w:divsChild>
    </w:div>
    <w:div w:id="216624092">
      <w:bodyDiv w:val="1"/>
      <w:marLeft w:val="0"/>
      <w:marRight w:val="0"/>
      <w:marTop w:val="0"/>
      <w:marBottom w:val="0"/>
      <w:divBdr>
        <w:top w:val="none" w:sz="0" w:space="0" w:color="auto"/>
        <w:left w:val="none" w:sz="0" w:space="0" w:color="auto"/>
        <w:bottom w:val="none" w:sz="0" w:space="0" w:color="auto"/>
        <w:right w:val="none" w:sz="0" w:space="0" w:color="auto"/>
      </w:divBdr>
    </w:div>
    <w:div w:id="355540120">
      <w:bodyDiv w:val="1"/>
      <w:marLeft w:val="0"/>
      <w:marRight w:val="0"/>
      <w:marTop w:val="0"/>
      <w:marBottom w:val="0"/>
      <w:divBdr>
        <w:top w:val="none" w:sz="0" w:space="0" w:color="auto"/>
        <w:left w:val="none" w:sz="0" w:space="0" w:color="auto"/>
        <w:bottom w:val="none" w:sz="0" w:space="0" w:color="auto"/>
        <w:right w:val="none" w:sz="0" w:space="0" w:color="auto"/>
      </w:divBdr>
    </w:div>
    <w:div w:id="690766253">
      <w:bodyDiv w:val="1"/>
      <w:marLeft w:val="0"/>
      <w:marRight w:val="0"/>
      <w:marTop w:val="0"/>
      <w:marBottom w:val="0"/>
      <w:divBdr>
        <w:top w:val="none" w:sz="0" w:space="0" w:color="auto"/>
        <w:left w:val="none" w:sz="0" w:space="0" w:color="auto"/>
        <w:bottom w:val="none" w:sz="0" w:space="0" w:color="auto"/>
        <w:right w:val="none" w:sz="0" w:space="0" w:color="auto"/>
      </w:divBdr>
    </w:div>
    <w:div w:id="787771818">
      <w:bodyDiv w:val="1"/>
      <w:marLeft w:val="0"/>
      <w:marRight w:val="0"/>
      <w:marTop w:val="0"/>
      <w:marBottom w:val="0"/>
      <w:divBdr>
        <w:top w:val="none" w:sz="0" w:space="0" w:color="auto"/>
        <w:left w:val="none" w:sz="0" w:space="0" w:color="auto"/>
        <w:bottom w:val="none" w:sz="0" w:space="0" w:color="auto"/>
        <w:right w:val="none" w:sz="0" w:space="0" w:color="auto"/>
      </w:divBdr>
    </w:div>
    <w:div w:id="886382654">
      <w:bodyDiv w:val="1"/>
      <w:marLeft w:val="0"/>
      <w:marRight w:val="0"/>
      <w:marTop w:val="0"/>
      <w:marBottom w:val="0"/>
      <w:divBdr>
        <w:top w:val="none" w:sz="0" w:space="0" w:color="auto"/>
        <w:left w:val="none" w:sz="0" w:space="0" w:color="auto"/>
        <w:bottom w:val="none" w:sz="0" w:space="0" w:color="auto"/>
        <w:right w:val="none" w:sz="0" w:space="0" w:color="auto"/>
      </w:divBdr>
    </w:div>
    <w:div w:id="1244487720">
      <w:bodyDiv w:val="1"/>
      <w:marLeft w:val="0"/>
      <w:marRight w:val="0"/>
      <w:marTop w:val="0"/>
      <w:marBottom w:val="0"/>
      <w:divBdr>
        <w:top w:val="none" w:sz="0" w:space="0" w:color="auto"/>
        <w:left w:val="none" w:sz="0" w:space="0" w:color="auto"/>
        <w:bottom w:val="none" w:sz="0" w:space="0" w:color="auto"/>
        <w:right w:val="none" w:sz="0" w:space="0" w:color="auto"/>
      </w:divBdr>
    </w:div>
    <w:div w:id="1248075618">
      <w:bodyDiv w:val="1"/>
      <w:marLeft w:val="0"/>
      <w:marRight w:val="0"/>
      <w:marTop w:val="0"/>
      <w:marBottom w:val="0"/>
      <w:divBdr>
        <w:top w:val="none" w:sz="0" w:space="0" w:color="auto"/>
        <w:left w:val="none" w:sz="0" w:space="0" w:color="auto"/>
        <w:bottom w:val="none" w:sz="0" w:space="0" w:color="auto"/>
        <w:right w:val="none" w:sz="0" w:space="0" w:color="auto"/>
      </w:divBdr>
    </w:div>
    <w:div w:id="1258831191">
      <w:bodyDiv w:val="1"/>
      <w:marLeft w:val="0"/>
      <w:marRight w:val="0"/>
      <w:marTop w:val="0"/>
      <w:marBottom w:val="0"/>
      <w:divBdr>
        <w:top w:val="none" w:sz="0" w:space="0" w:color="auto"/>
        <w:left w:val="none" w:sz="0" w:space="0" w:color="auto"/>
        <w:bottom w:val="none" w:sz="0" w:space="0" w:color="auto"/>
        <w:right w:val="none" w:sz="0" w:space="0" w:color="auto"/>
      </w:divBdr>
    </w:div>
    <w:div w:id="1316764501">
      <w:bodyDiv w:val="1"/>
      <w:marLeft w:val="0"/>
      <w:marRight w:val="0"/>
      <w:marTop w:val="0"/>
      <w:marBottom w:val="0"/>
      <w:divBdr>
        <w:top w:val="none" w:sz="0" w:space="0" w:color="auto"/>
        <w:left w:val="none" w:sz="0" w:space="0" w:color="auto"/>
        <w:bottom w:val="none" w:sz="0" w:space="0" w:color="auto"/>
        <w:right w:val="none" w:sz="0" w:space="0" w:color="auto"/>
      </w:divBdr>
    </w:div>
    <w:div w:id="1338725726">
      <w:bodyDiv w:val="1"/>
      <w:marLeft w:val="0"/>
      <w:marRight w:val="0"/>
      <w:marTop w:val="0"/>
      <w:marBottom w:val="0"/>
      <w:divBdr>
        <w:top w:val="none" w:sz="0" w:space="0" w:color="auto"/>
        <w:left w:val="none" w:sz="0" w:space="0" w:color="auto"/>
        <w:bottom w:val="none" w:sz="0" w:space="0" w:color="auto"/>
        <w:right w:val="none" w:sz="0" w:space="0" w:color="auto"/>
      </w:divBdr>
    </w:div>
    <w:div w:id="1846624787">
      <w:bodyDiv w:val="1"/>
      <w:marLeft w:val="0"/>
      <w:marRight w:val="0"/>
      <w:marTop w:val="0"/>
      <w:marBottom w:val="0"/>
      <w:divBdr>
        <w:top w:val="none" w:sz="0" w:space="0" w:color="auto"/>
        <w:left w:val="none" w:sz="0" w:space="0" w:color="auto"/>
        <w:bottom w:val="none" w:sz="0" w:space="0" w:color="auto"/>
        <w:right w:val="none" w:sz="0" w:space="0" w:color="auto"/>
      </w:divBdr>
    </w:div>
    <w:div w:id="1871062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header" Target="header2.xml"/><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jp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_rels/header2.xml.rels><?xml version="1.0" encoding="UTF-8" standalone="yes"?>
<Relationships xmlns="http://schemas.openxmlformats.org/package/2006/relationships"><Relationship Id="rId1" Type="http://schemas.openxmlformats.org/officeDocument/2006/relationships/image" Target="media/image13.jpg"/></Relationships>
</file>

<file path=word/_rels/header3.xml.rels><?xml version="1.0" encoding="UTF-8" standalone="yes"?>
<Relationships xmlns="http://schemas.openxmlformats.org/package/2006/relationships"><Relationship Id="rId1" Type="http://schemas.openxmlformats.org/officeDocument/2006/relationships/image" Target="media/image13.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D83B94-5991-42C4-8738-2EBB1678B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9310</Words>
  <Characters>55861</Characters>
  <Application>Microsoft Office Word</Application>
  <DocSecurity>0</DocSecurity>
  <Lines>465</Lines>
  <Paragraphs>130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65041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LS PROJEKT</cp:lastModifiedBy>
  <cp:revision>2</cp:revision>
  <cp:lastPrinted>2022-08-19T05:00:00Z</cp:lastPrinted>
  <dcterms:created xsi:type="dcterms:W3CDTF">2023-02-20T07:35:00Z</dcterms:created>
  <dcterms:modified xsi:type="dcterms:W3CDTF">2023-02-20T07:35:00Z</dcterms:modified>
</cp:coreProperties>
</file>